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D1" w:rsidRPr="005C6965" w:rsidRDefault="005C6965" w:rsidP="005C6965">
      <w:pPr>
        <w:spacing w:after="0" w:line="240" w:lineRule="auto"/>
        <w:jc w:val="center"/>
        <w:rPr>
          <w:b/>
        </w:rPr>
      </w:pPr>
      <w:r w:rsidRPr="005C6965">
        <w:rPr>
          <w:b/>
        </w:rPr>
        <w:t>ПАСПОРТ МУНИЦИПАЛЬНОГО ПРОЕКТА</w:t>
      </w:r>
    </w:p>
    <w:p w:rsidR="005C6965" w:rsidRPr="005C6965" w:rsidRDefault="005C6965" w:rsidP="005C6965">
      <w:pPr>
        <w:spacing w:after="0" w:line="240" w:lineRule="auto"/>
        <w:jc w:val="center"/>
        <w:rPr>
          <w:b/>
        </w:rPr>
      </w:pPr>
      <w:r w:rsidRPr="005C6965">
        <w:rPr>
          <w:b/>
        </w:rPr>
        <w:t>«Современная школа»</w:t>
      </w:r>
    </w:p>
    <w:p w:rsidR="005C6965" w:rsidRDefault="005C6965" w:rsidP="005C6965">
      <w:pPr>
        <w:spacing w:after="0" w:line="240" w:lineRule="auto"/>
        <w:jc w:val="center"/>
      </w:pPr>
    </w:p>
    <w:p w:rsidR="005C6965" w:rsidRPr="005C6965" w:rsidRDefault="005C6965" w:rsidP="005C6965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5C6965">
        <w:rPr>
          <w:b/>
        </w:rPr>
        <w:t>Основные положения</w:t>
      </w:r>
    </w:p>
    <w:tbl>
      <w:tblPr>
        <w:tblStyle w:val="a4"/>
        <w:tblW w:w="14191" w:type="dxa"/>
        <w:tblLook w:val="04A0"/>
      </w:tblPr>
      <w:tblGrid>
        <w:gridCol w:w="5070"/>
        <w:gridCol w:w="2933"/>
        <w:gridCol w:w="4394"/>
        <w:gridCol w:w="1794"/>
      </w:tblGrid>
      <w:tr w:rsidR="005C6965" w:rsidTr="005C6965">
        <w:tc>
          <w:tcPr>
            <w:tcW w:w="5070" w:type="dxa"/>
          </w:tcPr>
          <w:p w:rsidR="005C6965" w:rsidRDefault="005C6965" w:rsidP="005C6965">
            <w:r>
              <w:t>Наименование муниципального проекта</w:t>
            </w:r>
          </w:p>
        </w:tc>
        <w:tc>
          <w:tcPr>
            <w:tcW w:w="9121" w:type="dxa"/>
            <w:gridSpan w:val="3"/>
          </w:tcPr>
          <w:p w:rsidR="005C6965" w:rsidRDefault="005C6965" w:rsidP="005C6965">
            <w:r>
              <w:t xml:space="preserve"> Современная школа</w:t>
            </w:r>
          </w:p>
        </w:tc>
      </w:tr>
      <w:tr w:rsidR="005C6965" w:rsidTr="005C6965">
        <w:tc>
          <w:tcPr>
            <w:tcW w:w="5070" w:type="dxa"/>
          </w:tcPr>
          <w:p w:rsidR="005C6965" w:rsidRDefault="005C6965" w:rsidP="005C6965">
            <w:r>
              <w:t>Краткое наименование муниципального проекта</w:t>
            </w:r>
          </w:p>
        </w:tc>
        <w:tc>
          <w:tcPr>
            <w:tcW w:w="2933" w:type="dxa"/>
          </w:tcPr>
          <w:p w:rsidR="005C6965" w:rsidRDefault="005C6965" w:rsidP="005C6965">
            <w:r>
              <w:t>«Современная школа»</w:t>
            </w:r>
          </w:p>
        </w:tc>
        <w:tc>
          <w:tcPr>
            <w:tcW w:w="4394" w:type="dxa"/>
          </w:tcPr>
          <w:p w:rsidR="005C6965" w:rsidRDefault="005C6965" w:rsidP="005C6965">
            <w:r>
              <w:t>Срок начала и окончания проекта</w:t>
            </w:r>
          </w:p>
        </w:tc>
        <w:tc>
          <w:tcPr>
            <w:tcW w:w="1794" w:type="dxa"/>
          </w:tcPr>
          <w:p w:rsidR="005C6965" w:rsidRDefault="005C6965" w:rsidP="005C6965">
            <w:r>
              <w:t>01.10.2018-31.12.2024</w:t>
            </w:r>
          </w:p>
        </w:tc>
      </w:tr>
      <w:tr w:rsidR="005C6965" w:rsidTr="005C6965">
        <w:tc>
          <w:tcPr>
            <w:tcW w:w="5070" w:type="dxa"/>
          </w:tcPr>
          <w:p w:rsidR="005C6965" w:rsidRDefault="005C6965" w:rsidP="005C6965">
            <w:r>
              <w:t>Куратор  муниципального проекта</w:t>
            </w:r>
          </w:p>
        </w:tc>
        <w:tc>
          <w:tcPr>
            <w:tcW w:w="9121" w:type="dxa"/>
            <w:gridSpan w:val="3"/>
          </w:tcPr>
          <w:p w:rsidR="005C6965" w:rsidRDefault="005C6965" w:rsidP="005C6965">
            <w:r>
              <w:t>Шевелев Валерий Александрович, заместитель главы муниципального образования Новокубанский район</w:t>
            </w:r>
          </w:p>
        </w:tc>
      </w:tr>
      <w:tr w:rsidR="005C6965" w:rsidTr="005C6965">
        <w:tc>
          <w:tcPr>
            <w:tcW w:w="5070" w:type="dxa"/>
          </w:tcPr>
          <w:p w:rsidR="005C6965" w:rsidRDefault="005C6965" w:rsidP="005C6965">
            <w:r>
              <w:t>Руководитель  муниципального проекта</w:t>
            </w:r>
          </w:p>
        </w:tc>
        <w:tc>
          <w:tcPr>
            <w:tcW w:w="9121" w:type="dxa"/>
            <w:gridSpan w:val="3"/>
          </w:tcPr>
          <w:p w:rsidR="005C6965" w:rsidRDefault="005C6965" w:rsidP="005C6965">
            <w:r>
              <w:t>Кулиева ДиляраТофиковна, начальник управления образования администрации муниципального образования Новокубанский район</w:t>
            </w:r>
          </w:p>
        </w:tc>
      </w:tr>
      <w:tr w:rsidR="005C6965" w:rsidTr="005C6965">
        <w:tc>
          <w:tcPr>
            <w:tcW w:w="5070" w:type="dxa"/>
          </w:tcPr>
          <w:p w:rsidR="005C6965" w:rsidRDefault="005C6965" w:rsidP="005C6965">
            <w:r>
              <w:t>Администратор муниципального проекта</w:t>
            </w:r>
          </w:p>
        </w:tc>
        <w:tc>
          <w:tcPr>
            <w:tcW w:w="9121" w:type="dxa"/>
            <w:gridSpan w:val="3"/>
          </w:tcPr>
          <w:p w:rsidR="005C6965" w:rsidRDefault="005C6965" w:rsidP="005C6965">
            <w:r>
              <w:t>Ханджян марина Климентьевна, заместитель начальника управления образования администрации муниципального образования Новокубанский район</w:t>
            </w:r>
          </w:p>
        </w:tc>
      </w:tr>
      <w:tr w:rsidR="005C6965" w:rsidTr="005C6965">
        <w:tc>
          <w:tcPr>
            <w:tcW w:w="5070" w:type="dxa"/>
          </w:tcPr>
          <w:p w:rsidR="005C6965" w:rsidRDefault="005C6965" w:rsidP="005C6965">
            <w:r>
              <w:t>Связь с государственными программами Краснодарского края</w:t>
            </w:r>
          </w:p>
        </w:tc>
        <w:tc>
          <w:tcPr>
            <w:tcW w:w="9121" w:type="dxa"/>
            <w:gridSpan w:val="3"/>
          </w:tcPr>
          <w:p w:rsidR="005C6965" w:rsidRDefault="001E02DC" w:rsidP="001E02DC">
            <w:pPr>
              <w:jc w:val="both"/>
            </w:pPr>
            <w:r>
              <w:t>Постановление администрации муниципального образования Новокубанский район от 24.07.2019 г. № 929 «О реализации Указа Президента РФ от 7 мая 2018 года № 204 «О национальных целях и стратегических задачах развития Российской Федерации на период до 2024 года»</w:t>
            </w:r>
          </w:p>
        </w:tc>
      </w:tr>
    </w:tbl>
    <w:p w:rsidR="005C6965" w:rsidRDefault="005C6965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C3292C" w:rsidRDefault="00C3292C" w:rsidP="005C6965">
      <w:pPr>
        <w:spacing w:after="0" w:line="240" w:lineRule="auto"/>
      </w:pPr>
    </w:p>
    <w:p w:rsidR="001E02DC" w:rsidRDefault="001E02DC" w:rsidP="005C6965">
      <w:pPr>
        <w:spacing w:after="0" w:line="240" w:lineRule="auto"/>
      </w:pPr>
    </w:p>
    <w:p w:rsidR="001E02DC" w:rsidRDefault="001E02DC" w:rsidP="001E02DC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1E02DC">
        <w:rPr>
          <w:b/>
        </w:rPr>
        <w:lastRenderedPageBreak/>
        <w:t>Цель и показатели муниципального проекта</w:t>
      </w:r>
    </w:p>
    <w:p w:rsidR="00213FBF" w:rsidRPr="001E02DC" w:rsidRDefault="00213FBF" w:rsidP="00213FBF">
      <w:pPr>
        <w:pStyle w:val="a3"/>
        <w:spacing w:after="0" w:line="240" w:lineRule="auto"/>
        <w:rPr>
          <w:b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73"/>
        <w:gridCol w:w="5389"/>
        <w:gridCol w:w="1517"/>
        <w:gridCol w:w="1328"/>
        <w:gridCol w:w="982"/>
        <w:gridCol w:w="810"/>
        <w:gridCol w:w="776"/>
        <w:gridCol w:w="783"/>
        <w:gridCol w:w="776"/>
        <w:gridCol w:w="784"/>
        <w:gridCol w:w="1032"/>
      </w:tblGrid>
      <w:tr w:rsidR="00213FBF" w:rsidTr="00604473">
        <w:tc>
          <w:tcPr>
            <w:tcW w:w="14850" w:type="dxa"/>
            <w:gridSpan w:val="11"/>
          </w:tcPr>
          <w:p w:rsidR="00213FBF" w:rsidRDefault="00FA55E2" w:rsidP="00FA55E2">
            <w:pPr>
              <w:jc w:val="both"/>
            </w:pPr>
            <w:r>
              <w:rPr>
                <w:rStyle w:val="2"/>
                <w:rFonts w:eastAsiaTheme="minorHAnsi"/>
              </w:rPr>
              <w:t>Цель: 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(Краснодарский край)</w:t>
            </w:r>
          </w:p>
        </w:tc>
      </w:tr>
      <w:tr w:rsidR="00213FBF" w:rsidTr="00604473">
        <w:tc>
          <w:tcPr>
            <w:tcW w:w="673" w:type="dxa"/>
            <w:vMerge w:val="restart"/>
          </w:tcPr>
          <w:p w:rsidR="00213FBF" w:rsidRDefault="00213FBF" w:rsidP="00213FBF">
            <w:pPr>
              <w:jc w:val="center"/>
            </w:pPr>
            <w:r>
              <w:t>№ п/п</w:t>
            </w:r>
          </w:p>
        </w:tc>
        <w:tc>
          <w:tcPr>
            <w:tcW w:w="5389" w:type="dxa"/>
            <w:vMerge w:val="restart"/>
          </w:tcPr>
          <w:p w:rsidR="00213FBF" w:rsidRDefault="00213FBF" w:rsidP="00213FB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17" w:type="dxa"/>
            <w:vMerge w:val="restart"/>
          </w:tcPr>
          <w:p w:rsidR="00213FBF" w:rsidRDefault="00213FBF" w:rsidP="00213FBF">
            <w:pPr>
              <w:jc w:val="center"/>
            </w:pPr>
            <w:r>
              <w:t>Тип показателя</w:t>
            </w:r>
          </w:p>
        </w:tc>
        <w:tc>
          <w:tcPr>
            <w:tcW w:w="2310" w:type="dxa"/>
            <w:gridSpan w:val="2"/>
          </w:tcPr>
          <w:p w:rsidR="00213FBF" w:rsidRDefault="00213FBF" w:rsidP="00213FBF">
            <w:pPr>
              <w:jc w:val="center"/>
            </w:pPr>
            <w:r>
              <w:t>Базовое значение</w:t>
            </w:r>
          </w:p>
        </w:tc>
        <w:tc>
          <w:tcPr>
            <w:tcW w:w="4961" w:type="dxa"/>
            <w:gridSpan w:val="6"/>
          </w:tcPr>
          <w:p w:rsidR="00213FBF" w:rsidRDefault="00213FBF" w:rsidP="00213FBF">
            <w:pPr>
              <w:jc w:val="center"/>
            </w:pPr>
            <w:r>
              <w:t>Период, год</w:t>
            </w:r>
          </w:p>
        </w:tc>
      </w:tr>
      <w:tr w:rsidR="00213FBF" w:rsidTr="00604473">
        <w:tc>
          <w:tcPr>
            <w:tcW w:w="673" w:type="dxa"/>
            <w:vMerge/>
          </w:tcPr>
          <w:p w:rsidR="00213FBF" w:rsidRDefault="00213FBF" w:rsidP="00213FBF">
            <w:pPr>
              <w:jc w:val="center"/>
            </w:pPr>
          </w:p>
        </w:tc>
        <w:tc>
          <w:tcPr>
            <w:tcW w:w="5389" w:type="dxa"/>
            <w:vMerge/>
          </w:tcPr>
          <w:p w:rsidR="00213FBF" w:rsidRDefault="00213FBF" w:rsidP="00213FBF">
            <w:pPr>
              <w:jc w:val="center"/>
            </w:pPr>
          </w:p>
        </w:tc>
        <w:tc>
          <w:tcPr>
            <w:tcW w:w="1517" w:type="dxa"/>
            <w:vMerge/>
          </w:tcPr>
          <w:p w:rsidR="00213FBF" w:rsidRDefault="00213FBF" w:rsidP="00213FBF">
            <w:pPr>
              <w:jc w:val="center"/>
            </w:pPr>
          </w:p>
        </w:tc>
        <w:tc>
          <w:tcPr>
            <w:tcW w:w="1328" w:type="dxa"/>
          </w:tcPr>
          <w:p w:rsidR="00213FBF" w:rsidRDefault="00213FBF" w:rsidP="00213FBF">
            <w:pPr>
              <w:jc w:val="center"/>
            </w:pPr>
            <w:r>
              <w:t>Значение</w:t>
            </w:r>
          </w:p>
        </w:tc>
        <w:tc>
          <w:tcPr>
            <w:tcW w:w="982" w:type="dxa"/>
          </w:tcPr>
          <w:p w:rsidR="00213FBF" w:rsidRDefault="00213FBF" w:rsidP="00213FBF">
            <w:pPr>
              <w:jc w:val="center"/>
            </w:pPr>
            <w:r>
              <w:t>Дата</w:t>
            </w:r>
          </w:p>
        </w:tc>
        <w:tc>
          <w:tcPr>
            <w:tcW w:w="810" w:type="dxa"/>
          </w:tcPr>
          <w:p w:rsidR="00213FBF" w:rsidRDefault="00213FBF" w:rsidP="00213FBF">
            <w:pPr>
              <w:jc w:val="center"/>
            </w:pPr>
            <w:r>
              <w:t>2019</w:t>
            </w:r>
          </w:p>
        </w:tc>
        <w:tc>
          <w:tcPr>
            <w:tcW w:w="776" w:type="dxa"/>
          </w:tcPr>
          <w:p w:rsidR="00213FBF" w:rsidRDefault="00213FBF" w:rsidP="00213FBF">
            <w:pPr>
              <w:jc w:val="center"/>
            </w:pPr>
            <w:r>
              <w:t>2020</w:t>
            </w:r>
          </w:p>
        </w:tc>
        <w:tc>
          <w:tcPr>
            <w:tcW w:w="783" w:type="dxa"/>
          </w:tcPr>
          <w:p w:rsidR="00213FBF" w:rsidRDefault="00213FBF" w:rsidP="00213FBF">
            <w:pPr>
              <w:jc w:val="center"/>
            </w:pPr>
            <w:r>
              <w:t>2021</w:t>
            </w:r>
          </w:p>
        </w:tc>
        <w:tc>
          <w:tcPr>
            <w:tcW w:w="776" w:type="dxa"/>
          </w:tcPr>
          <w:p w:rsidR="00213FBF" w:rsidRDefault="00213FBF" w:rsidP="00213FBF">
            <w:pPr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213FBF" w:rsidRDefault="00213FBF" w:rsidP="00213FBF">
            <w:pPr>
              <w:jc w:val="center"/>
            </w:pPr>
            <w:r>
              <w:t>2023</w:t>
            </w:r>
          </w:p>
        </w:tc>
        <w:tc>
          <w:tcPr>
            <w:tcW w:w="1032" w:type="dxa"/>
          </w:tcPr>
          <w:p w:rsidR="00213FBF" w:rsidRDefault="00213FBF" w:rsidP="00213FBF">
            <w:pPr>
              <w:jc w:val="center"/>
            </w:pPr>
            <w:r>
              <w:t>2024</w:t>
            </w:r>
          </w:p>
        </w:tc>
      </w:tr>
      <w:tr w:rsidR="00C12245" w:rsidTr="00604473">
        <w:tc>
          <w:tcPr>
            <w:tcW w:w="673" w:type="dxa"/>
          </w:tcPr>
          <w:p w:rsidR="00C12245" w:rsidRDefault="00C12245" w:rsidP="00213FBF">
            <w:pPr>
              <w:jc w:val="center"/>
            </w:pPr>
            <w:r>
              <w:t>1</w:t>
            </w:r>
          </w:p>
        </w:tc>
        <w:tc>
          <w:tcPr>
            <w:tcW w:w="5389" w:type="dxa"/>
          </w:tcPr>
          <w:p w:rsidR="00C12245" w:rsidRDefault="00C12245" w:rsidP="00213FBF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C12245" w:rsidRDefault="00C12245" w:rsidP="00213FBF">
            <w:pPr>
              <w:jc w:val="center"/>
            </w:pPr>
            <w:r>
              <w:t>3</w:t>
            </w:r>
          </w:p>
        </w:tc>
        <w:tc>
          <w:tcPr>
            <w:tcW w:w="1328" w:type="dxa"/>
          </w:tcPr>
          <w:p w:rsidR="00C12245" w:rsidRDefault="00C12245" w:rsidP="00213FBF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C12245" w:rsidRDefault="00C12245" w:rsidP="00213FBF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C12245" w:rsidRDefault="00C12245" w:rsidP="00213FBF">
            <w:pPr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C12245" w:rsidRDefault="00C12245" w:rsidP="00213FBF">
            <w:pPr>
              <w:jc w:val="center"/>
            </w:pPr>
            <w:r>
              <w:t>7</w:t>
            </w:r>
          </w:p>
        </w:tc>
        <w:tc>
          <w:tcPr>
            <w:tcW w:w="783" w:type="dxa"/>
          </w:tcPr>
          <w:p w:rsidR="00C12245" w:rsidRDefault="00C12245" w:rsidP="00213FBF">
            <w:pPr>
              <w:jc w:val="center"/>
            </w:pPr>
            <w:r>
              <w:t>8</w:t>
            </w:r>
          </w:p>
        </w:tc>
        <w:tc>
          <w:tcPr>
            <w:tcW w:w="776" w:type="dxa"/>
          </w:tcPr>
          <w:p w:rsidR="00C12245" w:rsidRDefault="00C12245" w:rsidP="00213FBF">
            <w:pPr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12245" w:rsidRDefault="00C12245" w:rsidP="00213FBF">
            <w:pPr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C12245" w:rsidRDefault="00C12245" w:rsidP="00213FBF">
            <w:pPr>
              <w:jc w:val="center"/>
            </w:pPr>
            <w:r>
              <w:t>11</w:t>
            </w:r>
          </w:p>
        </w:tc>
      </w:tr>
      <w:tr w:rsidR="00FA55E2" w:rsidTr="00604473">
        <w:tc>
          <w:tcPr>
            <w:tcW w:w="14850" w:type="dxa"/>
            <w:gridSpan w:val="11"/>
          </w:tcPr>
          <w:p w:rsidR="00FA55E2" w:rsidRDefault="0073350E" w:rsidP="0073350E">
            <w:pPr>
              <w:jc w:val="center"/>
            </w:pPr>
            <w:r>
              <w:t>Доля муниципальных общеобразовательных организаций МО Новокубанский район, в которых обновлено содержание и методы обучения предметной области «Технология и других предметных областей, процент</w:t>
            </w:r>
          </w:p>
        </w:tc>
      </w:tr>
      <w:tr w:rsidR="00213FBF" w:rsidTr="00604473">
        <w:tc>
          <w:tcPr>
            <w:tcW w:w="673" w:type="dxa"/>
          </w:tcPr>
          <w:p w:rsidR="00213FBF" w:rsidRDefault="0073350E" w:rsidP="001E02DC">
            <w:r>
              <w:t>1.</w:t>
            </w:r>
          </w:p>
        </w:tc>
        <w:tc>
          <w:tcPr>
            <w:tcW w:w="5389" w:type="dxa"/>
          </w:tcPr>
          <w:p w:rsidR="00213FBF" w:rsidRPr="0073350E" w:rsidRDefault="0073350E" w:rsidP="001E02DC">
            <w:pPr>
              <w:rPr>
                <w:vertAlign w:val="subscript"/>
              </w:rPr>
            </w:pPr>
            <w:r>
              <w:t>Доля муниципальных общеобразовательных организаций МО Новокубанский район, в которых обновлено содержание и методы обучения предметной области «Технология и других предметных областей, процент</w:t>
            </w:r>
          </w:p>
        </w:tc>
        <w:tc>
          <w:tcPr>
            <w:tcW w:w="1517" w:type="dxa"/>
          </w:tcPr>
          <w:p w:rsidR="00213FBF" w:rsidRPr="0073350E" w:rsidRDefault="0073350E" w:rsidP="0073350E">
            <w:pPr>
              <w:jc w:val="center"/>
            </w:pPr>
            <w:r>
              <w:t>Основной</w:t>
            </w:r>
          </w:p>
        </w:tc>
        <w:tc>
          <w:tcPr>
            <w:tcW w:w="1328" w:type="dxa"/>
          </w:tcPr>
          <w:p w:rsidR="00213FBF" w:rsidRDefault="0073350E" w:rsidP="001E02DC">
            <w:r>
              <w:t>0,00</w:t>
            </w:r>
          </w:p>
        </w:tc>
        <w:tc>
          <w:tcPr>
            <w:tcW w:w="982" w:type="dxa"/>
          </w:tcPr>
          <w:p w:rsidR="00213FBF" w:rsidRDefault="0073350E" w:rsidP="00604473">
            <w:r>
              <w:t>06.1</w:t>
            </w:r>
            <w:r w:rsidR="00C3292C">
              <w:t>9</w:t>
            </w:r>
          </w:p>
        </w:tc>
        <w:tc>
          <w:tcPr>
            <w:tcW w:w="810" w:type="dxa"/>
          </w:tcPr>
          <w:p w:rsidR="00213FBF" w:rsidRDefault="0073350E" w:rsidP="001E02DC">
            <w:r>
              <w:t>13%</w:t>
            </w:r>
          </w:p>
        </w:tc>
        <w:tc>
          <w:tcPr>
            <w:tcW w:w="776" w:type="dxa"/>
          </w:tcPr>
          <w:p w:rsidR="00213FBF" w:rsidRDefault="00C3292C" w:rsidP="001E02DC">
            <w:r>
              <w:t>18%</w:t>
            </w:r>
          </w:p>
        </w:tc>
        <w:tc>
          <w:tcPr>
            <w:tcW w:w="783" w:type="dxa"/>
          </w:tcPr>
          <w:p w:rsidR="00213FBF" w:rsidRDefault="00C3292C" w:rsidP="001E02DC">
            <w:r>
              <w:t>45%</w:t>
            </w:r>
          </w:p>
        </w:tc>
        <w:tc>
          <w:tcPr>
            <w:tcW w:w="776" w:type="dxa"/>
          </w:tcPr>
          <w:p w:rsidR="00213FBF" w:rsidRDefault="00C3292C" w:rsidP="001E02DC">
            <w:r>
              <w:t>50%</w:t>
            </w:r>
          </w:p>
        </w:tc>
        <w:tc>
          <w:tcPr>
            <w:tcW w:w="784" w:type="dxa"/>
          </w:tcPr>
          <w:p w:rsidR="00213FBF" w:rsidRDefault="00C3292C" w:rsidP="001E02DC">
            <w:r>
              <w:t>70%</w:t>
            </w:r>
          </w:p>
        </w:tc>
        <w:tc>
          <w:tcPr>
            <w:tcW w:w="1032" w:type="dxa"/>
          </w:tcPr>
          <w:p w:rsidR="00213FBF" w:rsidRPr="0073350E" w:rsidRDefault="0073350E" w:rsidP="0073350E">
            <w:r>
              <w:t>100%</w:t>
            </w:r>
          </w:p>
        </w:tc>
      </w:tr>
      <w:tr w:rsidR="002241FC" w:rsidTr="00604473">
        <w:tc>
          <w:tcPr>
            <w:tcW w:w="14850" w:type="dxa"/>
            <w:gridSpan w:val="11"/>
          </w:tcPr>
          <w:p w:rsidR="002241FC" w:rsidRDefault="002241FC" w:rsidP="009F706B">
            <w:pPr>
              <w:jc w:val="center"/>
            </w:pPr>
            <w:r>
              <w:t>Число общеобразовательных организаций, расположенных сельской местност</w:t>
            </w:r>
            <w:r w:rsidR="009F706B">
              <w:t>ях</w:t>
            </w:r>
            <w:r>
              <w:t>, обновивших материально-техническую базу для реализации основных и дополнительных общеобразовательных программ цифрового, естественно-научног</w:t>
            </w:r>
            <w:r w:rsidR="009F706B">
              <w:t>о и гуманитарного профилей, ед.</w:t>
            </w:r>
            <w:r w:rsidR="00C50042">
              <w:t xml:space="preserve"> с нарастающим итогом к 2024 году</w:t>
            </w:r>
          </w:p>
        </w:tc>
      </w:tr>
      <w:tr w:rsidR="00213FBF" w:rsidTr="00604473">
        <w:tc>
          <w:tcPr>
            <w:tcW w:w="673" w:type="dxa"/>
          </w:tcPr>
          <w:p w:rsidR="00213FBF" w:rsidRDefault="002241FC" w:rsidP="001E02DC">
            <w:r>
              <w:t>2</w:t>
            </w:r>
            <w:r w:rsidR="0088396B">
              <w:t>.</w:t>
            </w:r>
          </w:p>
        </w:tc>
        <w:tc>
          <w:tcPr>
            <w:tcW w:w="5389" w:type="dxa"/>
          </w:tcPr>
          <w:p w:rsidR="00213FBF" w:rsidRDefault="002241FC" w:rsidP="0088396B">
            <w: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</w:t>
            </w:r>
            <w:r w:rsidR="0088396B">
              <w:t>ед.</w:t>
            </w:r>
          </w:p>
        </w:tc>
        <w:tc>
          <w:tcPr>
            <w:tcW w:w="1517" w:type="dxa"/>
          </w:tcPr>
          <w:p w:rsidR="00213FBF" w:rsidRDefault="002241FC" w:rsidP="001E02DC">
            <w:r>
              <w:t>Основной</w:t>
            </w:r>
          </w:p>
        </w:tc>
        <w:tc>
          <w:tcPr>
            <w:tcW w:w="1328" w:type="dxa"/>
          </w:tcPr>
          <w:p w:rsidR="00213FBF" w:rsidRDefault="002241FC" w:rsidP="001E02DC">
            <w:r>
              <w:t>0,00</w:t>
            </w:r>
          </w:p>
        </w:tc>
        <w:tc>
          <w:tcPr>
            <w:tcW w:w="982" w:type="dxa"/>
          </w:tcPr>
          <w:p w:rsidR="00213FBF" w:rsidRDefault="002241FC" w:rsidP="00604473">
            <w:r>
              <w:t>06.1</w:t>
            </w:r>
            <w:r w:rsidR="00C3292C">
              <w:t>9</w:t>
            </w:r>
          </w:p>
        </w:tc>
        <w:tc>
          <w:tcPr>
            <w:tcW w:w="810" w:type="dxa"/>
          </w:tcPr>
          <w:p w:rsidR="00213FBF" w:rsidRDefault="009F706B" w:rsidP="001E02DC">
            <w:r>
              <w:t>3</w:t>
            </w:r>
          </w:p>
        </w:tc>
        <w:tc>
          <w:tcPr>
            <w:tcW w:w="776" w:type="dxa"/>
          </w:tcPr>
          <w:p w:rsidR="00213FBF" w:rsidRDefault="00B605BF" w:rsidP="001E02DC">
            <w:r>
              <w:t>4</w:t>
            </w:r>
          </w:p>
        </w:tc>
        <w:tc>
          <w:tcPr>
            <w:tcW w:w="783" w:type="dxa"/>
          </w:tcPr>
          <w:p w:rsidR="00213FBF" w:rsidRDefault="00B605BF" w:rsidP="001E02DC">
            <w:r>
              <w:t>8</w:t>
            </w:r>
          </w:p>
        </w:tc>
        <w:tc>
          <w:tcPr>
            <w:tcW w:w="776" w:type="dxa"/>
          </w:tcPr>
          <w:p w:rsidR="00213FBF" w:rsidRDefault="00B605BF" w:rsidP="001E02DC">
            <w:r>
              <w:t>12</w:t>
            </w:r>
          </w:p>
        </w:tc>
        <w:tc>
          <w:tcPr>
            <w:tcW w:w="784" w:type="dxa"/>
          </w:tcPr>
          <w:p w:rsidR="00213FBF" w:rsidRDefault="00B605BF" w:rsidP="001E02DC">
            <w:r>
              <w:t>15</w:t>
            </w:r>
          </w:p>
        </w:tc>
        <w:tc>
          <w:tcPr>
            <w:tcW w:w="1032" w:type="dxa"/>
          </w:tcPr>
          <w:p w:rsidR="00213FBF" w:rsidRDefault="00B605BF" w:rsidP="00B605BF">
            <w:r>
              <w:t>15</w:t>
            </w:r>
          </w:p>
        </w:tc>
      </w:tr>
      <w:tr w:rsidR="0088396B" w:rsidTr="00604473">
        <w:tc>
          <w:tcPr>
            <w:tcW w:w="14850" w:type="dxa"/>
            <w:gridSpan w:val="11"/>
          </w:tcPr>
          <w:p w:rsidR="0088396B" w:rsidRDefault="0088396B" w:rsidP="0088396B">
            <w:pPr>
              <w:jc w:val="center"/>
            </w:pPr>
            <w:r>
              <w:t xml:space="preserve">Численность обучающихся, охваченных основными и дополнительными общеобразовательными программами </w:t>
            </w:r>
            <w:r>
              <w:lastRenderedPageBreak/>
              <w:t>цифрового, естественно-научного и гуманитарного профилей, чел. с нарастающим итогом к 2024 году</w:t>
            </w:r>
          </w:p>
        </w:tc>
      </w:tr>
      <w:tr w:rsidR="0088396B" w:rsidTr="00604473">
        <w:tc>
          <w:tcPr>
            <w:tcW w:w="673" w:type="dxa"/>
          </w:tcPr>
          <w:p w:rsidR="0088396B" w:rsidRDefault="0088396B" w:rsidP="001E02DC">
            <w:r>
              <w:lastRenderedPageBreak/>
              <w:t>3.</w:t>
            </w:r>
          </w:p>
        </w:tc>
        <w:tc>
          <w:tcPr>
            <w:tcW w:w="5389" w:type="dxa"/>
          </w:tcPr>
          <w:p w:rsidR="0088396B" w:rsidRDefault="0088396B" w:rsidP="001E02DC">
            <w: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профилей, чел. с нарастающим итогом к 2024 году</w:t>
            </w:r>
          </w:p>
        </w:tc>
        <w:tc>
          <w:tcPr>
            <w:tcW w:w="1517" w:type="dxa"/>
          </w:tcPr>
          <w:p w:rsidR="0088396B" w:rsidRDefault="0088396B" w:rsidP="00D264AF">
            <w:r>
              <w:t>Основной</w:t>
            </w:r>
          </w:p>
        </w:tc>
        <w:tc>
          <w:tcPr>
            <w:tcW w:w="1328" w:type="dxa"/>
          </w:tcPr>
          <w:p w:rsidR="0088396B" w:rsidRDefault="0088396B" w:rsidP="00D264AF">
            <w:r>
              <w:t>0,00</w:t>
            </w:r>
          </w:p>
        </w:tc>
        <w:tc>
          <w:tcPr>
            <w:tcW w:w="982" w:type="dxa"/>
          </w:tcPr>
          <w:p w:rsidR="0088396B" w:rsidRDefault="0088396B" w:rsidP="00604473">
            <w:r>
              <w:t>09.18</w:t>
            </w:r>
          </w:p>
        </w:tc>
        <w:tc>
          <w:tcPr>
            <w:tcW w:w="810" w:type="dxa"/>
          </w:tcPr>
          <w:p w:rsidR="0088396B" w:rsidRDefault="00DF29DA" w:rsidP="001E02DC">
            <w:r>
              <w:t>1250</w:t>
            </w:r>
          </w:p>
        </w:tc>
        <w:tc>
          <w:tcPr>
            <w:tcW w:w="776" w:type="dxa"/>
          </w:tcPr>
          <w:p w:rsidR="0088396B" w:rsidRDefault="00B605BF" w:rsidP="001E02DC">
            <w:r>
              <w:t>1350</w:t>
            </w:r>
          </w:p>
        </w:tc>
        <w:tc>
          <w:tcPr>
            <w:tcW w:w="783" w:type="dxa"/>
          </w:tcPr>
          <w:p w:rsidR="0088396B" w:rsidRDefault="00B605BF" w:rsidP="001E02DC">
            <w:r>
              <w:t>2010</w:t>
            </w:r>
          </w:p>
        </w:tc>
        <w:tc>
          <w:tcPr>
            <w:tcW w:w="776" w:type="dxa"/>
          </w:tcPr>
          <w:p w:rsidR="0088396B" w:rsidRDefault="00B605BF" w:rsidP="001E02DC">
            <w:r>
              <w:t>2700</w:t>
            </w:r>
          </w:p>
        </w:tc>
        <w:tc>
          <w:tcPr>
            <w:tcW w:w="784" w:type="dxa"/>
          </w:tcPr>
          <w:p w:rsidR="0088396B" w:rsidRDefault="00B605BF" w:rsidP="001E02DC">
            <w:r>
              <w:t>2930</w:t>
            </w:r>
          </w:p>
        </w:tc>
        <w:tc>
          <w:tcPr>
            <w:tcW w:w="1032" w:type="dxa"/>
          </w:tcPr>
          <w:p w:rsidR="0088396B" w:rsidRDefault="00B605BF" w:rsidP="001E02DC">
            <w:r>
              <w:t>2930</w:t>
            </w:r>
          </w:p>
        </w:tc>
      </w:tr>
      <w:tr w:rsidR="00604473" w:rsidTr="00604473">
        <w:tc>
          <w:tcPr>
            <w:tcW w:w="14850" w:type="dxa"/>
            <w:gridSpan w:val="11"/>
          </w:tcPr>
          <w:p w:rsidR="00604473" w:rsidRDefault="00604473" w:rsidP="00604473">
            <w:pPr>
              <w:jc w:val="center"/>
            </w:pPr>
            <w:r>
              <w:t xml:space="preserve">Число созданных новых мест в общеобразовательных организациях, расположенных в сельской местности, </w:t>
            </w:r>
          </w:p>
          <w:p w:rsidR="00604473" w:rsidRDefault="00604473" w:rsidP="00604473">
            <w:pPr>
              <w:jc w:val="center"/>
            </w:pPr>
            <w:r>
              <w:t>не менее тыс. мест</w:t>
            </w:r>
          </w:p>
        </w:tc>
      </w:tr>
      <w:tr w:rsidR="00604473" w:rsidTr="00604473">
        <w:tc>
          <w:tcPr>
            <w:tcW w:w="673" w:type="dxa"/>
          </w:tcPr>
          <w:p w:rsidR="00604473" w:rsidRDefault="00604473" w:rsidP="001E02DC">
            <w:r>
              <w:t>4.</w:t>
            </w:r>
          </w:p>
        </w:tc>
        <w:tc>
          <w:tcPr>
            <w:tcW w:w="5389" w:type="dxa"/>
          </w:tcPr>
          <w:p w:rsidR="00604473" w:rsidRDefault="00604473" w:rsidP="001E02DC">
            <w:r>
              <w:t>Число созданных новых мест в общеобразовательных организациях, расположенных в сельской местности, не менее тыс. мест</w:t>
            </w:r>
          </w:p>
        </w:tc>
        <w:tc>
          <w:tcPr>
            <w:tcW w:w="1517" w:type="dxa"/>
          </w:tcPr>
          <w:p w:rsidR="00604473" w:rsidRDefault="00604473" w:rsidP="00D264AF">
            <w:r>
              <w:t>Основной</w:t>
            </w:r>
          </w:p>
        </w:tc>
        <w:tc>
          <w:tcPr>
            <w:tcW w:w="1328" w:type="dxa"/>
          </w:tcPr>
          <w:p w:rsidR="00604473" w:rsidRDefault="00604473" w:rsidP="00D264AF">
            <w:r>
              <w:t>0,00</w:t>
            </w:r>
          </w:p>
        </w:tc>
        <w:tc>
          <w:tcPr>
            <w:tcW w:w="982" w:type="dxa"/>
          </w:tcPr>
          <w:p w:rsidR="00604473" w:rsidRDefault="00604473" w:rsidP="00604473">
            <w:r>
              <w:t>01.18</w:t>
            </w:r>
          </w:p>
        </w:tc>
        <w:tc>
          <w:tcPr>
            <w:tcW w:w="810" w:type="dxa"/>
          </w:tcPr>
          <w:p w:rsidR="00604473" w:rsidRDefault="00604473" w:rsidP="001E02DC"/>
        </w:tc>
        <w:tc>
          <w:tcPr>
            <w:tcW w:w="776" w:type="dxa"/>
          </w:tcPr>
          <w:p w:rsidR="00604473" w:rsidRDefault="00604473" w:rsidP="001E02DC"/>
        </w:tc>
        <w:tc>
          <w:tcPr>
            <w:tcW w:w="783" w:type="dxa"/>
          </w:tcPr>
          <w:p w:rsidR="00604473" w:rsidRDefault="00604473" w:rsidP="001E02DC"/>
        </w:tc>
        <w:tc>
          <w:tcPr>
            <w:tcW w:w="776" w:type="dxa"/>
          </w:tcPr>
          <w:p w:rsidR="00604473" w:rsidRDefault="00604473" w:rsidP="001E02DC"/>
        </w:tc>
        <w:tc>
          <w:tcPr>
            <w:tcW w:w="784" w:type="dxa"/>
          </w:tcPr>
          <w:p w:rsidR="00604473" w:rsidRDefault="00604473" w:rsidP="001E02DC"/>
        </w:tc>
        <w:tc>
          <w:tcPr>
            <w:tcW w:w="1032" w:type="dxa"/>
          </w:tcPr>
          <w:p w:rsidR="00604473" w:rsidRDefault="00604473" w:rsidP="001E02DC"/>
        </w:tc>
      </w:tr>
    </w:tbl>
    <w:p w:rsidR="001E02DC" w:rsidRDefault="001E02DC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8E7DBA" w:rsidRDefault="008E7DBA" w:rsidP="001E02DC">
      <w:pPr>
        <w:spacing w:after="0" w:line="240" w:lineRule="auto"/>
      </w:pPr>
    </w:p>
    <w:p w:rsidR="00B72FF1" w:rsidRDefault="00B72FF1" w:rsidP="001E02DC">
      <w:pPr>
        <w:spacing w:after="0" w:line="240" w:lineRule="auto"/>
      </w:pPr>
    </w:p>
    <w:p w:rsidR="008E7DBA" w:rsidRPr="008E7DBA" w:rsidRDefault="008E7DBA" w:rsidP="008E7DBA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8E7DBA">
        <w:rPr>
          <w:b/>
        </w:rPr>
        <w:t>Результаты муниципального проекта</w:t>
      </w:r>
    </w:p>
    <w:tbl>
      <w:tblPr>
        <w:tblStyle w:val="a4"/>
        <w:tblW w:w="14272" w:type="dxa"/>
        <w:tblInd w:w="720" w:type="dxa"/>
        <w:tblLook w:val="04A0"/>
      </w:tblPr>
      <w:tblGrid>
        <w:gridCol w:w="555"/>
        <w:gridCol w:w="16606"/>
        <w:gridCol w:w="1344"/>
        <w:gridCol w:w="12558"/>
      </w:tblGrid>
      <w:tr w:rsidR="00226F0E" w:rsidTr="00454737">
        <w:tc>
          <w:tcPr>
            <w:tcW w:w="594" w:type="dxa"/>
          </w:tcPr>
          <w:p w:rsidR="00226F0E" w:rsidRDefault="00226F0E" w:rsidP="008E7DBA">
            <w:pPr>
              <w:pStyle w:val="a3"/>
              <w:ind w:left="0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6801" w:type="dxa"/>
          </w:tcPr>
          <w:p w:rsidR="00226F0E" w:rsidRDefault="00226F0E" w:rsidP="008E7DBA">
            <w:pPr>
              <w:pStyle w:val="a3"/>
              <w:ind w:left="0"/>
            </w:pPr>
            <w:r>
              <w:lastRenderedPageBreak/>
              <w:t>Наименование задачи, результата проекта (программы)</w:t>
            </w:r>
          </w:p>
        </w:tc>
        <w:tc>
          <w:tcPr>
            <w:tcW w:w="1476" w:type="dxa"/>
          </w:tcPr>
          <w:p w:rsidR="00226F0E" w:rsidRDefault="00226F0E" w:rsidP="008E7DBA">
            <w:pPr>
              <w:pStyle w:val="a3"/>
              <w:ind w:left="0"/>
            </w:pPr>
            <w:r>
              <w:t>Срок</w:t>
            </w:r>
          </w:p>
        </w:tc>
        <w:tc>
          <w:tcPr>
            <w:tcW w:w="5401" w:type="dxa"/>
          </w:tcPr>
          <w:p w:rsidR="00226F0E" w:rsidRDefault="00226F0E" w:rsidP="008E7DBA">
            <w:pPr>
              <w:pStyle w:val="a3"/>
              <w:ind w:left="0"/>
            </w:pPr>
            <w:r>
              <w:t>Характеристика результата</w:t>
            </w:r>
          </w:p>
        </w:tc>
      </w:tr>
      <w:tr w:rsidR="00226F0E" w:rsidTr="00454737">
        <w:tc>
          <w:tcPr>
            <w:tcW w:w="594" w:type="dxa"/>
          </w:tcPr>
          <w:p w:rsidR="00226F0E" w:rsidRDefault="00226F0E" w:rsidP="00226F0E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6801" w:type="dxa"/>
          </w:tcPr>
          <w:p w:rsidR="00226F0E" w:rsidRDefault="00226F0E" w:rsidP="00226F0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476" w:type="dxa"/>
          </w:tcPr>
          <w:p w:rsidR="00226F0E" w:rsidRDefault="00226F0E" w:rsidP="00226F0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5401" w:type="dxa"/>
          </w:tcPr>
          <w:p w:rsidR="00226F0E" w:rsidRDefault="00226F0E" w:rsidP="00226F0E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226F0E" w:rsidTr="00226F0E">
        <w:tc>
          <w:tcPr>
            <w:tcW w:w="14272" w:type="dxa"/>
            <w:gridSpan w:val="4"/>
          </w:tcPr>
          <w:p w:rsidR="00226F0E" w:rsidRDefault="00B72FF1" w:rsidP="008E7DBA">
            <w:pPr>
              <w:pStyle w:val="a3"/>
              <w:ind w:left="0"/>
            </w:pPr>
            <w:r>
              <w:rPr>
                <w:rStyle w:val="2"/>
                <w:rFonts w:eastAsiaTheme="minorHAnsi"/>
              </w:rPr>
              <w:t>Задача национального проекта (</w:t>
            </w:r>
            <w:r w:rsidRPr="00B72FF1">
              <w:rPr>
                <w:rStyle w:val="2"/>
                <w:rFonts w:eastAsiaTheme="minorHAnsi"/>
                <w:i/>
              </w:rPr>
              <w:t>справочно из паспорта федерального проекта):</w:t>
            </w:r>
            <w:r>
              <w:rPr>
                <w:rStyle w:val="2"/>
                <w:rFonts w:eastAsiaTheme="minorHAnsi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B72FF1" w:rsidTr="00D264AF">
        <w:tc>
          <w:tcPr>
            <w:tcW w:w="594" w:type="dxa"/>
          </w:tcPr>
          <w:p w:rsidR="00B72FF1" w:rsidRDefault="00B72FF1" w:rsidP="008E7DBA">
            <w:pPr>
              <w:pStyle w:val="a3"/>
              <w:ind w:left="0"/>
            </w:pPr>
            <w:r>
              <w:t>1.</w:t>
            </w:r>
          </w:p>
        </w:tc>
        <w:tc>
          <w:tcPr>
            <w:tcW w:w="13678" w:type="dxa"/>
            <w:gridSpan w:val="3"/>
          </w:tcPr>
          <w:p w:rsidR="00E441AB" w:rsidRDefault="00B72FF1" w:rsidP="00C3292C">
            <w:pPr>
              <w:widowControl w:val="0"/>
              <w:tabs>
                <w:tab w:val="left" w:pos="12900"/>
              </w:tabs>
              <w:spacing w:line="322" w:lineRule="exact"/>
              <w:jc w:val="both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B72FF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Результат 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регионального проекта (программы): </w:t>
            </w:r>
            <w:r w:rsidRPr="00B72FF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Обеспечена возможнос</w:t>
            </w:r>
            <w:r w:rsidR="00E441AB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ть изучения предметной области «Технология»</w:t>
            </w:r>
            <w:r w:rsidRPr="00B72FF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 на базе организаций, имеющих высокооснащенные ученико-мес</w:t>
            </w:r>
            <w:r w:rsidR="00E441AB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та, в т.ч. детских технопарков «Кванториум».</w:t>
            </w:r>
          </w:p>
          <w:p w:rsidR="003501AE" w:rsidRDefault="00B72FF1" w:rsidP="003501AE">
            <w:pPr>
              <w:widowControl w:val="0"/>
              <w:spacing w:line="322" w:lineRule="exact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Характеристика результата федерального проекта (программы) </w:t>
            </w:r>
            <w:r w:rsidRPr="003501AE">
              <w:rPr>
                <w:rFonts w:eastAsia="Arial Unicode MS" w:cs="Times New Roman"/>
                <w:i/>
                <w:color w:val="000000"/>
                <w:szCs w:val="28"/>
                <w:lang w:eastAsia="ru-RU" w:bidi="ru-RU"/>
              </w:rPr>
              <w:t>(справочно из паспорта федерального проекта):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Сформирована система мероприятий по формированию новых условий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реализации предметной области «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Технология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»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областей, в том числе: утвержден перечень субъектов Российской Федерации, реализующих мероприятия 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по освоению предметной области «Технология»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 на базе организаций, имеющих высокооснащенныеученико-места, в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том числе детских технопарков «Кванториум»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; осуществлен отбор через профильную информационную систему результатов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реализации предметной области «Технология»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областей; сформированы методические рекомендации (целевая модел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ь) освоения предметной области «Технология»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 на базе организаций, имеющих высокооснащенныеученико-места, в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том числе детских технопарков «Кванториум»</w:t>
            </w:r>
            <w:r w:rsidRPr="00B72F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; обеспечено обновление содержания примерных общеобразовательных </w:t>
            </w:r>
            <w:r w:rsidR="003501AE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программ по предметной области «Технология». </w:t>
            </w:r>
          </w:p>
          <w:p w:rsidR="00B72FF1" w:rsidRDefault="00B72FF1" w:rsidP="003501AE">
            <w:pPr>
              <w:widowControl w:val="0"/>
              <w:spacing w:line="322" w:lineRule="exact"/>
              <w:jc w:val="both"/>
            </w:pP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Срок: </w:t>
            </w:r>
            <w:r w:rsidRPr="00B72FF1">
              <w:rPr>
                <w:rFonts w:eastAsia="Arial Unicode MS" w:cs="Times New Roman"/>
                <w:b/>
                <w:color w:val="000000"/>
                <w:szCs w:val="28"/>
                <w:lang w:eastAsia="ru-RU" w:bidi="ru-RU"/>
              </w:rPr>
              <w:t>31.12.2024</w:t>
            </w:r>
          </w:p>
        </w:tc>
      </w:tr>
      <w:tr w:rsidR="00226F0E" w:rsidTr="00454737">
        <w:tc>
          <w:tcPr>
            <w:tcW w:w="594" w:type="dxa"/>
          </w:tcPr>
          <w:p w:rsidR="00226F0E" w:rsidRDefault="00843593" w:rsidP="008E7DBA">
            <w:pPr>
              <w:pStyle w:val="a3"/>
              <w:ind w:left="0"/>
            </w:pPr>
            <w:r>
              <w:t>1.1</w:t>
            </w:r>
          </w:p>
        </w:tc>
        <w:tc>
          <w:tcPr>
            <w:tcW w:w="6801" w:type="dxa"/>
          </w:tcPr>
          <w:p w:rsidR="003304FD" w:rsidRDefault="003304FD" w:rsidP="008E7DBA">
            <w:pPr>
              <w:pStyle w:val="a3"/>
              <w:ind w:left="0"/>
            </w:pPr>
            <w:r>
              <w:t>Обеспечена возможность изучать предметную область «Технология» и других предметных областей на базе организаций, имеющих высокооснащенныеученико-места, в т.ч. детских технопарков «Кванториум»</w:t>
            </w:r>
          </w:p>
          <w:p w:rsidR="003304FD" w:rsidRDefault="003304FD" w:rsidP="008E7DBA">
            <w:pPr>
              <w:pStyle w:val="a3"/>
              <w:ind w:left="0"/>
            </w:pPr>
            <w:r>
              <w:t xml:space="preserve">на 30.12.2019 - 0 ед. </w:t>
            </w:r>
          </w:p>
          <w:p w:rsidR="003304FD" w:rsidRDefault="003304FD" w:rsidP="003304FD">
            <w:pPr>
              <w:pStyle w:val="a3"/>
              <w:ind w:left="0"/>
            </w:pPr>
            <w:r>
              <w:t xml:space="preserve">на 30.12.2020  - 0 ед. </w:t>
            </w:r>
          </w:p>
          <w:p w:rsidR="003304FD" w:rsidRDefault="003304FD" w:rsidP="003304FD">
            <w:pPr>
              <w:pStyle w:val="a3"/>
              <w:ind w:left="0"/>
            </w:pPr>
            <w:r>
              <w:t xml:space="preserve">на 30.12.2021 - 0 ед. </w:t>
            </w:r>
          </w:p>
          <w:p w:rsidR="003304FD" w:rsidRDefault="003304FD" w:rsidP="003304FD">
            <w:pPr>
              <w:pStyle w:val="a3"/>
              <w:ind w:left="0"/>
            </w:pPr>
            <w:r>
              <w:t>на 30.12.2022 - 0 ед.</w:t>
            </w:r>
          </w:p>
          <w:p w:rsidR="003304FD" w:rsidRDefault="003304FD" w:rsidP="003304FD">
            <w:pPr>
              <w:pStyle w:val="a3"/>
              <w:ind w:left="0"/>
            </w:pPr>
            <w:r>
              <w:t xml:space="preserve">на 30.12.2023 - 0 ед. </w:t>
            </w:r>
          </w:p>
          <w:p w:rsidR="003304FD" w:rsidRDefault="003304FD" w:rsidP="003304FD">
            <w:pPr>
              <w:pStyle w:val="a3"/>
              <w:ind w:left="0"/>
            </w:pPr>
            <w:r>
              <w:t xml:space="preserve">на 30.12.2024 -1 ед. </w:t>
            </w:r>
          </w:p>
          <w:p w:rsidR="00226F0E" w:rsidRDefault="003304FD" w:rsidP="003304FD">
            <w:pPr>
              <w:pStyle w:val="a3"/>
              <w:ind w:left="0"/>
            </w:pPr>
            <w:r>
              <w:t>на 31.12.2024 - 1 ед.</w:t>
            </w:r>
          </w:p>
        </w:tc>
        <w:tc>
          <w:tcPr>
            <w:tcW w:w="1476" w:type="dxa"/>
          </w:tcPr>
          <w:p w:rsidR="00226F0E" w:rsidRDefault="003304FD" w:rsidP="008E7DBA">
            <w:pPr>
              <w:pStyle w:val="a3"/>
              <w:ind w:left="0"/>
            </w:pPr>
            <w:r>
              <w:t>31.12.2024</w:t>
            </w:r>
          </w:p>
        </w:tc>
        <w:tc>
          <w:tcPr>
            <w:tcW w:w="5401" w:type="dxa"/>
          </w:tcPr>
          <w:p w:rsidR="00226F0E" w:rsidRPr="003304FD" w:rsidRDefault="003304FD" w:rsidP="003304FD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Сформирована система мероприятий по формированию новых условий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реализации предметной области «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Т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ехнология»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; 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осуществлен отбор через профильную информационную систему результатов инвентаризации инфраструктурных, материально- 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реализации предметной области «Технология»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и других пр</w:t>
            </w:r>
            <w:r w:rsidR="00454737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едметных областей; сформированы 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методические рекомендации (целевая модель) освоения предметной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области «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Технология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» 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и других предметны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х областей на базе организаций,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имеющих высокооснащенныеученико-места, в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том числе детских технопарков «Кванториум»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; обеспечено обновление содержания примерных общеобразовательных 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программ по предметной области «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Тех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нология»</w:t>
            </w:r>
            <w:r w:rsidRPr="003304FD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; </w:t>
            </w:r>
          </w:p>
        </w:tc>
      </w:tr>
      <w:tr w:rsidR="00454737" w:rsidTr="00D264AF">
        <w:tc>
          <w:tcPr>
            <w:tcW w:w="594" w:type="dxa"/>
          </w:tcPr>
          <w:p w:rsidR="00454737" w:rsidRDefault="00454737" w:rsidP="008E7DBA">
            <w:pPr>
              <w:pStyle w:val="a3"/>
              <w:ind w:left="0"/>
            </w:pPr>
            <w:r>
              <w:t>2.</w:t>
            </w:r>
          </w:p>
        </w:tc>
        <w:tc>
          <w:tcPr>
            <w:tcW w:w="13678" w:type="dxa"/>
            <w:gridSpan w:val="3"/>
          </w:tcPr>
          <w:p w:rsidR="00454737" w:rsidRPr="00454737" w:rsidRDefault="00454737" w:rsidP="00454737">
            <w:pPr>
              <w:widowControl w:val="0"/>
              <w:spacing w:line="322" w:lineRule="exact"/>
              <w:jc w:val="both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Результат 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регионального </w:t>
            </w: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проекта (программы): 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программам.</w:t>
            </w:r>
          </w:p>
          <w:p w:rsidR="00454737" w:rsidRPr="00454737" w:rsidRDefault="00454737" w:rsidP="00454737">
            <w:pPr>
              <w:widowControl w:val="0"/>
              <w:spacing w:line="322" w:lineRule="exac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Харак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теристика результата регионального проекта (программы</w:t>
            </w: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):</w:t>
            </w:r>
          </w:p>
          <w:p w:rsidR="00454737" w:rsidRPr="00454737" w:rsidRDefault="00454737" w:rsidP="00454737">
            <w:pPr>
              <w:widowControl w:val="0"/>
              <w:spacing w:line="322" w:lineRule="exact"/>
              <w:jc w:val="both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Сформированы методические рекомендации (целевая модель)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адаптированным общеобразовательным программам, с учетом необходимости обеспечения условий для обновления содержания и совершенствования метод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ов обучения предметной области «Технология»</w:t>
            </w: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областей. Проведен мониторинг </w:t>
            </w: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lastRenderedPageBreak/>
              <w:t>реализации мероприятий по обновлению материально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- </w:t>
            </w: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  <w:t>технической базы в организациях, осуществляющих образовательную деятельность исключительно по адаптированным общеобразовательным программам.</w:t>
            </w:r>
          </w:p>
          <w:p w:rsidR="00454737" w:rsidRPr="00454737" w:rsidRDefault="00454737" w:rsidP="00454737">
            <w:pPr>
              <w:widowControl w:val="0"/>
              <w:spacing w:line="322" w:lineRule="exac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45473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454737" w:rsidRDefault="00454737" w:rsidP="00454737">
            <w:pPr>
              <w:pStyle w:val="a3"/>
              <w:ind w:left="0"/>
            </w:pPr>
            <w:r w:rsidRPr="00454737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С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рок</w:t>
            </w:r>
            <w:r w:rsidRPr="00454737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: 31.12.2024.</w:t>
            </w:r>
          </w:p>
        </w:tc>
      </w:tr>
      <w:tr w:rsidR="00B72FF1" w:rsidTr="00454737">
        <w:tc>
          <w:tcPr>
            <w:tcW w:w="594" w:type="dxa"/>
          </w:tcPr>
          <w:p w:rsidR="00B72FF1" w:rsidRDefault="00454737" w:rsidP="008E7DBA">
            <w:pPr>
              <w:pStyle w:val="a3"/>
              <w:ind w:left="0"/>
            </w:pPr>
            <w:r>
              <w:lastRenderedPageBreak/>
              <w:t>2.1</w:t>
            </w:r>
          </w:p>
        </w:tc>
        <w:tc>
          <w:tcPr>
            <w:tcW w:w="6801" w:type="dxa"/>
          </w:tcPr>
          <w:p w:rsidR="00B72FF1" w:rsidRDefault="00454737" w:rsidP="008E7DBA">
            <w:pPr>
              <w:pStyle w:val="a3"/>
              <w:ind w:left="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Поддержка образования для детей с ограниченными возможностями здоровья.</w:t>
            </w:r>
          </w:p>
          <w:p w:rsidR="00454737" w:rsidRDefault="00454737" w:rsidP="008E7DBA">
            <w:pPr>
              <w:pStyle w:val="a3"/>
              <w:ind w:left="0"/>
            </w:pPr>
            <w: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  <w:p w:rsidR="00454737" w:rsidRDefault="00454737" w:rsidP="008E7DBA">
            <w:pPr>
              <w:pStyle w:val="a3"/>
              <w:ind w:left="0"/>
            </w:pPr>
            <w:r>
              <w:t xml:space="preserve">на 30.12.2019 - 0 ед. </w:t>
            </w:r>
          </w:p>
          <w:p w:rsidR="00454737" w:rsidRDefault="00454737" w:rsidP="008E7DBA">
            <w:pPr>
              <w:pStyle w:val="a3"/>
              <w:ind w:left="0"/>
            </w:pPr>
            <w:r>
              <w:t xml:space="preserve">на 30.12.2020 - 0 ед. </w:t>
            </w:r>
          </w:p>
          <w:p w:rsidR="00454737" w:rsidRDefault="00454737" w:rsidP="008E7DBA">
            <w:pPr>
              <w:pStyle w:val="a3"/>
              <w:ind w:left="0"/>
            </w:pPr>
            <w:r>
              <w:t xml:space="preserve">на 30.12.2021 - 0 ед. </w:t>
            </w:r>
          </w:p>
          <w:p w:rsidR="00454737" w:rsidRDefault="00454737" w:rsidP="008E7DBA">
            <w:pPr>
              <w:pStyle w:val="a3"/>
              <w:ind w:left="0"/>
            </w:pPr>
            <w:r>
              <w:t xml:space="preserve">на 30.12.2022 - 0 ед. </w:t>
            </w:r>
          </w:p>
          <w:p w:rsidR="00454737" w:rsidRDefault="00454737" w:rsidP="008E7DBA">
            <w:pPr>
              <w:pStyle w:val="a3"/>
              <w:ind w:left="0"/>
            </w:pPr>
            <w:r>
              <w:t xml:space="preserve">на 30.12.2023 - 0 ед. </w:t>
            </w:r>
          </w:p>
          <w:p w:rsidR="00454737" w:rsidRDefault="00454737" w:rsidP="008E7DBA">
            <w:pPr>
              <w:pStyle w:val="a3"/>
              <w:ind w:left="0"/>
            </w:pPr>
            <w:r>
              <w:t xml:space="preserve">на 30.12.2024 - 0 ед. </w:t>
            </w:r>
          </w:p>
          <w:p w:rsidR="00454737" w:rsidRDefault="00454737" w:rsidP="008E7DBA">
            <w:pPr>
              <w:pStyle w:val="a3"/>
              <w:ind w:left="0"/>
            </w:pPr>
            <w:r>
              <w:t>на 31.12.2024 - 0 ед.</w:t>
            </w:r>
          </w:p>
          <w:p w:rsidR="00454737" w:rsidRDefault="00454737" w:rsidP="008E7DBA">
            <w:pPr>
              <w:pStyle w:val="a3"/>
              <w:ind w:left="0"/>
            </w:pPr>
          </w:p>
        </w:tc>
        <w:tc>
          <w:tcPr>
            <w:tcW w:w="1476" w:type="dxa"/>
          </w:tcPr>
          <w:p w:rsidR="00B72FF1" w:rsidRDefault="00D6172A" w:rsidP="008E7DBA">
            <w:pPr>
              <w:pStyle w:val="a3"/>
              <w:ind w:left="0"/>
            </w:pPr>
            <w:r>
              <w:t>31.12.2024</w:t>
            </w:r>
          </w:p>
        </w:tc>
        <w:tc>
          <w:tcPr>
            <w:tcW w:w="5401" w:type="dxa"/>
          </w:tcPr>
          <w:p w:rsidR="00D6172A" w:rsidRPr="00D6172A" w:rsidRDefault="00D6172A" w:rsidP="00D6172A">
            <w:pPr>
              <w:widowControl w:val="0"/>
              <w:spacing w:line="322" w:lineRule="exac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D6172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Сформированы методические рекомендации (целевая модель)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адаптированным общеобразовательным программам, с учетом необходимости обеспечения условий для обновления содержания и совершенствования метод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ов обучения предметной области «</w:t>
            </w:r>
            <w:r w:rsidRPr="00D6172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Техно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логия»</w:t>
            </w:r>
            <w:r w:rsidRPr="00D6172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и других предметных областей. Проведен мониторинг реализации мероприятий по обновлению материально- технической базы в организациях, осуществляющих образовательную деятельность исключительно по адаптированным общеобразовательным программам.</w:t>
            </w:r>
          </w:p>
          <w:p w:rsidR="00D6172A" w:rsidRPr="00D6172A" w:rsidRDefault="00D6172A" w:rsidP="00D6172A">
            <w:pPr>
              <w:widowControl w:val="0"/>
              <w:spacing w:line="322" w:lineRule="exac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D6172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B72FF1" w:rsidRDefault="00B72FF1" w:rsidP="008E7DBA">
            <w:pPr>
              <w:pStyle w:val="a3"/>
              <w:ind w:left="0"/>
            </w:pPr>
          </w:p>
        </w:tc>
      </w:tr>
      <w:tr w:rsidR="00C74C77" w:rsidTr="00D264AF">
        <w:tc>
          <w:tcPr>
            <w:tcW w:w="594" w:type="dxa"/>
          </w:tcPr>
          <w:p w:rsidR="00C74C77" w:rsidRDefault="00C74C77" w:rsidP="008E7DBA">
            <w:pPr>
              <w:pStyle w:val="a3"/>
              <w:ind w:left="0"/>
            </w:pPr>
            <w:r>
              <w:t>3.</w:t>
            </w:r>
          </w:p>
        </w:tc>
        <w:tc>
          <w:tcPr>
            <w:tcW w:w="13678" w:type="dxa"/>
            <w:gridSpan w:val="3"/>
          </w:tcPr>
          <w:p w:rsidR="00C74C77" w:rsidRPr="00C74C77" w:rsidRDefault="00C74C77" w:rsidP="00C74C77">
            <w:pPr>
              <w:widowControl w:val="0"/>
              <w:spacing w:line="322" w:lineRule="exact"/>
              <w:jc w:val="both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Результат 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регионального </w:t>
            </w: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проекта (программы):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      </w:r>
          </w:p>
          <w:p w:rsidR="00C74C77" w:rsidRPr="00C74C77" w:rsidRDefault="00C74C77" w:rsidP="00C74C77">
            <w:pPr>
              <w:widowControl w:val="0"/>
              <w:spacing w:line="322" w:lineRule="exact"/>
              <w:jc w:val="both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Характеристика результата 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регионального </w:t>
            </w: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проекта (программы): 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 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 К концу 2019 года 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в 3 ОУ</w:t>
            </w: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 рас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положенных в сельской местности, </w:t>
            </w: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создана материально-техническая база для реализации основных и дополнительных общеобразовательных программ цифрового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и </w:t>
            </w: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гуманитарного профилей, с охватом не менее </w:t>
            </w:r>
            <w:r w:rsidR="00F4542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1250</w:t>
            </w:r>
            <w:r w:rsidRPr="00C74C7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детей, созданы условия для реализации дистанционных программ обучения, в том числе на базе сетевых форм.</w:t>
            </w:r>
          </w:p>
          <w:p w:rsidR="00C74C77" w:rsidRDefault="00F45421" w:rsidP="00C74C77">
            <w:pPr>
              <w:pStyle w:val="a3"/>
              <w:ind w:left="0"/>
            </w:pP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Срок</w:t>
            </w:r>
            <w:r w:rsidR="00C74C77" w:rsidRPr="00C74C77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: </w:t>
            </w:r>
            <w:r w:rsidR="00C74C77" w:rsidRPr="00F45421">
              <w:rPr>
                <w:rFonts w:eastAsia="Arial Unicode MS" w:cs="Times New Roman"/>
                <w:b/>
                <w:color w:val="000000"/>
                <w:szCs w:val="28"/>
                <w:lang w:eastAsia="ru-RU" w:bidi="ru-RU"/>
              </w:rPr>
              <w:t>31.12.2024.</w:t>
            </w:r>
          </w:p>
        </w:tc>
      </w:tr>
      <w:tr w:rsidR="00B72FF1" w:rsidTr="00454737">
        <w:tc>
          <w:tcPr>
            <w:tcW w:w="594" w:type="dxa"/>
          </w:tcPr>
          <w:p w:rsidR="00B72FF1" w:rsidRDefault="004269A4" w:rsidP="008E7DBA">
            <w:pPr>
              <w:pStyle w:val="a3"/>
              <w:ind w:left="0"/>
            </w:pPr>
            <w:r>
              <w:t>3.1</w:t>
            </w:r>
          </w:p>
        </w:tc>
        <w:tc>
          <w:tcPr>
            <w:tcW w:w="6801" w:type="dxa"/>
          </w:tcPr>
          <w:p w:rsidR="00904330" w:rsidRDefault="004269A4" w:rsidP="00904330">
            <w:pPr>
              <w:widowControl w:val="0"/>
              <w:spacing w:line="321" w:lineRule="exact"/>
              <w:ind w:left="104"/>
              <w:rPr>
                <w:rFonts w:eastAsia="Times New Roman" w:cs="Times New Roman"/>
                <w:szCs w:val="28"/>
              </w:rPr>
            </w:pPr>
            <w:r w:rsidRPr="004269A4">
              <w:rPr>
                <w:rFonts w:eastAsia="Times New Roman" w:cs="Times New Roman"/>
                <w:szCs w:val="28"/>
              </w:rPr>
              <w:t xml:space="preserve">Обновлена материально-техническая база для </w:t>
            </w:r>
            <w:r w:rsidR="00904330" w:rsidRPr="00904330">
              <w:rPr>
                <w:rFonts w:eastAsia="Times New Roman" w:cs="Times New Roman"/>
                <w:szCs w:val="28"/>
              </w:rPr>
              <w:t>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904330" w:rsidRPr="0083242B" w:rsidRDefault="00904330" w:rsidP="00975276">
            <w:pPr>
              <w:widowControl w:val="0"/>
              <w:spacing w:line="321" w:lineRule="exact"/>
              <w:ind w:left="246"/>
              <w:rPr>
                <w:rFonts w:eastAsia="Times New Roman" w:cs="Times New Roman"/>
                <w:szCs w:val="28"/>
              </w:rPr>
            </w:pPr>
            <w:r w:rsidRPr="0083242B">
              <w:rPr>
                <w:rFonts w:eastAsia="Times New Roman" w:cs="Times New Roman"/>
                <w:szCs w:val="28"/>
              </w:rPr>
              <w:t xml:space="preserve">на </w:t>
            </w:r>
            <w:r w:rsidRPr="0083242B">
              <w:rPr>
                <w:rFonts w:eastAsia="Times New Roman" w:cs="Times New Roman"/>
                <w:spacing w:val="-2"/>
                <w:szCs w:val="28"/>
              </w:rPr>
              <w:t>30.12.2019</w:t>
            </w:r>
            <w:r w:rsidRPr="0083242B">
              <w:rPr>
                <w:rFonts w:eastAsia="Times New Roman" w:cs="Times New Roman"/>
                <w:szCs w:val="28"/>
              </w:rPr>
              <w:t>–</w:t>
            </w:r>
            <w:r w:rsidRPr="0083242B">
              <w:rPr>
                <w:rFonts w:eastAsia="Times New Roman" w:cs="Times New Roman"/>
                <w:spacing w:val="-1"/>
                <w:szCs w:val="28"/>
              </w:rPr>
              <w:t>0,153тысед.</w:t>
            </w:r>
          </w:p>
          <w:p w:rsidR="00904330" w:rsidRPr="0083242B" w:rsidRDefault="00904330" w:rsidP="00975276">
            <w:pPr>
              <w:widowControl w:val="0"/>
              <w:spacing w:line="322" w:lineRule="exact"/>
              <w:ind w:left="246"/>
              <w:rPr>
                <w:rFonts w:eastAsia="Times New Roman" w:cs="Times New Roman"/>
                <w:szCs w:val="28"/>
              </w:rPr>
            </w:pPr>
            <w:r w:rsidRPr="0083242B">
              <w:rPr>
                <w:rFonts w:eastAsia="Times New Roman" w:cs="Times New Roman"/>
                <w:szCs w:val="28"/>
              </w:rPr>
              <w:t xml:space="preserve">на </w:t>
            </w:r>
            <w:r w:rsidRPr="0083242B">
              <w:rPr>
                <w:rFonts w:eastAsia="Times New Roman" w:cs="Times New Roman"/>
                <w:spacing w:val="-2"/>
                <w:szCs w:val="28"/>
              </w:rPr>
              <w:t>30.12.2020</w:t>
            </w:r>
            <w:r w:rsidRPr="0083242B">
              <w:rPr>
                <w:rFonts w:eastAsia="Times New Roman" w:cs="Times New Roman"/>
                <w:szCs w:val="28"/>
              </w:rPr>
              <w:t>–</w:t>
            </w:r>
            <w:r w:rsidRPr="0083242B">
              <w:rPr>
                <w:rFonts w:eastAsia="Times New Roman" w:cs="Times New Roman"/>
                <w:spacing w:val="-1"/>
                <w:szCs w:val="28"/>
              </w:rPr>
              <w:t>0,153тысед.</w:t>
            </w:r>
          </w:p>
          <w:p w:rsidR="00904330" w:rsidRPr="0083242B" w:rsidRDefault="00904330" w:rsidP="00975276">
            <w:pPr>
              <w:widowControl w:val="0"/>
              <w:ind w:left="246"/>
              <w:rPr>
                <w:rFonts w:eastAsia="Times New Roman" w:cs="Times New Roman"/>
                <w:szCs w:val="28"/>
              </w:rPr>
            </w:pPr>
            <w:r w:rsidRPr="0083242B">
              <w:rPr>
                <w:rFonts w:eastAsia="Times New Roman" w:cs="Times New Roman"/>
                <w:szCs w:val="28"/>
              </w:rPr>
              <w:t xml:space="preserve">на </w:t>
            </w:r>
            <w:r w:rsidRPr="0083242B">
              <w:rPr>
                <w:rFonts w:eastAsia="Times New Roman" w:cs="Times New Roman"/>
                <w:spacing w:val="-2"/>
                <w:szCs w:val="28"/>
              </w:rPr>
              <w:t>30.12.2021</w:t>
            </w:r>
            <w:r w:rsidRPr="0083242B">
              <w:rPr>
                <w:rFonts w:eastAsia="Times New Roman" w:cs="Times New Roman"/>
                <w:szCs w:val="28"/>
              </w:rPr>
              <w:t>–</w:t>
            </w:r>
            <w:r w:rsidRPr="0083242B">
              <w:rPr>
                <w:rFonts w:eastAsia="Times New Roman" w:cs="Times New Roman"/>
                <w:spacing w:val="-1"/>
                <w:szCs w:val="28"/>
              </w:rPr>
              <w:t>0,153тысед.</w:t>
            </w:r>
          </w:p>
          <w:p w:rsidR="00904330" w:rsidRPr="0083242B" w:rsidRDefault="00904330" w:rsidP="00975276">
            <w:pPr>
              <w:widowControl w:val="0"/>
              <w:spacing w:before="2" w:line="322" w:lineRule="exact"/>
              <w:ind w:left="246"/>
              <w:rPr>
                <w:rFonts w:eastAsia="Times New Roman" w:cs="Times New Roman"/>
                <w:szCs w:val="28"/>
              </w:rPr>
            </w:pPr>
            <w:r w:rsidRPr="0083242B">
              <w:rPr>
                <w:rFonts w:eastAsia="Times New Roman" w:cs="Times New Roman"/>
                <w:szCs w:val="28"/>
              </w:rPr>
              <w:t xml:space="preserve">на </w:t>
            </w:r>
            <w:r w:rsidRPr="0083242B">
              <w:rPr>
                <w:rFonts w:eastAsia="Times New Roman" w:cs="Times New Roman"/>
                <w:spacing w:val="-2"/>
                <w:szCs w:val="28"/>
              </w:rPr>
              <w:t>30.12.2022</w:t>
            </w:r>
            <w:r w:rsidRPr="0083242B">
              <w:rPr>
                <w:rFonts w:eastAsia="Times New Roman" w:cs="Times New Roman"/>
                <w:szCs w:val="28"/>
              </w:rPr>
              <w:t>–</w:t>
            </w:r>
            <w:r w:rsidRPr="0083242B">
              <w:rPr>
                <w:rFonts w:eastAsia="Times New Roman" w:cs="Times New Roman"/>
                <w:spacing w:val="-1"/>
                <w:szCs w:val="28"/>
              </w:rPr>
              <w:t>0,153тысед.</w:t>
            </w:r>
          </w:p>
          <w:p w:rsidR="00904330" w:rsidRPr="0083242B" w:rsidRDefault="00904330" w:rsidP="00975276">
            <w:pPr>
              <w:widowControl w:val="0"/>
              <w:spacing w:line="322" w:lineRule="exact"/>
              <w:ind w:left="246"/>
              <w:rPr>
                <w:rFonts w:eastAsia="Times New Roman" w:cs="Times New Roman"/>
                <w:szCs w:val="28"/>
              </w:rPr>
            </w:pPr>
            <w:r w:rsidRPr="0083242B">
              <w:rPr>
                <w:rFonts w:eastAsia="Times New Roman" w:cs="Times New Roman"/>
                <w:szCs w:val="28"/>
              </w:rPr>
              <w:t xml:space="preserve">на </w:t>
            </w:r>
            <w:r w:rsidRPr="0083242B">
              <w:rPr>
                <w:rFonts w:eastAsia="Times New Roman" w:cs="Times New Roman"/>
                <w:spacing w:val="-2"/>
                <w:szCs w:val="28"/>
              </w:rPr>
              <w:t>30.12.2023</w:t>
            </w:r>
            <w:r w:rsidRPr="0083242B">
              <w:rPr>
                <w:rFonts w:eastAsia="Times New Roman" w:cs="Times New Roman"/>
                <w:szCs w:val="28"/>
              </w:rPr>
              <w:t>–</w:t>
            </w:r>
            <w:r w:rsidRPr="0083242B">
              <w:rPr>
                <w:rFonts w:eastAsia="Times New Roman" w:cs="Times New Roman"/>
                <w:spacing w:val="-1"/>
                <w:szCs w:val="28"/>
              </w:rPr>
              <w:t>0,153тысед.</w:t>
            </w:r>
          </w:p>
          <w:p w:rsidR="00904330" w:rsidRPr="0083242B" w:rsidRDefault="00904330" w:rsidP="00975276">
            <w:pPr>
              <w:widowControl w:val="0"/>
              <w:spacing w:line="322" w:lineRule="exact"/>
              <w:ind w:left="246"/>
              <w:rPr>
                <w:rFonts w:eastAsia="Times New Roman" w:cs="Times New Roman"/>
                <w:szCs w:val="28"/>
              </w:rPr>
            </w:pPr>
            <w:r w:rsidRPr="0083242B">
              <w:rPr>
                <w:rFonts w:eastAsia="Times New Roman" w:cs="Times New Roman"/>
                <w:szCs w:val="28"/>
              </w:rPr>
              <w:lastRenderedPageBreak/>
              <w:t xml:space="preserve">на </w:t>
            </w:r>
            <w:r w:rsidRPr="0083242B">
              <w:rPr>
                <w:rFonts w:eastAsia="Times New Roman" w:cs="Times New Roman"/>
                <w:spacing w:val="-2"/>
                <w:szCs w:val="28"/>
              </w:rPr>
              <w:t>30.12.2024</w:t>
            </w:r>
            <w:r w:rsidRPr="0083242B">
              <w:rPr>
                <w:rFonts w:eastAsia="Times New Roman" w:cs="Times New Roman"/>
                <w:szCs w:val="28"/>
              </w:rPr>
              <w:t>–</w:t>
            </w:r>
            <w:r w:rsidRPr="0083242B">
              <w:rPr>
                <w:rFonts w:eastAsia="Times New Roman" w:cs="Times New Roman"/>
                <w:spacing w:val="-1"/>
                <w:szCs w:val="28"/>
              </w:rPr>
              <w:t>0,153тысед.</w:t>
            </w:r>
          </w:p>
          <w:p w:rsidR="00904330" w:rsidRPr="0083242B" w:rsidRDefault="00904330" w:rsidP="00975276">
            <w:pPr>
              <w:widowControl w:val="0"/>
              <w:ind w:left="246"/>
              <w:rPr>
                <w:rFonts w:eastAsia="Times New Roman" w:cs="Times New Roman"/>
                <w:szCs w:val="28"/>
              </w:rPr>
            </w:pPr>
            <w:r w:rsidRPr="0083242B">
              <w:rPr>
                <w:rFonts w:eastAsia="Times New Roman" w:cs="Times New Roman"/>
                <w:szCs w:val="28"/>
              </w:rPr>
              <w:t xml:space="preserve">на </w:t>
            </w:r>
            <w:r w:rsidRPr="0083242B">
              <w:rPr>
                <w:rFonts w:eastAsia="Times New Roman" w:cs="Times New Roman"/>
                <w:spacing w:val="-2"/>
                <w:szCs w:val="28"/>
              </w:rPr>
              <w:t>31.12.2024</w:t>
            </w:r>
            <w:r w:rsidRPr="0083242B">
              <w:rPr>
                <w:rFonts w:eastAsia="Times New Roman" w:cs="Times New Roman"/>
                <w:szCs w:val="28"/>
              </w:rPr>
              <w:t>–</w:t>
            </w:r>
            <w:r w:rsidRPr="0083242B">
              <w:rPr>
                <w:rFonts w:eastAsia="Times New Roman" w:cs="Times New Roman"/>
                <w:spacing w:val="-1"/>
                <w:szCs w:val="28"/>
              </w:rPr>
              <w:t>0,153тысед.</w:t>
            </w:r>
          </w:p>
          <w:p w:rsidR="00B72FF1" w:rsidRDefault="00B72FF1" w:rsidP="008E7DBA">
            <w:pPr>
              <w:pStyle w:val="a3"/>
              <w:ind w:left="0"/>
            </w:pPr>
          </w:p>
        </w:tc>
        <w:tc>
          <w:tcPr>
            <w:tcW w:w="1476" w:type="dxa"/>
          </w:tcPr>
          <w:p w:rsidR="00B72FF1" w:rsidRDefault="00904330" w:rsidP="008E7DBA">
            <w:pPr>
              <w:pStyle w:val="a3"/>
              <w:ind w:left="0"/>
            </w:pPr>
            <w:r>
              <w:lastRenderedPageBreak/>
              <w:t>31.12.2024</w:t>
            </w:r>
          </w:p>
        </w:tc>
        <w:tc>
          <w:tcPr>
            <w:tcW w:w="5401" w:type="dxa"/>
          </w:tcPr>
          <w:p w:rsidR="004269A4" w:rsidRPr="004269A4" w:rsidRDefault="004269A4" w:rsidP="004269A4">
            <w:pPr>
              <w:pStyle w:val="a3"/>
              <w:ind w:left="0"/>
            </w:pPr>
            <w:r w:rsidRPr="004269A4">
              <w:t xml:space="preserve">По итогам отбора предоставлены субсидии изфедерального бюджета бюджетам субъектов Российской Федерации на создание материально- технической базы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городах. Проведен отбор заявок и заключение соглашений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 технической базы для реализации основных и дополнительных общеобразовательных программ цифрового, </w:t>
            </w:r>
            <w:r w:rsidRPr="004269A4">
              <w:lastRenderedPageBreak/>
              <w:t>естественнонаучного, технического и гуманитарного профилей в школах, расположенных в сельской местности и малых городах, в том числе школах, работающих в неблагоприятных социальных условиях.</w:t>
            </w:r>
          </w:p>
          <w:p w:rsidR="00B72FF1" w:rsidRPr="004269A4" w:rsidRDefault="004269A4" w:rsidP="004269A4">
            <w:pPr>
              <w:pStyle w:val="a3"/>
              <w:ind w:left="48"/>
              <w:rPr>
                <w:lang w:bidi="ru-RU"/>
              </w:rPr>
            </w:pPr>
            <w:r w:rsidRPr="004269A4">
              <w:t xml:space="preserve">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 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</w:t>
            </w:r>
            <w:r>
              <w:t>результатов.</w:t>
            </w:r>
            <w:r w:rsidRPr="004269A4">
              <w:rPr>
                <w:lang w:bidi="ru-RU"/>
              </w:rPr>
              <w:t>К концу 2019 года в 3 ОУ,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 гуманитарного профилей, с охватом не менее 1250 детей, созданы условия для реализации дистанционных программ обучения, в том числе на базе сетевых форм.</w:t>
            </w:r>
          </w:p>
        </w:tc>
      </w:tr>
      <w:tr w:rsidR="007E5075" w:rsidTr="00D264AF">
        <w:tc>
          <w:tcPr>
            <w:tcW w:w="594" w:type="dxa"/>
          </w:tcPr>
          <w:p w:rsidR="007E5075" w:rsidRDefault="007E5075" w:rsidP="008E7DBA">
            <w:pPr>
              <w:pStyle w:val="a3"/>
              <w:ind w:left="0"/>
            </w:pPr>
            <w:r>
              <w:lastRenderedPageBreak/>
              <w:t>4.</w:t>
            </w:r>
          </w:p>
        </w:tc>
        <w:tc>
          <w:tcPr>
            <w:tcW w:w="13678" w:type="dxa"/>
            <w:gridSpan w:val="3"/>
          </w:tcPr>
          <w:p w:rsidR="007E5075" w:rsidRDefault="007E5075" w:rsidP="007E5075">
            <w:pPr>
              <w:pStyle w:val="a3"/>
              <w:ind w:left="0"/>
            </w:pPr>
            <w:r>
              <w:t xml:space="preserve">Результат муниципального </w:t>
            </w:r>
            <w:r w:rsidRPr="007E5075">
              <w:t>проекта (программы) (</w:t>
            </w:r>
            <w:r w:rsidRPr="007E5075">
              <w:rPr>
                <w:i/>
              </w:rPr>
              <w:t>справочно из паспорта федерального проекта):</w:t>
            </w:r>
            <w:r w:rsidRPr="007E5075">
              <w:t xml:space="preserve"> Созданы новые места в общеобразовательных организациях, расположенных в сельской местности и посёлках городского типа. </w:t>
            </w:r>
          </w:p>
          <w:p w:rsidR="007E5075" w:rsidRPr="007E5075" w:rsidRDefault="007E5075" w:rsidP="007E5075">
            <w:pPr>
              <w:pStyle w:val="a3"/>
              <w:ind w:left="0"/>
              <w:rPr>
                <w:i/>
              </w:rPr>
            </w:pPr>
            <w:r w:rsidRPr="007E5075">
              <w:t xml:space="preserve">Характеристика результата </w:t>
            </w:r>
            <w:r>
              <w:t xml:space="preserve">муниципального </w:t>
            </w:r>
            <w:r w:rsidRPr="007E5075">
              <w:t xml:space="preserve">проекта (программы) </w:t>
            </w:r>
            <w:r w:rsidRPr="007E5075">
              <w:rPr>
                <w:i/>
              </w:rPr>
              <w:t>(справочно из паспорта федерального проекта):</w:t>
            </w:r>
          </w:p>
          <w:p w:rsidR="007E5075" w:rsidRPr="007E5075" w:rsidRDefault="007E5075" w:rsidP="007E5075">
            <w:pPr>
              <w:pStyle w:val="a3"/>
              <w:ind w:left="0"/>
            </w:pPr>
            <w:r w:rsidRPr="007E5075">
              <w:t xml:space="preserve">Реализованы мероприятия региональных программ по модернизации инфраструктуры общего образования (строительство зданий (пристроек к </w:t>
            </w:r>
            <w:r>
              <w:t>зданию).</w:t>
            </w:r>
          </w:p>
          <w:p w:rsidR="007E5075" w:rsidRPr="007E5075" w:rsidRDefault="007E5075" w:rsidP="007E5075">
            <w:pPr>
              <w:pStyle w:val="a3"/>
              <w:ind w:left="0"/>
            </w:pPr>
            <w:r w:rsidRPr="007E5075">
              <w:t>Обеспечено повышение доступности современных условий образования в сельской местности и малых городах за счет ввода к концу 2019 годановых мест в общеобразовательных организациях, расположенных в сельской местности и поселках городского типа.</w:t>
            </w:r>
          </w:p>
          <w:p w:rsidR="007E5075" w:rsidRPr="007E5075" w:rsidRDefault="007E5075" w:rsidP="007E5075">
            <w:pPr>
              <w:pStyle w:val="a3"/>
              <w:ind w:left="0"/>
              <w:rPr>
                <w:b/>
              </w:rPr>
            </w:pPr>
            <w:r w:rsidRPr="007E5075">
              <w:rPr>
                <w:b/>
              </w:rPr>
              <w:t xml:space="preserve">Срок: </w:t>
            </w:r>
            <w:r>
              <w:rPr>
                <w:b/>
              </w:rPr>
              <w:t>31.12.2024</w:t>
            </w:r>
          </w:p>
        </w:tc>
      </w:tr>
      <w:tr w:rsidR="00B72FF1" w:rsidTr="00454737">
        <w:tc>
          <w:tcPr>
            <w:tcW w:w="594" w:type="dxa"/>
          </w:tcPr>
          <w:p w:rsidR="00B72FF1" w:rsidRDefault="00975276" w:rsidP="008E7DBA">
            <w:pPr>
              <w:pStyle w:val="a3"/>
              <w:ind w:left="0"/>
            </w:pPr>
            <w:r>
              <w:t>4.1</w:t>
            </w:r>
          </w:p>
        </w:tc>
        <w:tc>
          <w:tcPr>
            <w:tcW w:w="6801" w:type="dxa"/>
          </w:tcPr>
          <w:p w:rsidR="00975276" w:rsidRPr="00975276" w:rsidRDefault="00975276" w:rsidP="00975276">
            <w:pPr>
              <w:pStyle w:val="a3"/>
              <w:ind w:left="0"/>
            </w:pPr>
            <w:r w:rsidRPr="00975276">
              <w:t>Созданы новые места в общеобразовательных организациях, расположенных в сельской местности и посёлках городского типа</w:t>
            </w:r>
          </w:p>
          <w:p w:rsidR="00975276" w:rsidRPr="00975276" w:rsidRDefault="00975276" w:rsidP="00975276">
            <w:pPr>
              <w:pStyle w:val="a3"/>
              <w:ind w:left="0"/>
            </w:pPr>
            <w:r w:rsidRPr="00975276">
              <w:t>на 30.12.2019 – 0 мест</w:t>
            </w:r>
          </w:p>
          <w:p w:rsidR="00975276" w:rsidRPr="00975276" w:rsidRDefault="00975276" w:rsidP="00975276">
            <w:pPr>
              <w:pStyle w:val="a3"/>
              <w:ind w:left="0"/>
            </w:pPr>
            <w:r w:rsidRPr="00975276">
              <w:t>на 30.12.2020 – 0 мест.</w:t>
            </w:r>
          </w:p>
          <w:p w:rsidR="00975276" w:rsidRPr="00975276" w:rsidRDefault="00975276" w:rsidP="00975276">
            <w:pPr>
              <w:pStyle w:val="a3"/>
              <w:ind w:left="0"/>
              <w:rPr>
                <w:color w:val="FF0000"/>
              </w:rPr>
            </w:pPr>
            <w:r w:rsidRPr="00975276">
              <w:t xml:space="preserve">на 30.12.2021 – </w:t>
            </w:r>
            <w:r w:rsidRPr="00975276">
              <w:rPr>
                <w:color w:val="FF0000"/>
              </w:rPr>
              <w:t>250 мест.</w:t>
            </w:r>
          </w:p>
          <w:p w:rsidR="00975276" w:rsidRPr="003D7343" w:rsidRDefault="00975276" w:rsidP="00975276">
            <w:pPr>
              <w:pStyle w:val="a3"/>
              <w:ind w:left="0"/>
              <w:rPr>
                <w:color w:val="FF0000"/>
              </w:rPr>
            </w:pPr>
            <w:r w:rsidRPr="003D7343">
              <w:rPr>
                <w:color w:val="FF0000"/>
              </w:rPr>
              <w:t>на 30.12.2022 – 250 мест</w:t>
            </w:r>
          </w:p>
          <w:p w:rsidR="00B72FF1" w:rsidRDefault="00975276" w:rsidP="00975276">
            <w:pPr>
              <w:pStyle w:val="a3"/>
              <w:ind w:left="0"/>
            </w:pPr>
            <w:r w:rsidRPr="003D7343">
              <w:rPr>
                <w:color w:val="FF0000"/>
              </w:rPr>
              <w:t>на 30.12.2023 – 470 мест</w:t>
            </w:r>
            <w:r w:rsidRPr="003D7343">
              <w:t>.</w:t>
            </w:r>
          </w:p>
          <w:p w:rsidR="00975276" w:rsidRPr="003D7343" w:rsidRDefault="00975276" w:rsidP="00975276">
            <w:pPr>
              <w:pStyle w:val="a3"/>
              <w:ind w:left="0"/>
            </w:pPr>
            <w:r w:rsidRPr="003D7343">
              <w:t>на 30.12.2024 – 470 мест.</w:t>
            </w:r>
          </w:p>
          <w:p w:rsidR="00975276" w:rsidRPr="00975276" w:rsidRDefault="00975276" w:rsidP="00975276">
            <w:pPr>
              <w:pStyle w:val="a3"/>
              <w:ind w:left="0"/>
            </w:pPr>
            <w:r w:rsidRPr="003D7343">
              <w:t>на 31.12.2024 – 470 мест</w:t>
            </w:r>
          </w:p>
        </w:tc>
        <w:tc>
          <w:tcPr>
            <w:tcW w:w="1476" w:type="dxa"/>
          </w:tcPr>
          <w:p w:rsidR="00B72FF1" w:rsidRDefault="00975276" w:rsidP="008E7DBA">
            <w:pPr>
              <w:pStyle w:val="a3"/>
              <w:ind w:left="0"/>
            </w:pPr>
            <w:r>
              <w:t>31.12.2024</w:t>
            </w:r>
          </w:p>
        </w:tc>
        <w:tc>
          <w:tcPr>
            <w:tcW w:w="5401" w:type="dxa"/>
          </w:tcPr>
          <w:p w:rsidR="00B72FF1" w:rsidRDefault="00975276" w:rsidP="0083242B">
            <w:pPr>
              <w:pStyle w:val="a3"/>
              <w:ind w:left="0"/>
            </w:pPr>
            <w:r w:rsidRPr="00975276">
              <w:t>Реализованы мероприятия региональных программ по модернизации инфраструктуры общего образования (строительство зданий (пристроек к зданию)</w:t>
            </w:r>
            <w:r w:rsidR="00E23F42">
              <w:t>.</w:t>
            </w:r>
            <w:r w:rsidR="00E23F42" w:rsidRPr="007E5075">
              <w:t>Обеспечено повышение доступности современных условий образования в сельской местности и малых городах за счет ввода к концу 2019 года новых мест в общеобразовательных организациях, расположенных в сельской местности и поселках городского типа.</w:t>
            </w:r>
          </w:p>
        </w:tc>
      </w:tr>
      <w:tr w:rsidR="00E23F42" w:rsidTr="00D264AF">
        <w:tc>
          <w:tcPr>
            <w:tcW w:w="594" w:type="dxa"/>
          </w:tcPr>
          <w:p w:rsidR="00E23F42" w:rsidRDefault="00E23F42" w:rsidP="008E7DBA">
            <w:pPr>
              <w:pStyle w:val="a3"/>
              <w:ind w:left="0"/>
            </w:pPr>
            <w:r>
              <w:t>5.</w:t>
            </w:r>
          </w:p>
        </w:tc>
        <w:tc>
          <w:tcPr>
            <w:tcW w:w="13678" w:type="dxa"/>
            <w:gridSpan w:val="3"/>
          </w:tcPr>
          <w:p w:rsidR="00E23F42" w:rsidRPr="00E23F42" w:rsidRDefault="00E23F42" w:rsidP="00E23F42">
            <w:pPr>
              <w:widowControl w:val="0"/>
              <w:spacing w:line="239" w:lineRule="auto"/>
              <w:ind w:left="104" w:right="34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pacing w:val="-1"/>
              </w:rPr>
              <w:t xml:space="preserve">Результат муниципального </w:t>
            </w:r>
            <w:r w:rsidRPr="00E23F42">
              <w:rPr>
                <w:rFonts w:eastAsia="Calibri" w:cs="Times New Roman"/>
                <w:spacing w:val="-1"/>
              </w:rPr>
              <w:t>проекта(программы)(</w:t>
            </w:r>
            <w:r w:rsidRPr="00E23F42">
              <w:rPr>
                <w:rFonts w:eastAsia="Calibri" w:cs="Times New Roman"/>
                <w:i/>
                <w:spacing w:val="-1"/>
              </w:rPr>
              <w:t>справочноиз паспорта</w:t>
            </w:r>
            <w:r w:rsidRPr="00E23F42">
              <w:rPr>
                <w:rFonts w:eastAsia="Calibri" w:cs="Times New Roman"/>
                <w:i/>
                <w:spacing w:val="-2"/>
              </w:rPr>
              <w:t>федерального</w:t>
            </w:r>
            <w:r w:rsidRPr="00E23F42">
              <w:rPr>
                <w:rFonts w:eastAsia="Calibri" w:cs="Times New Roman"/>
                <w:i/>
                <w:spacing w:val="-1"/>
              </w:rPr>
              <w:t>проекта):</w:t>
            </w:r>
            <w:r w:rsidRPr="00E23F42">
              <w:rPr>
                <w:rFonts w:eastAsia="Calibri" w:cs="Times New Roman"/>
                <w:spacing w:val="-2"/>
              </w:rPr>
              <w:t>Обеспечено</w:t>
            </w:r>
            <w:r w:rsidRPr="00E23F42">
              <w:rPr>
                <w:rFonts w:eastAsia="Calibri" w:cs="Times New Roman"/>
                <w:spacing w:val="-1"/>
              </w:rPr>
              <w:t>внедрениеобновленныхпримерныхосновныхобщеобразовательныхпрограмм,разработанных</w:t>
            </w:r>
            <w:r w:rsidRPr="00E23F42">
              <w:rPr>
                <w:rFonts w:eastAsia="Calibri" w:cs="Times New Roman"/>
              </w:rPr>
              <w:t>в</w:t>
            </w:r>
            <w:r w:rsidRPr="00E23F42">
              <w:rPr>
                <w:rFonts w:eastAsia="Calibri" w:cs="Times New Roman"/>
                <w:spacing w:val="-1"/>
              </w:rPr>
              <w:t>рамкахфедеральногопроекта,</w:t>
            </w:r>
            <w:r w:rsidRPr="00E23F42">
              <w:rPr>
                <w:rFonts w:eastAsia="Calibri" w:cs="Times New Roman"/>
              </w:rPr>
              <w:t>в</w:t>
            </w:r>
            <w:r>
              <w:rPr>
                <w:rFonts w:eastAsia="Calibri" w:cs="Times New Roman"/>
              </w:rPr>
              <w:t xml:space="preserve">о все </w:t>
            </w:r>
            <w:r w:rsidRPr="00E23F42">
              <w:rPr>
                <w:rFonts w:eastAsia="Calibri" w:cs="Times New Roman"/>
                <w:spacing w:val="-1"/>
              </w:rPr>
              <w:t xml:space="preserve"> общеобразовательныеорганизации</w:t>
            </w:r>
            <w:r>
              <w:rPr>
                <w:rFonts w:eastAsia="Calibri" w:cs="Times New Roman"/>
                <w:spacing w:val="-1"/>
              </w:rPr>
              <w:t>МО</w:t>
            </w:r>
            <w:r w:rsidRPr="00E23F42">
              <w:rPr>
                <w:rFonts w:eastAsia="Calibri" w:cs="Times New Roman"/>
              </w:rPr>
              <w:t>.</w:t>
            </w:r>
          </w:p>
          <w:p w:rsidR="00E23F42" w:rsidRPr="00E23F42" w:rsidRDefault="00E23F42" w:rsidP="00E23F42">
            <w:pPr>
              <w:widowControl w:val="0"/>
              <w:ind w:left="104" w:right="119"/>
              <w:jc w:val="both"/>
              <w:rPr>
                <w:rFonts w:eastAsia="Times New Roman" w:cs="Times New Roman"/>
                <w:szCs w:val="28"/>
              </w:rPr>
            </w:pPr>
            <w:r w:rsidRPr="00E23F42">
              <w:rPr>
                <w:rFonts w:eastAsia="Calibri" w:cs="Times New Roman"/>
                <w:spacing w:val="-1"/>
              </w:rPr>
              <w:t xml:space="preserve">Характеристикарезультата </w:t>
            </w:r>
            <w:r>
              <w:rPr>
                <w:rFonts w:eastAsia="Calibri" w:cs="Times New Roman"/>
                <w:spacing w:val="-1"/>
              </w:rPr>
              <w:t xml:space="preserve"> муниципального </w:t>
            </w:r>
            <w:r w:rsidRPr="00E23F42">
              <w:rPr>
                <w:rFonts w:eastAsia="Calibri" w:cs="Times New Roman"/>
                <w:spacing w:val="-1"/>
              </w:rPr>
              <w:t>проекта(программы)</w:t>
            </w:r>
            <w:r w:rsidRPr="00E23F42">
              <w:rPr>
                <w:rFonts w:eastAsia="Calibri" w:cs="Times New Roman"/>
                <w:i/>
                <w:spacing w:val="-1"/>
              </w:rPr>
              <w:t>(справочно</w:t>
            </w:r>
            <w:r w:rsidRPr="00E23F42">
              <w:rPr>
                <w:rFonts w:eastAsia="Calibri" w:cs="Times New Roman"/>
                <w:i/>
              </w:rPr>
              <w:t xml:space="preserve">из </w:t>
            </w:r>
            <w:r w:rsidRPr="00E23F42">
              <w:rPr>
                <w:rFonts w:eastAsia="Calibri" w:cs="Times New Roman"/>
                <w:i/>
                <w:spacing w:val="-1"/>
              </w:rPr>
              <w:t>паспортафедеральногопроекта):</w:t>
            </w:r>
            <w:r w:rsidRPr="00E23F42">
              <w:rPr>
                <w:rFonts w:eastAsia="Calibri" w:cs="Times New Roman"/>
                <w:spacing w:val="-1"/>
              </w:rPr>
              <w:t>концу</w:t>
            </w:r>
            <w:r w:rsidRPr="00E23F42">
              <w:rPr>
                <w:rFonts w:eastAsia="Calibri" w:cs="Times New Roman"/>
              </w:rPr>
              <w:t>2022</w:t>
            </w:r>
            <w:r w:rsidRPr="00E23F42">
              <w:rPr>
                <w:rFonts w:eastAsia="Calibri" w:cs="Times New Roman"/>
                <w:spacing w:val="-2"/>
              </w:rPr>
              <w:t>годавнедрены</w:t>
            </w:r>
            <w:r w:rsidRPr="00E23F42">
              <w:rPr>
                <w:rFonts w:eastAsia="Calibri" w:cs="Times New Roman"/>
                <w:spacing w:val="-1"/>
              </w:rPr>
              <w:t>обновленныепримерныеосновныеобщеобразовательныепрограммы, разработанные</w:t>
            </w:r>
            <w:r w:rsidRPr="00E23F42">
              <w:rPr>
                <w:rFonts w:eastAsia="Calibri" w:cs="Times New Roman"/>
              </w:rPr>
              <w:t xml:space="preserve"> в</w:t>
            </w:r>
            <w:r w:rsidRPr="00E23F42">
              <w:rPr>
                <w:rFonts w:eastAsia="Calibri" w:cs="Times New Roman"/>
                <w:spacing w:val="-1"/>
              </w:rPr>
              <w:t xml:space="preserve">рамкахфедеральногопроекта, </w:t>
            </w:r>
            <w:r w:rsidRPr="00E23F42">
              <w:rPr>
                <w:rFonts w:eastAsia="Calibri" w:cs="Times New Roman"/>
              </w:rPr>
              <w:lastRenderedPageBreak/>
              <w:t>в</w:t>
            </w:r>
            <w:r>
              <w:rPr>
                <w:rFonts w:eastAsia="Calibri" w:cs="Times New Roman"/>
              </w:rPr>
              <w:t xml:space="preserve">о все </w:t>
            </w:r>
            <w:r w:rsidRPr="00E23F42">
              <w:rPr>
                <w:rFonts w:eastAsia="Calibri" w:cs="Times New Roman"/>
                <w:spacing w:val="-1"/>
              </w:rPr>
              <w:t xml:space="preserve"> общеобразовательныеорганизации</w:t>
            </w:r>
            <w:r>
              <w:rPr>
                <w:rFonts w:eastAsia="Calibri" w:cs="Times New Roman"/>
                <w:spacing w:val="-2"/>
              </w:rPr>
              <w:t xml:space="preserve"> МО</w:t>
            </w:r>
            <w:r w:rsidRPr="00E23F42">
              <w:rPr>
                <w:rFonts w:eastAsia="Calibri" w:cs="Times New Roman"/>
                <w:spacing w:val="-1"/>
              </w:rPr>
              <w:t>, чтопозволит повыситькачествопреподаваниявсехпредметныхобластей, обеспечить соответствиеусловий</w:t>
            </w:r>
          </w:p>
          <w:p w:rsidR="00E23F42" w:rsidRPr="00E23F42" w:rsidRDefault="00E23F42" w:rsidP="00E23F42">
            <w:pPr>
              <w:widowControl w:val="0"/>
              <w:ind w:left="104"/>
              <w:jc w:val="both"/>
              <w:rPr>
                <w:rFonts w:eastAsia="Times New Roman" w:cs="Times New Roman"/>
                <w:szCs w:val="28"/>
              </w:rPr>
            </w:pPr>
            <w:r w:rsidRPr="00E23F42">
              <w:rPr>
                <w:rFonts w:eastAsia="Calibri" w:cs="Times New Roman"/>
                <w:spacing w:val="-1"/>
              </w:rPr>
              <w:t>обучениясовременнымтребованиям,компетенциям</w:t>
            </w:r>
            <w:r w:rsidRPr="00E23F42">
              <w:rPr>
                <w:rFonts w:eastAsia="Calibri" w:cs="Times New Roman"/>
              </w:rPr>
              <w:t xml:space="preserve">и </w:t>
            </w:r>
            <w:r w:rsidRPr="00E23F42">
              <w:rPr>
                <w:rFonts w:eastAsia="Calibri" w:cs="Times New Roman"/>
                <w:spacing w:val="-1"/>
              </w:rPr>
              <w:t xml:space="preserve">знаниям, </w:t>
            </w:r>
            <w:r w:rsidRPr="00E23F42">
              <w:rPr>
                <w:rFonts w:eastAsia="Calibri" w:cs="Times New Roman"/>
              </w:rPr>
              <w:t>а также</w:t>
            </w:r>
            <w:r w:rsidRPr="00E23F42">
              <w:rPr>
                <w:rFonts w:eastAsia="Calibri" w:cs="Times New Roman"/>
                <w:spacing w:val="-1"/>
              </w:rPr>
              <w:t>будетспособствоватьдостижениюглавныхцелевыхустановокреализациинастоящего</w:t>
            </w:r>
            <w:r w:rsidRPr="00E23F42">
              <w:rPr>
                <w:rFonts w:eastAsia="Calibri" w:cs="Times New Roman"/>
                <w:spacing w:val="-2"/>
              </w:rPr>
              <w:t>федерального</w:t>
            </w:r>
            <w:r w:rsidRPr="00E23F42">
              <w:rPr>
                <w:rFonts w:eastAsia="Calibri" w:cs="Times New Roman"/>
                <w:spacing w:val="-1"/>
              </w:rPr>
              <w:t>проекта</w:t>
            </w:r>
            <w:r w:rsidRPr="00E23F42">
              <w:rPr>
                <w:rFonts w:eastAsia="Calibri" w:cs="Times New Roman"/>
              </w:rPr>
              <w:t xml:space="preserve">и </w:t>
            </w:r>
            <w:r w:rsidRPr="00E23F42">
              <w:rPr>
                <w:rFonts w:eastAsia="Calibri" w:cs="Times New Roman"/>
                <w:spacing w:val="-1"/>
              </w:rPr>
              <w:t>национальногопроекта</w:t>
            </w:r>
            <w:r>
              <w:rPr>
                <w:rFonts w:eastAsia="Calibri" w:cs="Times New Roman"/>
                <w:spacing w:val="-1"/>
              </w:rPr>
              <w:t>«Образование»</w:t>
            </w:r>
            <w:r w:rsidRPr="00E23F42">
              <w:rPr>
                <w:rFonts w:eastAsia="Calibri" w:cs="Times New Roman"/>
              </w:rPr>
              <w:t xml:space="preserve"> в</w:t>
            </w:r>
            <w:r w:rsidRPr="00E23F42">
              <w:rPr>
                <w:rFonts w:eastAsia="Calibri" w:cs="Times New Roman"/>
                <w:spacing w:val="-1"/>
              </w:rPr>
              <w:t xml:space="preserve"> целом.Проведен</w:t>
            </w:r>
            <w:r w:rsidRPr="00E23F42">
              <w:rPr>
                <w:rFonts w:eastAsia="Calibri" w:cs="Times New Roman"/>
                <w:spacing w:val="-2"/>
              </w:rPr>
              <w:t>мониторинг</w:t>
            </w:r>
            <w:r w:rsidRPr="00E23F42">
              <w:rPr>
                <w:rFonts w:eastAsia="Calibri" w:cs="Times New Roman"/>
                <w:spacing w:val="-1"/>
              </w:rPr>
              <w:t>использованияобновленныхфедеральныхгосударственныхобразовательныхстандартов общегообразования,</w:t>
            </w:r>
            <w:r w:rsidRPr="00E23F42">
              <w:rPr>
                <w:rFonts w:eastAsia="Calibri" w:cs="Times New Roman"/>
              </w:rPr>
              <w:t xml:space="preserve"> в</w:t>
            </w:r>
            <w:r w:rsidRPr="00E23F42">
              <w:rPr>
                <w:rFonts w:eastAsia="Calibri" w:cs="Times New Roman"/>
                <w:spacing w:val="-1"/>
              </w:rPr>
              <w:t>томчислетребований</w:t>
            </w:r>
            <w:r w:rsidRPr="00E23F42">
              <w:rPr>
                <w:rFonts w:eastAsia="Calibri" w:cs="Times New Roman"/>
              </w:rPr>
              <w:t xml:space="preserve"> к</w:t>
            </w:r>
            <w:r w:rsidRPr="00E23F42">
              <w:rPr>
                <w:rFonts w:eastAsia="Calibri" w:cs="Times New Roman"/>
                <w:spacing w:val="-1"/>
              </w:rPr>
              <w:t>результатам освоенияобразовательнойпрограммыобщегообразования.</w:t>
            </w:r>
          </w:p>
          <w:p w:rsidR="00E23F42" w:rsidRPr="00E23F42" w:rsidRDefault="00E23F42" w:rsidP="00E23F42">
            <w:pPr>
              <w:pStyle w:val="a3"/>
              <w:tabs>
                <w:tab w:val="left" w:pos="246"/>
              </w:tabs>
              <w:ind w:left="0"/>
              <w:rPr>
                <w:b/>
              </w:rPr>
            </w:pPr>
            <w:r w:rsidRPr="00E23F42">
              <w:rPr>
                <w:rFonts w:eastAsia="Calibri" w:cs="Times New Roman"/>
                <w:b/>
                <w:spacing w:val="-1"/>
              </w:rPr>
              <w:t>Срок:31.12.2022.</w:t>
            </w:r>
          </w:p>
        </w:tc>
      </w:tr>
      <w:tr w:rsidR="00B72FF1" w:rsidTr="00454737">
        <w:tc>
          <w:tcPr>
            <w:tcW w:w="594" w:type="dxa"/>
          </w:tcPr>
          <w:p w:rsidR="00B72FF1" w:rsidRDefault="00E23F42" w:rsidP="008E7DBA">
            <w:pPr>
              <w:pStyle w:val="a3"/>
              <w:ind w:left="0"/>
            </w:pPr>
            <w:r>
              <w:lastRenderedPageBreak/>
              <w:t>5.1</w:t>
            </w:r>
          </w:p>
        </w:tc>
        <w:tc>
          <w:tcPr>
            <w:tcW w:w="6801" w:type="dxa"/>
          </w:tcPr>
          <w:p w:rsidR="00E23F42" w:rsidRPr="00E23F42" w:rsidRDefault="00E23F42" w:rsidP="00E23F42">
            <w:pPr>
              <w:widowControl w:val="0"/>
              <w:ind w:left="104" w:right="205"/>
              <w:rPr>
                <w:rFonts w:eastAsia="Times New Roman" w:cs="Times New Roman"/>
                <w:szCs w:val="28"/>
              </w:rPr>
            </w:pPr>
            <w:r w:rsidRPr="00E23F42">
              <w:rPr>
                <w:rFonts w:eastAsia="Calibri" w:cs="Times New Roman"/>
                <w:spacing w:val="-1"/>
              </w:rPr>
              <w:t>Обеспечено</w:t>
            </w:r>
            <w:r w:rsidRPr="00E23F42">
              <w:rPr>
                <w:rFonts w:eastAsia="Calibri" w:cs="Times New Roman"/>
                <w:spacing w:val="-2"/>
              </w:rPr>
              <w:t>внедрение</w:t>
            </w:r>
            <w:r w:rsidRPr="00E23F42">
              <w:rPr>
                <w:rFonts w:eastAsia="Calibri" w:cs="Times New Roman"/>
                <w:spacing w:val="-1"/>
              </w:rPr>
              <w:t>обновленныхпримерныхосновныхобщеобразовательныхпрограмм,разработанных</w:t>
            </w:r>
            <w:r w:rsidRPr="00E23F42">
              <w:rPr>
                <w:rFonts w:eastAsia="Calibri" w:cs="Times New Roman"/>
              </w:rPr>
              <w:t>в</w:t>
            </w:r>
            <w:r w:rsidRPr="00E23F42">
              <w:rPr>
                <w:rFonts w:eastAsia="Calibri" w:cs="Times New Roman"/>
                <w:spacing w:val="-1"/>
              </w:rPr>
              <w:t xml:space="preserve"> рамкахфедеральногопроекта,</w:t>
            </w:r>
            <w:r w:rsidRPr="00E23F42">
              <w:rPr>
                <w:rFonts w:eastAsia="Calibri" w:cs="Times New Roman"/>
              </w:rPr>
              <w:t>в</w:t>
            </w:r>
            <w:r w:rsidRPr="00E23F42">
              <w:rPr>
                <w:rFonts w:eastAsia="Calibri" w:cs="Times New Roman"/>
                <w:spacing w:val="-1"/>
              </w:rPr>
              <w:t xml:space="preserve"> общеобразовательныеорганизациивсех</w:t>
            </w:r>
            <w:r w:rsidRPr="00E23F42">
              <w:rPr>
                <w:rFonts w:eastAsia="Calibri" w:cs="Times New Roman"/>
                <w:spacing w:val="-2"/>
              </w:rPr>
              <w:t>субъектов</w:t>
            </w:r>
            <w:r w:rsidRPr="00E23F42">
              <w:rPr>
                <w:rFonts w:eastAsia="Calibri" w:cs="Times New Roman"/>
                <w:spacing w:val="-1"/>
              </w:rPr>
              <w:t xml:space="preserve"> РоссийскойФедерации.</w:t>
            </w:r>
          </w:p>
          <w:p w:rsidR="00B72FF1" w:rsidRDefault="00E23F42" w:rsidP="00E23F42">
            <w:pPr>
              <w:pStyle w:val="a3"/>
              <w:ind w:left="0"/>
              <w:rPr>
                <w:rFonts w:eastAsia="Times New Roman" w:cs="Times New Roman"/>
                <w:spacing w:val="-2"/>
                <w:szCs w:val="28"/>
              </w:rPr>
            </w:pPr>
            <w:r w:rsidRPr="00E23F42">
              <w:rPr>
                <w:rFonts w:eastAsia="Times New Roman" w:cs="Times New Roman"/>
                <w:szCs w:val="28"/>
                <w:lang w:val="en-US"/>
              </w:rPr>
              <w:t>на</w:t>
            </w:r>
            <w:r w:rsidRPr="00E23F42">
              <w:rPr>
                <w:rFonts w:eastAsia="Times New Roman" w:cs="Times New Roman"/>
                <w:spacing w:val="-1"/>
                <w:szCs w:val="28"/>
                <w:lang w:val="en-US"/>
              </w:rPr>
              <w:t>30.12.202</w:t>
            </w:r>
            <w:r>
              <w:rPr>
                <w:rFonts w:eastAsia="Times New Roman" w:cs="Times New Roman"/>
                <w:spacing w:val="-1"/>
                <w:szCs w:val="28"/>
              </w:rPr>
              <w:t>1</w:t>
            </w:r>
            <w:r w:rsidRPr="00E23F42">
              <w:rPr>
                <w:rFonts w:eastAsia="Times New Roman" w:cs="Times New Roman"/>
                <w:spacing w:val="-1"/>
                <w:szCs w:val="28"/>
                <w:lang w:val="en-US"/>
              </w:rPr>
              <w:t>–</w:t>
            </w:r>
            <w:r w:rsidRPr="00E23F42">
              <w:rPr>
                <w:rFonts w:eastAsia="Times New Roman" w:cs="Times New Roman"/>
                <w:szCs w:val="28"/>
                <w:lang w:val="en-US"/>
              </w:rPr>
              <w:t>1</w:t>
            </w:r>
            <w:r w:rsidRPr="00E23F42">
              <w:rPr>
                <w:rFonts w:eastAsia="Times New Roman" w:cs="Times New Roman"/>
                <w:spacing w:val="-2"/>
                <w:szCs w:val="28"/>
                <w:lang w:val="en-US"/>
              </w:rPr>
              <w:t>докум</w:t>
            </w:r>
            <w:r>
              <w:rPr>
                <w:rFonts w:eastAsia="Times New Roman" w:cs="Times New Roman"/>
                <w:spacing w:val="-2"/>
                <w:szCs w:val="28"/>
              </w:rPr>
              <w:t>.</w:t>
            </w:r>
          </w:p>
          <w:p w:rsidR="00E23F42" w:rsidRPr="00E23F42" w:rsidRDefault="00E23F42" w:rsidP="00E23F42">
            <w:pPr>
              <w:pStyle w:val="a3"/>
              <w:ind w:left="0"/>
            </w:pPr>
            <w:r w:rsidRPr="00E23F42">
              <w:rPr>
                <w:rFonts w:eastAsia="Times New Roman" w:cs="Times New Roman"/>
                <w:szCs w:val="28"/>
                <w:lang w:val="en-US"/>
              </w:rPr>
              <w:t>на</w:t>
            </w:r>
            <w:r w:rsidRPr="00E23F42">
              <w:rPr>
                <w:rFonts w:eastAsia="Times New Roman" w:cs="Times New Roman"/>
                <w:spacing w:val="-1"/>
                <w:szCs w:val="28"/>
                <w:lang w:val="en-US"/>
              </w:rPr>
              <w:t>31.12.2022–</w:t>
            </w:r>
            <w:r w:rsidRPr="00E23F42">
              <w:rPr>
                <w:rFonts w:eastAsia="Times New Roman" w:cs="Times New Roman"/>
                <w:szCs w:val="28"/>
                <w:lang w:val="en-US"/>
              </w:rPr>
              <w:t>1</w:t>
            </w:r>
            <w:r w:rsidRPr="00E23F42">
              <w:rPr>
                <w:rFonts w:eastAsia="Times New Roman" w:cs="Times New Roman"/>
                <w:spacing w:val="-2"/>
                <w:szCs w:val="28"/>
                <w:lang w:val="en-US"/>
              </w:rPr>
              <w:t>докум</w:t>
            </w:r>
            <w:r>
              <w:rPr>
                <w:rFonts w:eastAsia="Times New Roman" w:cs="Times New Roman"/>
                <w:spacing w:val="-2"/>
                <w:szCs w:val="28"/>
              </w:rPr>
              <w:t>.</w:t>
            </w:r>
          </w:p>
        </w:tc>
        <w:tc>
          <w:tcPr>
            <w:tcW w:w="1476" w:type="dxa"/>
          </w:tcPr>
          <w:p w:rsidR="00B72FF1" w:rsidRDefault="00E23F42" w:rsidP="008E7DBA">
            <w:pPr>
              <w:pStyle w:val="a3"/>
              <w:ind w:left="0"/>
            </w:pPr>
            <w:r w:rsidRPr="00E23F42">
              <w:rPr>
                <w:rFonts w:eastAsia="Calibri" w:hAnsi="Calibri" w:cs="Times New Roman"/>
                <w:spacing w:val="-2"/>
                <w:lang w:val="en-US"/>
              </w:rPr>
              <w:t>31.12.2022</w:t>
            </w:r>
          </w:p>
        </w:tc>
        <w:tc>
          <w:tcPr>
            <w:tcW w:w="5401" w:type="dxa"/>
          </w:tcPr>
          <w:p w:rsidR="00B72FF1" w:rsidRDefault="00E23F42" w:rsidP="00E23F42">
            <w:pPr>
              <w:pStyle w:val="a3"/>
              <w:ind w:left="0"/>
            </w:pPr>
            <w:r>
              <w:rPr>
                <w:rFonts w:eastAsia="Calibri" w:cs="Times New Roman"/>
                <w:spacing w:val="-1"/>
              </w:rPr>
              <w:t xml:space="preserve">К </w:t>
            </w:r>
            <w:r w:rsidRPr="00E23F42">
              <w:rPr>
                <w:rFonts w:eastAsia="Calibri" w:cs="Times New Roman"/>
                <w:spacing w:val="-1"/>
              </w:rPr>
              <w:t>концу2022</w:t>
            </w:r>
            <w:r w:rsidRPr="00E23F42">
              <w:rPr>
                <w:rFonts w:eastAsia="Calibri" w:cs="Times New Roman"/>
                <w:spacing w:val="-2"/>
              </w:rPr>
              <w:t>года</w:t>
            </w:r>
            <w:r w:rsidRPr="00E23F42">
              <w:rPr>
                <w:rFonts w:eastAsia="Calibri" w:cs="Times New Roman"/>
                <w:spacing w:val="-1"/>
              </w:rPr>
              <w:t>внедрены</w:t>
            </w:r>
            <w:r w:rsidRPr="00E23F42">
              <w:rPr>
                <w:rFonts w:eastAsia="Calibri" w:cs="Times New Roman"/>
                <w:spacing w:val="-2"/>
              </w:rPr>
              <w:t>обновленные</w:t>
            </w:r>
            <w:r w:rsidRPr="00E23F42">
              <w:rPr>
                <w:rFonts w:eastAsia="Calibri" w:cs="Times New Roman"/>
                <w:spacing w:val="-1"/>
              </w:rPr>
              <w:t>примерныеосновныебщеобразовательныепрограммы, разработанные</w:t>
            </w:r>
            <w:r w:rsidRPr="00E23F42">
              <w:rPr>
                <w:rFonts w:eastAsia="Calibri" w:cs="Times New Roman"/>
              </w:rPr>
              <w:t xml:space="preserve"> в</w:t>
            </w:r>
            <w:r w:rsidRPr="00E23F42">
              <w:rPr>
                <w:rFonts w:eastAsia="Calibri" w:cs="Times New Roman"/>
                <w:spacing w:val="-1"/>
              </w:rPr>
              <w:t xml:space="preserve">рамкахфедеральногопроекта, </w:t>
            </w:r>
            <w:r w:rsidRPr="00E23F42">
              <w:rPr>
                <w:rFonts w:eastAsia="Calibri" w:cs="Times New Roman"/>
              </w:rPr>
              <w:t>в</w:t>
            </w:r>
            <w:r>
              <w:rPr>
                <w:rFonts w:eastAsia="Calibri" w:cs="Times New Roman"/>
              </w:rPr>
              <w:t>о всех</w:t>
            </w:r>
            <w:r w:rsidRPr="00E23F42">
              <w:rPr>
                <w:rFonts w:eastAsia="Calibri" w:cs="Times New Roman"/>
                <w:spacing w:val="-1"/>
              </w:rPr>
              <w:t xml:space="preserve"> общеобразовательны</w:t>
            </w:r>
            <w:r>
              <w:rPr>
                <w:rFonts w:eastAsia="Calibri" w:cs="Times New Roman"/>
                <w:spacing w:val="-1"/>
              </w:rPr>
              <w:t>х</w:t>
            </w:r>
            <w:r w:rsidRPr="00E23F42">
              <w:rPr>
                <w:rFonts w:eastAsia="Calibri" w:cs="Times New Roman"/>
                <w:spacing w:val="-1"/>
              </w:rPr>
              <w:t>организаци</w:t>
            </w:r>
            <w:r>
              <w:rPr>
                <w:rFonts w:eastAsia="Calibri" w:cs="Times New Roman"/>
                <w:spacing w:val="-1"/>
              </w:rPr>
              <w:t>ях</w:t>
            </w:r>
            <w:r>
              <w:rPr>
                <w:rFonts w:eastAsia="Calibri" w:cs="Times New Roman"/>
                <w:spacing w:val="-2"/>
              </w:rPr>
              <w:t>МО</w:t>
            </w:r>
            <w:r w:rsidRPr="00E23F42">
              <w:rPr>
                <w:rFonts w:eastAsia="Calibri" w:cs="Times New Roman"/>
                <w:spacing w:val="-1"/>
              </w:rPr>
              <w:t>, чтопозволитповысить качествопреподаваниявсехпредметныхобластей,обеспечить соответствиеусловийобучениясовременнымтребованиям,компетенциям</w:t>
            </w:r>
            <w:r w:rsidRPr="00E23F42">
              <w:rPr>
                <w:rFonts w:eastAsia="Calibri" w:cs="Times New Roman"/>
              </w:rPr>
              <w:t xml:space="preserve">и </w:t>
            </w:r>
            <w:r w:rsidRPr="00E23F42">
              <w:rPr>
                <w:rFonts w:eastAsia="Calibri" w:cs="Times New Roman"/>
                <w:spacing w:val="-1"/>
              </w:rPr>
              <w:t>знаниям,</w:t>
            </w:r>
            <w:r w:rsidRPr="00E23F42">
              <w:rPr>
                <w:rFonts w:eastAsia="Calibri" w:cs="Times New Roman"/>
              </w:rPr>
              <w:t>атакже</w:t>
            </w:r>
            <w:r w:rsidRPr="00E23F42">
              <w:rPr>
                <w:rFonts w:eastAsia="Calibri" w:cs="Times New Roman"/>
                <w:spacing w:val="-1"/>
              </w:rPr>
              <w:t>будетспособствоватьдостижению главныхцелевыхустановокреализациинастоящегофедеральногопроекта</w:t>
            </w:r>
            <w:r w:rsidRPr="00E23F42">
              <w:rPr>
                <w:rFonts w:eastAsia="Calibri" w:cs="Times New Roman"/>
              </w:rPr>
              <w:t xml:space="preserve"> и </w:t>
            </w:r>
            <w:r w:rsidRPr="00E23F42">
              <w:rPr>
                <w:rFonts w:eastAsia="Calibri" w:cs="Times New Roman"/>
                <w:spacing w:val="-2"/>
              </w:rPr>
              <w:t>национального</w:t>
            </w:r>
            <w:r w:rsidRPr="00E23F42">
              <w:rPr>
                <w:rFonts w:eastAsia="Calibri" w:cs="Times New Roman"/>
                <w:spacing w:val="-1"/>
              </w:rPr>
              <w:t>проекта</w:t>
            </w:r>
            <w:r>
              <w:rPr>
                <w:rFonts w:eastAsia="Calibri" w:cs="Times New Roman"/>
                <w:spacing w:val="-1"/>
              </w:rPr>
              <w:t>«Образование»</w:t>
            </w:r>
            <w:r w:rsidRPr="00E23F42">
              <w:rPr>
                <w:rFonts w:eastAsia="Calibri" w:cs="Times New Roman"/>
              </w:rPr>
              <w:t xml:space="preserve"> вцелом.</w:t>
            </w:r>
            <w:r w:rsidRPr="00E23F42">
              <w:rPr>
                <w:rFonts w:eastAsia="Calibri" w:cs="Times New Roman"/>
                <w:spacing w:val="-2"/>
              </w:rPr>
              <w:t>Проведен</w:t>
            </w:r>
            <w:r w:rsidRPr="00E23F42">
              <w:rPr>
                <w:rFonts w:eastAsia="Calibri" w:cs="Times New Roman"/>
                <w:spacing w:val="-1"/>
              </w:rPr>
              <w:t>мониторингиспользованияобновленных</w:t>
            </w:r>
            <w:r w:rsidRPr="00E23F42">
              <w:rPr>
                <w:rFonts w:eastAsia="Calibri" w:cs="Times New Roman"/>
                <w:spacing w:val="-2"/>
              </w:rPr>
              <w:t>федеральных</w:t>
            </w:r>
            <w:r w:rsidRPr="00E23F42">
              <w:rPr>
                <w:rFonts w:eastAsia="Calibri" w:cs="Times New Roman"/>
                <w:spacing w:val="-1"/>
              </w:rPr>
              <w:t>государственныхобразовательныхстандартов общегообразования,</w:t>
            </w:r>
            <w:r w:rsidRPr="00E23F42">
              <w:rPr>
                <w:rFonts w:eastAsia="Calibri" w:cs="Times New Roman"/>
              </w:rPr>
              <w:t xml:space="preserve">втом </w:t>
            </w:r>
            <w:r w:rsidRPr="00E23F42">
              <w:rPr>
                <w:rFonts w:eastAsia="Calibri" w:cs="Times New Roman"/>
                <w:spacing w:val="-1"/>
              </w:rPr>
              <w:t>числетребований</w:t>
            </w:r>
            <w:r w:rsidRPr="00E23F42">
              <w:rPr>
                <w:rFonts w:eastAsia="Calibri" w:cs="Times New Roman"/>
              </w:rPr>
              <w:t xml:space="preserve"> к</w:t>
            </w:r>
            <w:r w:rsidRPr="00E23F42">
              <w:rPr>
                <w:rFonts w:eastAsia="Calibri" w:cs="Times New Roman"/>
                <w:spacing w:val="-1"/>
              </w:rPr>
              <w:t xml:space="preserve"> результатам освоенияобразовательнойпрограммыобщегообразования.</w:t>
            </w:r>
          </w:p>
        </w:tc>
      </w:tr>
      <w:tr w:rsidR="00D264AF" w:rsidTr="00D264AF">
        <w:tc>
          <w:tcPr>
            <w:tcW w:w="594" w:type="dxa"/>
          </w:tcPr>
          <w:p w:rsidR="00D264AF" w:rsidRDefault="00D264AF" w:rsidP="008E7DBA">
            <w:pPr>
              <w:pStyle w:val="a3"/>
              <w:ind w:left="0"/>
            </w:pPr>
            <w:r>
              <w:t>6.</w:t>
            </w:r>
          </w:p>
        </w:tc>
        <w:tc>
          <w:tcPr>
            <w:tcW w:w="13678" w:type="dxa"/>
            <w:gridSpan w:val="3"/>
          </w:tcPr>
          <w:p w:rsidR="00D264AF" w:rsidRPr="00D264AF" w:rsidRDefault="00D264AF" w:rsidP="00D264AF">
            <w:pPr>
              <w:widowControl w:val="0"/>
              <w:ind w:left="104" w:right="798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pacing w:val="-1"/>
              </w:rPr>
              <w:t xml:space="preserve">Результат  муниципального </w:t>
            </w:r>
            <w:r w:rsidRPr="00D264AF">
              <w:rPr>
                <w:rFonts w:eastAsia="Calibri" w:cs="Times New Roman"/>
                <w:spacing w:val="-1"/>
              </w:rPr>
              <w:t>проекта(программы)</w:t>
            </w:r>
            <w:r w:rsidRPr="00D264AF">
              <w:rPr>
                <w:rFonts w:eastAsia="Calibri" w:cs="Times New Roman"/>
                <w:i/>
                <w:spacing w:val="-1"/>
              </w:rPr>
              <w:t>(справочноиз паспорта</w:t>
            </w:r>
            <w:r w:rsidRPr="00D264AF">
              <w:rPr>
                <w:rFonts w:eastAsia="Calibri" w:cs="Times New Roman"/>
                <w:i/>
                <w:spacing w:val="-2"/>
              </w:rPr>
              <w:t>федерального</w:t>
            </w:r>
            <w:r w:rsidRPr="00D264AF">
              <w:rPr>
                <w:rFonts w:eastAsia="Calibri" w:cs="Times New Roman"/>
                <w:i/>
                <w:spacing w:val="-1"/>
              </w:rPr>
              <w:t>проекта):</w:t>
            </w:r>
            <w:r w:rsidRPr="00D264AF">
              <w:rPr>
                <w:rFonts w:eastAsia="Calibri" w:cs="Times New Roman"/>
                <w:spacing w:val="-1"/>
              </w:rPr>
              <w:t>Неменее</w:t>
            </w:r>
            <w:r w:rsidRPr="00D264AF">
              <w:rPr>
                <w:rFonts w:eastAsia="Calibri" w:cs="Times New Roman"/>
              </w:rPr>
              <w:t>70%</w:t>
            </w:r>
            <w:r w:rsidRPr="00D264AF">
              <w:rPr>
                <w:rFonts w:eastAsia="Calibri" w:cs="Times New Roman"/>
                <w:spacing w:val="-1"/>
              </w:rPr>
              <w:t>обучающихсяобщеобразовательныхорганизаций</w:t>
            </w:r>
            <w:r w:rsidRPr="00D264AF">
              <w:rPr>
                <w:rFonts w:eastAsia="Calibri" w:cs="Times New Roman"/>
                <w:spacing w:val="-2"/>
              </w:rPr>
              <w:t>вовлечены</w:t>
            </w:r>
            <w:r w:rsidRPr="00D264AF">
              <w:rPr>
                <w:rFonts w:eastAsia="Calibri" w:cs="Times New Roman"/>
              </w:rPr>
              <w:t xml:space="preserve"> в</w:t>
            </w:r>
            <w:r w:rsidRPr="00D264AF">
              <w:rPr>
                <w:rFonts w:eastAsia="Calibri" w:cs="Times New Roman"/>
                <w:spacing w:val="-1"/>
              </w:rPr>
              <w:t xml:space="preserve"> различные</w:t>
            </w:r>
            <w:r w:rsidRPr="00D264AF">
              <w:rPr>
                <w:rFonts w:eastAsia="Calibri" w:cs="Times New Roman"/>
                <w:spacing w:val="-2"/>
              </w:rPr>
              <w:t>формы</w:t>
            </w:r>
            <w:r w:rsidRPr="00D264AF">
              <w:rPr>
                <w:rFonts w:eastAsia="Calibri" w:cs="Times New Roman"/>
                <w:spacing w:val="-1"/>
              </w:rPr>
              <w:t>сопровождения</w:t>
            </w:r>
            <w:r w:rsidRPr="00D264AF">
              <w:rPr>
                <w:rFonts w:eastAsia="Calibri" w:cs="Times New Roman"/>
              </w:rPr>
              <w:t>и</w:t>
            </w:r>
            <w:r w:rsidRPr="00D264AF">
              <w:rPr>
                <w:rFonts w:eastAsia="Calibri" w:cs="Times New Roman"/>
                <w:spacing w:val="-1"/>
              </w:rPr>
              <w:t>наставничества.</w:t>
            </w:r>
          </w:p>
          <w:p w:rsidR="00D264AF" w:rsidRPr="00D264AF" w:rsidRDefault="00D264AF" w:rsidP="00ED393C">
            <w:pPr>
              <w:widowControl w:val="0"/>
              <w:ind w:left="104"/>
              <w:jc w:val="both"/>
              <w:rPr>
                <w:rFonts w:eastAsia="Times New Roman" w:cs="Times New Roman"/>
                <w:szCs w:val="28"/>
              </w:rPr>
            </w:pPr>
            <w:r w:rsidRPr="00D264AF">
              <w:rPr>
                <w:rFonts w:eastAsia="Calibri" w:cs="Times New Roman"/>
                <w:spacing w:val="-1"/>
              </w:rPr>
              <w:t xml:space="preserve">Характеристикарезультата </w:t>
            </w:r>
            <w:r>
              <w:rPr>
                <w:rFonts w:eastAsia="Calibri" w:cs="Times New Roman"/>
                <w:spacing w:val="-1"/>
              </w:rPr>
              <w:t xml:space="preserve">муниципального </w:t>
            </w:r>
            <w:r w:rsidRPr="00D264AF">
              <w:rPr>
                <w:rFonts w:eastAsia="Calibri" w:cs="Times New Roman"/>
                <w:spacing w:val="-1"/>
              </w:rPr>
              <w:t>проекта(программы)</w:t>
            </w:r>
            <w:r w:rsidRPr="00D264AF">
              <w:rPr>
                <w:rFonts w:eastAsia="Calibri" w:cs="Times New Roman"/>
                <w:i/>
                <w:spacing w:val="-1"/>
              </w:rPr>
              <w:t>(справочно</w:t>
            </w:r>
            <w:r w:rsidRPr="00D264AF">
              <w:rPr>
                <w:rFonts w:eastAsia="Calibri" w:cs="Times New Roman"/>
                <w:i/>
              </w:rPr>
              <w:t xml:space="preserve">из </w:t>
            </w:r>
            <w:r w:rsidRPr="00D264AF">
              <w:rPr>
                <w:rFonts w:eastAsia="Calibri" w:cs="Times New Roman"/>
                <w:i/>
                <w:spacing w:val="-1"/>
              </w:rPr>
              <w:t>паспортафедеральногопроекта):</w:t>
            </w:r>
            <w:r w:rsidRPr="00D264AF">
              <w:rPr>
                <w:rFonts w:eastAsia="Calibri" w:cs="Times New Roman"/>
              </w:rPr>
              <w:t>В</w:t>
            </w:r>
            <w:r w:rsidRPr="00D264AF">
              <w:rPr>
                <w:rFonts w:eastAsia="Calibri" w:cs="Times New Roman"/>
                <w:spacing w:val="-1"/>
              </w:rPr>
              <w:t>соответствии</w:t>
            </w:r>
            <w:r w:rsidRPr="00D264AF">
              <w:rPr>
                <w:rFonts w:eastAsia="Calibri" w:cs="Times New Roman"/>
              </w:rPr>
              <w:t xml:space="preserve"> с</w:t>
            </w:r>
            <w:r w:rsidRPr="00D264AF">
              <w:rPr>
                <w:rFonts w:eastAsia="Calibri" w:cs="Times New Roman"/>
                <w:spacing w:val="-1"/>
              </w:rPr>
              <w:t xml:space="preserve"> разработаннойметодологиейнаставничестваобучающихсяобщеобразовательныхорганизаций, </w:t>
            </w:r>
            <w:r w:rsidRPr="00D264AF">
              <w:rPr>
                <w:rFonts w:eastAsia="Calibri" w:cs="Times New Roman"/>
              </w:rPr>
              <w:t xml:space="preserve">втом </w:t>
            </w:r>
            <w:r w:rsidRPr="00D264AF">
              <w:rPr>
                <w:rFonts w:eastAsia="Calibri" w:cs="Times New Roman"/>
                <w:spacing w:val="-1"/>
              </w:rPr>
              <w:t>числе</w:t>
            </w:r>
            <w:r w:rsidRPr="00D264AF">
              <w:rPr>
                <w:rFonts w:eastAsia="Calibri" w:cs="Times New Roman"/>
              </w:rPr>
              <w:t xml:space="preserve">с </w:t>
            </w:r>
            <w:r w:rsidRPr="00D264AF">
              <w:rPr>
                <w:rFonts w:eastAsia="Calibri" w:cs="Times New Roman"/>
                <w:spacing w:val="-1"/>
              </w:rPr>
              <w:t>применениемлучшихпрактикобменаопытом</w:t>
            </w:r>
            <w:r w:rsidRPr="00D264AF">
              <w:rPr>
                <w:rFonts w:eastAsia="Calibri" w:cs="Times New Roman"/>
              </w:rPr>
              <w:t>между</w:t>
            </w:r>
            <w:r w:rsidRPr="00D264AF">
              <w:rPr>
                <w:rFonts w:eastAsia="Calibri" w:cs="Times New Roman"/>
                <w:spacing w:val="-1"/>
              </w:rPr>
              <w:t>обучающимися</w:t>
            </w:r>
            <w:r w:rsidRPr="00D264AF">
              <w:rPr>
                <w:rFonts w:eastAsia="Calibri" w:cs="Times New Roman"/>
              </w:rPr>
              <w:t xml:space="preserve"> и </w:t>
            </w:r>
            <w:r w:rsidRPr="00D264AF">
              <w:rPr>
                <w:rFonts w:eastAsia="Calibri" w:cs="Times New Roman"/>
                <w:spacing w:val="-1"/>
              </w:rPr>
              <w:t>привлечениемпредставителейработодателей</w:t>
            </w:r>
            <w:r w:rsidRPr="00D264AF">
              <w:rPr>
                <w:rFonts w:eastAsia="Calibri" w:cs="Times New Roman"/>
              </w:rPr>
              <w:t xml:space="preserve">к </w:t>
            </w:r>
            <w:r w:rsidRPr="00D264AF">
              <w:rPr>
                <w:rFonts w:eastAsia="Calibri" w:cs="Times New Roman"/>
                <w:spacing w:val="-1"/>
              </w:rPr>
              <w:t>этойдеятельности,</w:t>
            </w:r>
            <w:r w:rsidRPr="00D264AF">
              <w:rPr>
                <w:rFonts w:eastAsia="Calibri" w:cs="Times New Roman"/>
              </w:rPr>
              <w:t xml:space="preserve"> к </w:t>
            </w:r>
            <w:r w:rsidRPr="00D264AF">
              <w:rPr>
                <w:rFonts w:eastAsia="Calibri" w:cs="Times New Roman"/>
                <w:spacing w:val="-1"/>
              </w:rPr>
              <w:t>концу</w:t>
            </w:r>
            <w:r w:rsidRPr="00D264AF">
              <w:rPr>
                <w:rFonts w:eastAsia="Calibri" w:cs="Times New Roman"/>
              </w:rPr>
              <w:t>2024</w:t>
            </w:r>
            <w:r w:rsidRPr="00D264AF">
              <w:rPr>
                <w:rFonts w:eastAsia="Calibri" w:cs="Times New Roman"/>
                <w:spacing w:val="-2"/>
              </w:rPr>
              <w:t>года</w:t>
            </w:r>
            <w:r w:rsidRPr="00D264AF">
              <w:rPr>
                <w:rFonts w:eastAsia="Calibri" w:cs="Times New Roman"/>
              </w:rPr>
              <w:t xml:space="preserve"> не </w:t>
            </w:r>
            <w:r w:rsidRPr="00D264AF">
              <w:rPr>
                <w:rFonts w:eastAsia="Calibri" w:cs="Times New Roman"/>
                <w:spacing w:val="-2"/>
              </w:rPr>
              <w:t>менее</w:t>
            </w:r>
            <w:r w:rsidRPr="00D264AF">
              <w:rPr>
                <w:rFonts w:eastAsia="Calibri" w:cs="Times New Roman"/>
                <w:spacing w:val="-1"/>
              </w:rPr>
              <w:t>70% обучающихсяобщеобразовательныхорганизацийвовлечены</w:t>
            </w:r>
            <w:r w:rsidRPr="00D264AF">
              <w:rPr>
                <w:rFonts w:eastAsia="Calibri" w:cs="Times New Roman"/>
              </w:rPr>
              <w:t xml:space="preserve"> в</w:t>
            </w:r>
            <w:r w:rsidRPr="00D264AF">
              <w:rPr>
                <w:rFonts w:eastAsia="Calibri" w:cs="Times New Roman"/>
                <w:spacing w:val="-1"/>
              </w:rPr>
              <w:t>различные</w:t>
            </w:r>
            <w:r w:rsidRPr="00D264AF">
              <w:rPr>
                <w:rFonts w:eastAsia="Calibri" w:cs="Times New Roman"/>
              </w:rPr>
              <w:t xml:space="preserve"> формы </w:t>
            </w:r>
            <w:r w:rsidRPr="00D264AF">
              <w:rPr>
                <w:rFonts w:eastAsia="Calibri" w:cs="Times New Roman"/>
                <w:spacing w:val="-2"/>
              </w:rPr>
              <w:t xml:space="preserve">сопровождения </w:t>
            </w:r>
            <w:r w:rsidRPr="00D264AF">
              <w:rPr>
                <w:rFonts w:eastAsia="Calibri" w:cs="Times New Roman"/>
              </w:rPr>
              <w:t xml:space="preserve">и </w:t>
            </w:r>
            <w:r w:rsidRPr="00D264AF">
              <w:rPr>
                <w:rFonts w:eastAsia="Calibri" w:cs="Times New Roman"/>
                <w:spacing w:val="-1"/>
              </w:rPr>
              <w:t>наставничества</w:t>
            </w:r>
            <w:r w:rsidRPr="00D264AF">
              <w:rPr>
                <w:rFonts w:eastAsia="Calibri" w:cs="Times New Roman"/>
                <w:spacing w:val="-2"/>
              </w:rPr>
              <w:t>(2019</w:t>
            </w:r>
            <w:r w:rsidRPr="00D264AF">
              <w:rPr>
                <w:rFonts w:eastAsia="Calibri" w:cs="Times New Roman"/>
              </w:rPr>
              <w:t>г.-3%</w:t>
            </w:r>
            <w:r w:rsidRPr="00D264AF">
              <w:rPr>
                <w:rFonts w:eastAsia="Calibri" w:cs="Times New Roman"/>
                <w:spacing w:val="-1"/>
              </w:rPr>
              <w:t>обучающихся;2020</w:t>
            </w:r>
            <w:r w:rsidRPr="00D264AF">
              <w:rPr>
                <w:rFonts w:eastAsia="Calibri" w:cs="Times New Roman"/>
              </w:rPr>
              <w:t>г.-10%</w:t>
            </w:r>
            <w:r w:rsidRPr="00D264AF">
              <w:rPr>
                <w:rFonts w:eastAsia="Calibri" w:cs="Times New Roman"/>
                <w:spacing w:val="-1"/>
              </w:rPr>
              <w:t>обучающихся;2021</w:t>
            </w:r>
            <w:r w:rsidRPr="00D264AF">
              <w:rPr>
                <w:rFonts w:eastAsia="Calibri" w:cs="Times New Roman"/>
              </w:rPr>
              <w:t>г. -20%</w:t>
            </w:r>
            <w:r w:rsidRPr="00D264AF">
              <w:rPr>
                <w:rFonts w:eastAsia="Calibri" w:cs="Times New Roman"/>
                <w:spacing w:val="-1"/>
              </w:rPr>
              <w:t>обучающихся;2022</w:t>
            </w:r>
            <w:r w:rsidRPr="00D264AF">
              <w:rPr>
                <w:rFonts w:eastAsia="Calibri" w:cs="Times New Roman"/>
              </w:rPr>
              <w:t>г. -35%</w:t>
            </w:r>
            <w:r w:rsidRPr="00D264AF">
              <w:rPr>
                <w:rFonts w:eastAsia="Calibri" w:cs="Times New Roman"/>
                <w:spacing w:val="-1"/>
              </w:rPr>
              <w:t xml:space="preserve">обучающихся; </w:t>
            </w:r>
            <w:r w:rsidRPr="00D264AF">
              <w:rPr>
                <w:rFonts w:eastAsia="Calibri" w:cs="Times New Roman"/>
              </w:rPr>
              <w:t>2023г. -50%</w:t>
            </w:r>
            <w:r w:rsidRPr="00D264AF">
              <w:rPr>
                <w:rFonts w:eastAsia="Calibri" w:cs="Times New Roman"/>
                <w:spacing w:val="-1"/>
              </w:rPr>
              <w:t>обучающихся;2024</w:t>
            </w:r>
            <w:r w:rsidRPr="00D264AF">
              <w:rPr>
                <w:rFonts w:eastAsia="Calibri" w:cs="Times New Roman"/>
              </w:rPr>
              <w:t>г.-70%</w:t>
            </w:r>
            <w:r w:rsidRPr="00D264AF">
              <w:rPr>
                <w:rFonts w:eastAsia="Calibri" w:cs="Times New Roman"/>
                <w:spacing w:val="-1"/>
              </w:rPr>
              <w:t>обучающихся),чтопозволит создать условиядляформированияактивнойгражданскойпозиции</w:t>
            </w:r>
            <w:r w:rsidRPr="00D264AF">
              <w:rPr>
                <w:rFonts w:eastAsia="Calibri" w:cs="Times New Roman"/>
              </w:rPr>
              <w:t xml:space="preserve"> у</w:t>
            </w:r>
            <w:r w:rsidRPr="00D264AF">
              <w:rPr>
                <w:rFonts w:eastAsia="Calibri" w:cs="Times New Roman"/>
                <w:spacing w:val="-1"/>
              </w:rPr>
              <w:t>каждогообучающегося,</w:t>
            </w:r>
            <w:r w:rsidRPr="00D264AF">
              <w:rPr>
                <w:rFonts w:eastAsia="Calibri" w:cs="Times New Roman"/>
              </w:rPr>
              <w:t xml:space="preserve"> а</w:t>
            </w:r>
            <w:r w:rsidRPr="00D264AF">
              <w:rPr>
                <w:rFonts w:eastAsia="Calibri" w:cs="Times New Roman"/>
                <w:spacing w:val="-1"/>
              </w:rPr>
              <w:t xml:space="preserve"> такжедостичь</w:t>
            </w:r>
            <w:r w:rsidRPr="00D264AF">
              <w:rPr>
                <w:rFonts w:eastAsia="Calibri" w:cs="Times New Roman"/>
              </w:rPr>
              <w:t>цели и</w:t>
            </w:r>
            <w:r w:rsidRPr="00D264AF">
              <w:rPr>
                <w:rFonts w:eastAsia="Calibri" w:cs="Times New Roman"/>
                <w:spacing w:val="-1"/>
              </w:rPr>
              <w:t>целевыепоказателинациональногопроекта</w:t>
            </w:r>
            <w:r w:rsidR="00ED393C">
              <w:rPr>
                <w:rFonts w:eastAsia="Calibri" w:cs="Times New Roman"/>
                <w:spacing w:val="-1"/>
              </w:rPr>
              <w:t>«Образование»</w:t>
            </w:r>
            <w:r w:rsidRPr="00D264AF">
              <w:rPr>
                <w:rFonts w:eastAsia="Calibri" w:cs="Times New Roman"/>
              </w:rPr>
              <w:t xml:space="preserve"> вчасти</w:t>
            </w:r>
            <w:r w:rsidRPr="00D264AF">
              <w:rPr>
                <w:rFonts w:eastAsia="Calibri" w:cs="Times New Roman"/>
                <w:spacing w:val="-2"/>
              </w:rPr>
              <w:t>воспитания</w:t>
            </w:r>
            <w:r w:rsidRPr="00D264AF">
              <w:rPr>
                <w:rFonts w:eastAsia="Calibri" w:cs="Times New Roman"/>
                <w:spacing w:val="-1"/>
              </w:rPr>
              <w:t>гармоничноразвитой</w:t>
            </w:r>
            <w:r w:rsidRPr="00D264AF">
              <w:rPr>
                <w:rFonts w:eastAsia="Calibri" w:cs="Times New Roman"/>
              </w:rPr>
              <w:t xml:space="preserve">и </w:t>
            </w:r>
            <w:r w:rsidRPr="00D264AF">
              <w:rPr>
                <w:rFonts w:eastAsia="Calibri" w:cs="Times New Roman"/>
                <w:spacing w:val="-1"/>
              </w:rPr>
              <w:t>социальноответственной</w:t>
            </w:r>
            <w:r w:rsidRPr="00D264AF">
              <w:rPr>
                <w:rFonts w:eastAsia="Calibri" w:cs="Times New Roman"/>
                <w:spacing w:val="-2"/>
              </w:rPr>
              <w:t>личности</w:t>
            </w:r>
            <w:r w:rsidRPr="00D264AF">
              <w:rPr>
                <w:rFonts w:eastAsia="Calibri" w:cs="Times New Roman"/>
                <w:spacing w:val="-1"/>
              </w:rPr>
              <w:t>наосноведуховно-нравственныхценностейнародовРоссийской</w:t>
            </w:r>
            <w:r w:rsidRPr="00D264AF">
              <w:rPr>
                <w:rFonts w:eastAsia="Calibri" w:cs="Times New Roman"/>
                <w:spacing w:val="-2"/>
              </w:rPr>
              <w:t>Федерации,</w:t>
            </w:r>
            <w:r w:rsidRPr="00D264AF">
              <w:rPr>
                <w:rFonts w:eastAsia="Calibri" w:cs="Times New Roman"/>
                <w:spacing w:val="-1"/>
              </w:rPr>
              <w:t xml:space="preserve"> исторических</w:t>
            </w:r>
            <w:r w:rsidRPr="00D264AF">
              <w:rPr>
                <w:rFonts w:eastAsia="Calibri" w:cs="Times New Roman"/>
              </w:rPr>
              <w:t>и</w:t>
            </w:r>
            <w:r w:rsidRPr="00D264AF">
              <w:rPr>
                <w:rFonts w:eastAsia="Calibri" w:cs="Times New Roman"/>
                <w:spacing w:val="-1"/>
              </w:rPr>
              <w:t>национально-культурных</w:t>
            </w:r>
            <w:r w:rsidRPr="00D264AF">
              <w:rPr>
                <w:rFonts w:eastAsia="Calibri" w:cs="Times New Roman"/>
                <w:spacing w:val="-2"/>
              </w:rPr>
              <w:t>традиций.</w:t>
            </w:r>
          </w:p>
          <w:p w:rsidR="00D264AF" w:rsidRPr="00D264AF" w:rsidRDefault="00D264AF" w:rsidP="00ED393C">
            <w:pPr>
              <w:widowControl w:val="0"/>
              <w:spacing w:line="241" w:lineRule="auto"/>
              <w:ind w:left="104" w:right="175"/>
              <w:rPr>
                <w:rFonts w:eastAsia="Times New Roman" w:cs="Times New Roman"/>
                <w:szCs w:val="28"/>
              </w:rPr>
            </w:pPr>
            <w:r w:rsidRPr="00D264AF">
              <w:rPr>
                <w:rFonts w:eastAsia="Calibri" w:cs="Times New Roman"/>
                <w:spacing w:val="-1"/>
              </w:rPr>
              <w:t>Разработаны</w:t>
            </w:r>
            <w:r w:rsidRPr="00D264AF">
              <w:rPr>
                <w:rFonts w:eastAsia="Calibri" w:cs="Times New Roman"/>
              </w:rPr>
              <w:t xml:space="preserve"> и </w:t>
            </w:r>
            <w:r w:rsidRPr="00D264AF">
              <w:rPr>
                <w:rFonts w:eastAsia="Calibri" w:cs="Times New Roman"/>
                <w:spacing w:val="-1"/>
              </w:rPr>
              <w:t>внедрены</w:t>
            </w:r>
            <w:r w:rsidRPr="00D264AF">
              <w:rPr>
                <w:rFonts w:eastAsia="Calibri" w:cs="Times New Roman"/>
                <w:spacing w:val="-2"/>
              </w:rPr>
              <w:t>программы</w:t>
            </w:r>
            <w:r w:rsidRPr="00D264AF">
              <w:rPr>
                <w:rFonts w:eastAsia="Calibri" w:cs="Times New Roman"/>
                <w:spacing w:val="-1"/>
              </w:rPr>
              <w:t>менторства</w:t>
            </w:r>
            <w:r w:rsidRPr="00D264AF">
              <w:rPr>
                <w:rFonts w:eastAsia="Calibri" w:cs="Times New Roman"/>
              </w:rPr>
              <w:t xml:space="preserve">и </w:t>
            </w:r>
            <w:r w:rsidRPr="00D264AF">
              <w:rPr>
                <w:rFonts w:eastAsia="Calibri" w:cs="Times New Roman"/>
                <w:spacing w:val="-1"/>
              </w:rPr>
              <w:t>наставничества</w:t>
            </w:r>
            <w:r w:rsidRPr="00D264AF">
              <w:rPr>
                <w:rFonts w:eastAsia="Calibri" w:cs="Times New Roman"/>
              </w:rPr>
              <w:t xml:space="preserve"> для</w:t>
            </w:r>
            <w:r w:rsidRPr="00D264AF">
              <w:rPr>
                <w:rFonts w:eastAsia="Calibri" w:cs="Times New Roman"/>
                <w:spacing w:val="-1"/>
              </w:rPr>
              <w:t>обучающихся</w:t>
            </w:r>
            <w:r w:rsidRPr="00D264AF">
              <w:rPr>
                <w:rFonts w:eastAsia="Calibri" w:cs="Times New Roman"/>
              </w:rPr>
              <w:t xml:space="preserve"> в</w:t>
            </w:r>
            <w:r w:rsidRPr="00D264AF">
              <w:rPr>
                <w:rFonts w:eastAsia="Calibri" w:cs="Times New Roman"/>
                <w:spacing w:val="-1"/>
              </w:rPr>
              <w:t>рамкахвзаимодействия</w:t>
            </w:r>
            <w:r w:rsidRPr="00D264AF">
              <w:rPr>
                <w:rFonts w:eastAsia="Calibri" w:cs="Times New Roman"/>
              </w:rPr>
              <w:t xml:space="preserve"> с</w:t>
            </w:r>
            <w:r w:rsidRPr="00D264AF">
              <w:rPr>
                <w:rFonts w:eastAsia="Calibri" w:cs="Times New Roman"/>
                <w:spacing w:val="-1"/>
              </w:rPr>
              <w:t>предприятиями</w:t>
            </w:r>
            <w:r w:rsidR="00ED393C">
              <w:rPr>
                <w:rFonts w:eastAsia="Calibri" w:cs="Times New Roman"/>
                <w:spacing w:val="-1"/>
              </w:rPr>
              <w:t>Краснодарского края</w:t>
            </w:r>
            <w:r w:rsidRPr="00D264AF">
              <w:rPr>
                <w:rFonts w:eastAsia="Calibri" w:cs="Times New Roman"/>
                <w:spacing w:val="-1"/>
              </w:rPr>
              <w:t>.</w:t>
            </w:r>
          </w:p>
          <w:p w:rsidR="00D264AF" w:rsidRPr="00ED393C" w:rsidRDefault="00D264AF" w:rsidP="00D264AF">
            <w:pPr>
              <w:pStyle w:val="a3"/>
              <w:ind w:left="0"/>
              <w:rPr>
                <w:b/>
              </w:rPr>
            </w:pPr>
            <w:r w:rsidRPr="00ED393C">
              <w:rPr>
                <w:rFonts w:eastAsia="Calibri" w:cs="Times New Roman"/>
                <w:b/>
                <w:spacing w:val="-1"/>
              </w:rPr>
              <w:t>Срок:31.12.2024.</w:t>
            </w:r>
          </w:p>
        </w:tc>
      </w:tr>
      <w:tr w:rsidR="00B72FF1" w:rsidTr="00454737">
        <w:tc>
          <w:tcPr>
            <w:tcW w:w="594" w:type="dxa"/>
          </w:tcPr>
          <w:p w:rsidR="00B72FF1" w:rsidRDefault="00B502F8" w:rsidP="008E7DBA">
            <w:pPr>
              <w:pStyle w:val="a3"/>
              <w:ind w:left="0"/>
            </w:pPr>
            <w:r>
              <w:t>6.1</w:t>
            </w:r>
          </w:p>
        </w:tc>
        <w:tc>
          <w:tcPr>
            <w:tcW w:w="6801" w:type="dxa"/>
          </w:tcPr>
          <w:p w:rsidR="00B502F8" w:rsidRPr="00B502F8" w:rsidRDefault="00B502F8" w:rsidP="00B502F8">
            <w:pPr>
              <w:widowControl w:val="0"/>
              <w:ind w:left="104" w:right="274"/>
              <w:rPr>
                <w:rFonts w:eastAsia="Times New Roman" w:cs="Times New Roman"/>
                <w:szCs w:val="28"/>
              </w:rPr>
            </w:pPr>
            <w:r w:rsidRPr="00B502F8">
              <w:rPr>
                <w:rFonts w:eastAsia="Calibri" w:cs="Times New Roman"/>
                <w:spacing w:val="-1"/>
              </w:rPr>
              <w:t>Не</w:t>
            </w:r>
            <w:r w:rsidRPr="00B502F8">
              <w:rPr>
                <w:rFonts w:eastAsia="Calibri" w:cs="Times New Roman"/>
              </w:rPr>
              <w:t xml:space="preserve"> менее70%</w:t>
            </w:r>
            <w:r w:rsidRPr="00B502F8">
              <w:rPr>
                <w:rFonts w:eastAsia="Calibri" w:cs="Times New Roman"/>
                <w:spacing w:val="-1"/>
              </w:rPr>
              <w:t>обучающихсяобщеобразовательныхорганизацийвовлечены</w:t>
            </w:r>
            <w:r w:rsidRPr="00B502F8">
              <w:rPr>
                <w:rFonts w:eastAsia="Calibri" w:cs="Times New Roman"/>
              </w:rPr>
              <w:t>в</w:t>
            </w:r>
            <w:r w:rsidRPr="00B502F8">
              <w:rPr>
                <w:rFonts w:eastAsia="Calibri" w:cs="Times New Roman"/>
                <w:spacing w:val="-1"/>
              </w:rPr>
              <w:t xml:space="preserve"> различныеформысопровождения</w:t>
            </w:r>
            <w:r w:rsidRPr="00B502F8">
              <w:rPr>
                <w:rFonts w:eastAsia="Calibri" w:cs="Times New Roman"/>
              </w:rPr>
              <w:t xml:space="preserve"> и</w:t>
            </w:r>
            <w:r w:rsidRPr="00B502F8">
              <w:rPr>
                <w:rFonts w:eastAsia="Calibri" w:cs="Times New Roman"/>
                <w:spacing w:val="-1"/>
              </w:rPr>
              <w:t>наставничества.</w:t>
            </w:r>
          </w:p>
          <w:p w:rsidR="00B72FF1" w:rsidRDefault="00B502F8" w:rsidP="00B502F8">
            <w:pPr>
              <w:pStyle w:val="a3"/>
              <w:ind w:left="0"/>
              <w:rPr>
                <w:rFonts w:eastAsia="Times New Roman" w:cs="Times New Roman"/>
                <w:spacing w:val="-3"/>
                <w:szCs w:val="28"/>
              </w:rPr>
            </w:pPr>
            <w:r w:rsidRPr="00B502F8">
              <w:rPr>
                <w:rFonts w:eastAsia="Times New Roman" w:cs="Times New Roman"/>
                <w:szCs w:val="28"/>
                <w:lang w:val="en-US"/>
              </w:rPr>
              <w:t>на</w:t>
            </w:r>
            <w:r w:rsidRPr="00B502F8">
              <w:rPr>
                <w:rFonts w:eastAsia="Times New Roman" w:cs="Times New Roman"/>
                <w:spacing w:val="-2"/>
                <w:szCs w:val="28"/>
                <w:lang w:val="en-US"/>
              </w:rPr>
              <w:t>30.12.2024</w:t>
            </w:r>
            <w:r w:rsidRPr="00B502F8">
              <w:rPr>
                <w:rFonts w:eastAsia="Times New Roman" w:cs="Times New Roman"/>
                <w:szCs w:val="28"/>
                <w:lang w:val="en-US"/>
              </w:rPr>
              <w:t>–70</w:t>
            </w:r>
            <w:r>
              <w:rPr>
                <w:rFonts w:eastAsia="Times New Roman" w:cs="Times New Roman"/>
                <w:spacing w:val="-3"/>
                <w:szCs w:val="28"/>
              </w:rPr>
              <w:t>%</w:t>
            </w:r>
          </w:p>
          <w:p w:rsidR="00B502F8" w:rsidRPr="00B502F8" w:rsidRDefault="00B502F8" w:rsidP="00B502F8">
            <w:pPr>
              <w:pStyle w:val="a3"/>
              <w:ind w:left="0"/>
              <w:rPr>
                <w:rFonts w:cs="Times New Roman"/>
                <w:szCs w:val="28"/>
              </w:rPr>
            </w:pPr>
            <w:r w:rsidRPr="00B502F8">
              <w:rPr>
                <w:rFonts w:eastAsia="Calibri" w:cs="Times New Roman"/>
                <w:szCs w:val="28"/>
              </w:rPr>
              <w:t xml:space="preserve">на </w:t>
            </w:r>
            <w:r w:rsidRPr="00B502F8">
              <w:rPr>
                <w:rFonts w:eastAsia="Calibri" w:cs="Times New Roman"/>
                <w:spacing w:val="-2"/>
                <w:szCs w:val="28"/>
              </w:rPr>
              <w:t>31.12.2024</w:t>
            </w:r>
            <w:r w:rsidRPr="00B502F8">
              <w:rPr>
                <w:rFonts w:eastAsia="Calibri" w:cs="Times New Roman"/>
                <w:szCs w:val="28"/>
              </w:rPr>
              <w:t>–70</w:t>
            </w:r>
            <w:r>
              <w:rPr>
                <w:rFonts w:eastAsia="Calibri" w:cs="Times New Roman"/>
                <w:spacing w:val="-1"/>
                <w:szCs w:val="28"/>
              </w:rPr>
              <w:t>%</w:t>
            </w:r>
          </w:p>
        </w:tc>
        <w:tc>
          <w:tcPr>
            <w:tcW w:w="1476" w:type="dxa"/>
          </w:tcPr>
          <w:p w:rsidR="00B72FF1" w:rsidRDefault="00B502F8" w:rsidP="008E7DBA">
            <w:pPr>
              <w:pStyle w:val="a3"/>
              <w:ind w:left="0"/>
            </w:pPr>
            <w:r w:rsidRPr="00B502F8">
              <w:rPr>
                <w:rFonts w:eastAsia="Calibri" w:hAnsi="Calibri" w:cs="Times New Roman"/>
                <w:spacing w:val="-2"/>
                <w:lang w:val="en-US"/>
              </w:rPr>
              <w:t>31.12.2024</w:t>
            </w:r>
          </w:p>
        </w:tc>
        <w:tc>
          <w:tcPr>
            <w:tcW w:w="5401" w:type="dxa"/>
          </w:tcPr>
          <w:p w:rsidR="00B502F8" w:rsidRPr="00B502F8" w:rsidRDefault="00B502F8" w:rsidP="00B502F8">
            <w:pPr>
              <w:pStyle w:val="a3"/>
              <w:ind w:left="0"/>
              <w:rPr>
                <w:rFonts w:eastAsia="Calibri" w:cs="Times New Roman"/>
                <w:spacing w:val="-1"/>
              </w:rPr>
            </w:pPr>
            <w:r w:rsidRPr="00B502F8">
              <w:rPr>
                <w:rFonts w:eastAsia="Calibri" w:cs="Times New Roman"/>
              </w:rPr>
              <w:t xml:space="preserve">В </w:t>
            </w:r>
            <w:r w:rsidRPr="00B502F8">
              <w:rPr>
                <w:rFonts w:eastAsia="Calibri" w:cs="Times New Roman"/>
                <w:spacing w:val="-1"/>
              </w:rPr>
              <w:t>соответствии</w:t>
            </w:r>
            <w:r w:rsidRPr="00B502F8">
              <w:rPr>
                <w:rFonts w:eastAsia="Calibri" w:cs="Times New Roman"/>
              </w:rPr>
              <w:t xml:space="preserve"> с</w:t>
            </w:r>
            <w:r w:rsidRPr="00B502F8">
              <w:rPr>
                <w:rFonts w:eastAsia="Calibri" w:cs="Times New Roman"/>
                <w:spacing w:val="-1"/>
              </w:rPr>
              <w:t xml:space="preserve"> разработаннойметодологиейнаставничестваобучающихсяобщеобразовательныхорганизаций, </w:t>
            </w:r>
            <w:r w:rsidRPr="00B502F8">
              <w:rPr>
                <w:rFonts w:eastAsia="Calibri" w:cs="Times New Roman"/>
              </w:rPr>
              <w:t xml:space="preserve">втом </w:t>
            </w:r>
            <w:r w:rsidRPr="00B502F8">
              <w:rPr>
                <w:rFonts w:eastAsia="Calibri" w:cs="Times New Roman"/>
                <w:spacing w:val="-1"/>
              </w:rPr>
              <w:t>числе</w:t>
            </w:r>
            <w:r w:rsidRPr="00B502F8">
              <w:rPr>
                <w:rFonts w:eastAsia="Calibri" w:cs="Times New Roman"/>
              </w:rPr>
              <w:t>с</w:t>
            </w:r>
            <w:r w:rsidRPr="00B502F8">
              <w:rPr>
                <w:rFonts w:eastAsia="Calibri" w:cs="Times New Roman"/>
                <w:spacing w:val="-1"/>
              </w:rPr>
              <w:t>применениемлучшихпрактикобменаопытом</w:t>
            </w:r>
            <w:r w:rsidRPr="00B502F8">
              <w:rPr>
                <w:rFonts w:eastAsia="Calibri" w:cs="Times New Roman"/>
              </w:rPr>
              <w:t>между</w:t>
            </w:r>
            <w:r w:rsidRPr="00B502F8">
              <w:rPr>
                <w:rFonts w:eastAsia="Calibri" w:cs="Times New Roman"/>
                <w:spacing w:val="-1"/>
              </w:rPr>
              <w:t>обучающимися</w:t>
            </w:r>
            <w:r w:rsidRPr="00B502F8">
              <w:rPr>
                <w:rFonts w:eastAsia="Calibri" w:cs="Times New Roman"/>
              </w:rPr>
              <w:t xml:space="preserve"> и </w:t>
            </w:r>
            <w:r w:rsidRPr="00B502F8">
              <w:rPr>
                <w:rFonts w:eastAsia="Calibri" w:cs="Times New Roman"/>
                <w:spacing w:val="-1"/>
              </w:rPr>
              <w:t>привлечениемпредставителей работодателей к этой деятельности, к концу 2024 года не менее 70% обучающихся общеобразовательных организаций вовлечены в различные формы сопровождения и</w:t>
            </w:r>
          </w:p>
          <w:p w:rsidR="00B502F8" w:rsidRPr="00B502F8" w:rsidRDefault="00B502F8" w:rsidP="00B502F8">
            <w:pPr>
              <w:pStyle w:val="a3"/>
              <w:ind w:left="0"/>
              <w:rPr>
                <w:rFonts w:eastAsia="Calibri" w:cs="Times New Roman"/>
                <w:spacing w:val="-1"/>
              </w:rPr>
            </w:pPr>
            <w:r w:rsidRPr="00B502F8">
              <w:rPr>
                <w:rFonts w:eastAsia="Calibri" w:cs="Times New Roman"/>
                <w:spacing w:val="-1"/>
              </w:rPr>
              <w:t>наставничества (2019 г. - 3 % обучающихся; 2020 г.</w:t>
            </w:r>
          </w:p>
          <w:p w:rsidR="00B502F8" w:rsidRPr="00B502F8" w:rsidRDefault="00B502F8" w:rsidP="00B502F8">
            <w:pPr>
              <w:pStyle w:val="a3"/>
              <w:ind w:left="0"/>
              <w:rPr>
                <w:rFonts w:eastAsia="Calibri" w:cs="Times New Roman"/>
                <w:spacing w:val="-1"/>
              </w:rPr>
            </w:pPr>
            <w:r w:rsidRPr="00B502F8">
              <w:rPr>
                <w:rFonts w:eastAsia="Calibri" w:cs="Times New Roman"/>
                <w:spacing w:val="-1"/>
              </w:rPr>
              <w:t xml:space="preserve">- 10 % обучающихся; 2021 г. - 20 % обучающихся; 2022 г. - 35 % обучающихся; 2023 г. - 50 % </w:t>
            </w:r>
            <w:r w:rsidRPr="00B502F8">
              <w:rPr>
                <w:rFonts w:eastAsia="Calibri" w:cs="Times New Roman"/>
                <w:spacing w:val="-1"/>
              </w:rPr>
              <w:lastRenderedPageBreak/>
              <w:t xml:space="preserve">обучающихся; 2024 г. - 70 % обучающихся), что позволит создать условия для формирования активной гражданской позиции у каждого обучающегося, а также достичь цели и целевые показатели национального проекта </w:t>
            </w:r>
            <w:r>
              <w:rPr>
                <w:rFonts w:eastAsia="Calibri" w:cs="Times New Roman"/>
                <w:spacing w:val="-1"/>
              </w:rPr>
              <w:t>«Образование»</w:t>
            </w:r>
            <w:r w:rsidRPr="00B502F8">
              <w:rPr>
                <w:rFonts w:eastAsia="Calibri" w:cs="Times New Roman"/>
                <w:spacing w:val="-1"/>
              </w:rPr>
              <w:t xml:space="preserve">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B72FF1" w:rsidRPr="00B502F8" w:rsidRDefault="00B502F8" w:rsidP="008E7DBA">
            <w:pPr>
              <w:pStyle w:val="a3"/>
              <w:ind w:left="0"/>
              <w:rPr>
                <w:rFonts w:eastAsia="Calibri" w:cs="Times New Roman"/>
                <w:spacing w:val="-1"/>
              </w:rPr>
            </w:pPr>
            <w:r w:rsidRPr="00B502F8">
              <w:rPr>
                <w:rFonts w:eastAsia="Calibri" w:cs="Times New Roman"/>
                <w:spacing w:val="-1"/>
              </w:rPr>
              <w:t xml:space="preserve">Разработаны и внедрены программы менторства и наставничества для обучающихся в рамках взаимодействия с предприятиями </w:t>
            </w:r>
            <w:r>
              <w:rPr>
                <w:rFonts w:eastAsia="Calibri" w:cs="Times New Roman"/>
                <w:spacing w:val="-1"/>
              </w:rPr>
              <w:t>Краснодарского края.</w:t>
            </w:r>
          </w:p>
        </w:tc>
      </w:tr>
      <w:tr w:rsidR="00896641" w:rsidTr="002D0EF1">
        <w:tc>
          <w:tcPr>
            <w:tcW w:w="594" w:type="dxa"/>
          </w:tcPr>
          <w:p w:rsidR="00896641" w:rsidRDefault="00896641" w:rsidP="008E7DBA">
            <w:pPr>
              <w:pStyle w:val="a3"/>
              <w:ind w:left="0"/>
            </w:pPr>
            <w:r>
              <w:lastRenderedPageBreak/>
              <w:t>7.</w:t>
            </w:r>
          </w:p>
        </w:tc>
        <w:tc>
          <w:tcPr>
            <w:tcW w:w="13678" w:type="dxa"/>
            <w:gridSpan w:val="3"/>
          </w:tcPr>
          <w:p w:rsidR="00896641" w:rsidRPr="00896641" w:rsidRDefault="00896641" w:rsidP="00896641">
            <w:pPr>
              <w:widowControl w:val="0"/>
              <w:tabs>
                <w:tab w:val="left" w:pos="104"/>
              </w:tabs>
              <w:spacing w:before="9"/>
              <w:ind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 xml:space="preserve">Результат </w:t>
            </w:r>
            <w:r>
              <w:rPr>
                <w:rFonts w:eastAsia="Times New Roman" w:cs="Times New Roman"/>
                <w:spacing w:val="-1"/>
                <w:szCs w:val="28"/>
              </w:rPr>
              <w:t xml:space="preserve">муниципального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проекта(программы</w:t>
            </w:r>
            <w:r w:rsidRPr="00896641">
              <w:rPr>
                <w:rFonts w:eastAsia="Times New Roman" w:cs="Times New Roman"/>
                <w:i/>
                <w:spacing w:val="-1"/>
                <w:szCs w:val="28"/>
              </w:rPr>
              <w:t>)(справочноиз паспорта</w:t>
            </w:r>
            <w:r w:rsidRPr="00896641">
              <w:rPr>
                <w:rFonts w:eastAsia="Times New Roman" w:cs="Times New Roman"/>
                <w:i/>
                <w:spacing w:val="-2"/>
                <w:szCs w:val="28"/>
              </w:rPr>
              <w:t>федерального</w:t>
            </w:r>
            <w:r w:rsidRPr="00896641">
              <w:rPr>
                <w:rFonts w:eastAsia="Times New Roman" w:cs="Times New Roman"/>
                <w:i/>
                <w:spacing w:val="-1"/>
                <w:szCs w:val="28"/>
              </w:rPr>
              <w:t>проекта):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Неменее</w:t>
            </w:r>
            <w:r w:rsidRPr="00896641">
              <w:rPr>
                <w:rFonts w:eastAsia="Times New Roman" w:cs="Times New Roman"/>
                <w:szCs w:val="28"/>
              </w:rPr>
              <w:t>70%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организаций, реализующихпрограммыначального, основного</w:t>
            </w:r>
            <w:r w:rsidRPr="00896641">
              <w:rPr>
                <w:rFonts w:eastAsia="Times New Roman" w:cs="Times New Roman"/>
                <w:szCs w:val="28"/>
              </w:rPr>
              <w:t xml:space="preserve">и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среднегообщегообразования,</w:t>
            </w:r>
            <w:r w:rsidRPr="00896641">
              <w:rPr>
                <w:rFonts w:eastAsia="Times New Roman" w:cs="Times New Roman"/>
                <w:spacing w:val="-2"/>
                <w:szCs w:val="28"/>
              </w:rPr>
              <w:t>реализуют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общеобразовательныепрограммы</w:t>
            </w:r>
            <w:r w:rsidRPr="00896641">
              <w:rPr>
                <w:rFonts w:eastAsia="Times New Roman" w:cs="Times New Roman"/>
                <w:szCs w:val="28"/>
              </w:rPr>
              <w:t xml:space="preserve"> в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 xml:space="preserve"> сетевой</w:t>
            </w:r>
            <w:r w:rsidRPr="00896641">
              <w:rPr>
                <w:rFonts w:eastAsia="Times New Roman" w:cs="Times New Roman"/>
                <w:szCs w:val="28"/>
              </w:rPr>
              <w:t>форме.</w:t>
            </w:r>
          </w:p>
          <w:p w:rsidR="00896641" w:rsidRPr="00896641" w:rsidRDefault="00896641" w:rsidP="00896641">
            <w:pPr>
              <w:spacing w:line="239" w:lineRule="auto"/>
              <w:ind w:left="104"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 xml:space="preserve">Характеристикарезультата </w:t>
            </w:r>
            <w:r>
              <w:rPr>
                <w:rFonts w:eastAsia="Times New Roman" w:cs="Times New Roman"/>
                <w:spacing w:val="-1"/>
                <w:szCs w:val="28"/>
              </w:rPr>
              <w:t xml:space="preserve">муниципального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проекта(программы)</w:t>
            </w:r>
            <w:r w:rsidRPr="00896641">
              <w:rPr>
                <w:rFonts w:eastAsia="Times New Roman" w:cs="Times New Roman"/>
                <w:i/>
                <w:spacing w:val="-1"/>
                <w:szCs w:val="28"/>
              </w:rPr>
              <w:t>(справочно</w:t>
            </w:r>
            <w:r w:rsidRPr="00896641">
              <w:rPr>
                <w:rFonts w:eastAsia="Times New Roman" w:cs="Times New Roman"/>
                <w:i/>
                <w:szCs w:val="28"/>
              </w:rPr>
              <w:t xml:space="preserve">из </w:t>
            </w:r>
            <w:r w:rsidRPr="00896641">
              <w:rPr>
                <w:rFonts w:eastAsia="Times New Roman" w:cs="Times New Roman"/>
                <w:i/>
                <w:spacing w:val="-1"/>
                <w:szCs w:val="28"/>
              </w:rPr>
              <w:t>паспортафедеральногопроекта):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концу</w:t>
            </w:r>
            <w:r w:rsidRPr="00896641">
              <w:rPr>
                <w:rFonts w:eastAsia="Times New Roman" w:cs="Times New Roman"/>
                <w:szCs w:val="28"/>
              </w:rPr>
              <w:t>2024</w:t>
            </w:r>
            <w:r w:rsidRPr="00896641">
              <w:rPr>
                <w:rFonts w:eastAsia="Times New Roman" w:cs="Times New Roman"/>
                <w:spacing w:val="-2"/>
                <w:szCs w:val="28"/>
              </w:rPr>
              <w:t>года</w:t>
            </w:r>
            <w:r w:rsidRPr="00896641">
              <w:rPr>
                <w:rFonts w:eastAsia="Times New Roman" w:cs="Times New Roman"/>
                <w:szCs w:val="28"/>
              </w:rPr>
              <w:t xml:space="preserve"> неменеечем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70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общеобразовательныхорганизацийреализуют образовательныепрограммы</w:t>
            </w:r>
            <w:r w:rsidRPr="00896641">
              <w:rPr>
                <w:rFonts w:eastAsia="Times New Roman" w:cs="Times New Roman"/>
                <w:szCs w:val="28"/>
              </w:rPr>
              <w:t xml:space="preserve"> в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сетевойформе</w:t>
            </w:r>
            <w:r w:rsidRPr="00896641">
              <w:rPr>
                <w:rFonts w:eastAsia="Times New Roman" w:cs="Times New Roman"/>
                <w:szCs w:val="28"/>
              </w:rPr>
              <w:t xml:space="preserve"> в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 xml:space="preserve"> целяхповышенияэффективностииспользованияинфраструктуры</w:t>
            </w:r>
            <w:r w:rsidRPr="00896641">
              <w:rPr>
                <w:rFonts w:eastAsia="Times New Roman" w:cs="Times New Roman"/>
                <w:szCs w:val="28"/>
              </w:rPr>
              <w:t xml:space="preserve">и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кадровогопотенциаласистемыобразования</w:t>
            </w:r>
            <w:r w:rsidRPr="00896641">
              <w:rPr>
                <w:rFonts w:eastAsia="Times New Roman" w:cs="Times New Roman"/>
                <w:szCs w:val="28"/>
              </w:rPr>
              <w:t xml:space="preserve"> и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расширениявозможностейдетей</w:t>
            </w:r>
            <w:r w:rsidRPr="00896641">
              <w:rPr>
                <w:rFonts w:eastAsia="Times New Roman" w:cs="Times New Roman"/>
                <w:szCs w:val="28"/>
              </w:rPr>
              <w:t xml:space="preserve"> в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 xml:space="preserve"> освоениипрограммобщегообразования. Реализациямероприятий</w:t>
            </w:r>
            <w:r>
              <w:rPr>
                <w:rFonts w:eastAsia="Times New Roman" w:cs="Times New Roman"/>
                <w:spacing w:val="-2"/>
                <w:szCs w:val="28"/>
              </w:rPr>
              <w:t xml:space="preserve">муниципального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проектабудетнаправленанаповышениедоступностикачественного, вариативногообразования,</w:t>
            </w:r>
            <w:r w:rsidRPr="00896641">
              <w:rPr>
                <w:rFonts w:eastAsia="Times New Roman" w:cs="Times New Roman"/>
                <w:spacing w:val="-2"/>
                <w:szCs w:val="28"/>
              </w:rPr>
              <w:t>что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позволит поэтапнодостичь следующихрезультатовохватаорганизаций, реализующихпрограммыначального,основного</w:t>
            </w:r>
            <w:r w:rsidRPr="00896641">
              <w:rPr>
                <w:rFonts w:eastAsia="Times New Roman" w:cs="Times New Roman"/>
                <w:szCs w:val="28"/>
              </w:rPr>
              <w:t xml:space="preserve">и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среднегообщегообразования,реализуют общеобразовательныепрограммы</w:t>
            </w:r>
            <w:r w:rsidRPr="00896641">
              <w:rPr>
                <w:rFonts w:eastAsia="Times New Roman" w:cs="Times New Roman"/>
                <w:szCs w:val="28"/>
              </w:rPr>
              <w:t>в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 xml:space="preserve"> сетевойформе,накопительнымитогом:2019</w:t>
            </w:r>
            <w:r w:rsidRPr="00896641">
              <w:rPr>
                <w:rFonts w:eastAsia="Times New Roman" w:cs="Times New Roman"/>
                <w:szCs w:val="28"/>
              </w:rPr>
              <w:t>г.– 3%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line="321" w:lineRule="exact"/>
              <w:ind w:left="104"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2020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10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line="322" w:lineRule="exact"/>
              <w:ind w:left="104"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2021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20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ind w:left="104"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2022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35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before="2" w:line="322" w:lineRule="exact"/>
              <w:ind w:left="104"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2023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50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line="322" w:lineRule="exact"/>
              <w:ind w:left="104"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2024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70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организаций.</w:t>
            </w:r>
          </w:p>
          <w:p w:rsidR="00896641" w:rsidRPr="00896641" w:rsidRDefault="00896641" w:rsidP="00896641">
            <w:pPr>
              <w:widowControl w:val="0"/>
              <w:spacing w:before="2"/>
              <w:ind w:left="104" w:right="317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Calibri" w:cs="Times New Roman"/>
                <w:spacing w:val="-1"/>
              </w:rPr>
              <w:t>С</w:t>
            </w:r>
            <w:r>
              <w:rPr>
                <w:rFonts w:eastAsia="Calibri" w:cs="Times New Roman"/>
                <w:spacing w:val="-1"/>
              </w:rPr>
              <w:t>рок</w:t>
            </w:r>
            <w:r w:rsidRPr="00896641">
              <w:rPr>
                <w:rFonts w:eastAsia="Calibri" w:cs="Times New Roman"/>
                <w:spacing w:val="-1"/>
              </w:rPr>
              <w:t>:31.12.2024.</w:t>
            </w:r>
          </w:p>
        </w:tc>
      </w:tr>
      <w:tr w:rsidR="00B72FF1" w:rsidTr="00454737">
        <w:tc>
          <w:tcPr>
            <w:tcW w:w="594" w:type="dxa"/>
          </w:tcPr>
          <w:p w:rsidR="00B72FF1" w:rsidRDefault="00896641" w:rsidP="008E7DBA">
            <w:pPr>
              <w:pStyle w:val="a3"/>
              <w:ind w:left="0"/>
            </w:pPr>
            <w:r>
              <w:t>7.1</w:t>
            </w:r>
          </w:p>
        </w:tc>
        <w:tc>
          <w:tcPr>
            <w:tcW w:w="6801" w:type="dxa"/>
          </w:tcPr>
          <w:p w:rsidR="00896641" w:rsidRPr="00896641" w:rsidRDefault="00896641" w:rsidP="00896641">
            <w:pPr>
              <w:widowControl w:val="0"/>
              <w:ind w:left="104" w:right="363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Calibri" w:cs="Times New Roman"/>
                <w:spacing w:val="-1"/>
              </w:rPr>
              <w:t>Не</w:t>
            </w:r>
            <w:r w:rsidRPr="00896641">
              <w:rPr>
                <w:rFonts w:eastAsia="Calibri" w:cs="Times New Roman"/>
              </w:rPr>
              <w:t xml:space="preserve"> менее70%</w:t>
            </w:r>
            <w:r w:rsidRPr="00896641">
              <w:rPr>
                <w:rFonts w:eastAsia="Calibri" w:cs="Times New Roman"/>
                <w:spacing w:val="-1"/>
              </w:rPr>
              <w:t>организаций,реализующихпрограммыначального,основного</w:t>
            </w:r>
            <w:r w:rsidRPr="00896641">
              <w:rPr>
                <w:rFonts w:eastAsia="Calibri" w:cs="Times New Roman"/>
              </w:rPr>
              <w:t xml:space="preserve">и </w:t>
            </w:r>
            <w:r w:rsidRPr="00896641">
              <w:rPr>
                <w:rFonts w:eastAsia="Calibri" w:cs="Times New Roman"/>
                <w:spacing w:val="-1"/>
              </w:rPr>
              <w:t>среднегообщегообразования, реализуютобщеобразовательныепрограммы</w:t>
            </w:r>
            <w:r w:rsidRPr="00896641">
              <w:rPr>
                <w:rFonts w:eastAsia="Calibri" w:cs="Times New Roman"/>
              </w:rPr>
              <w:t xml:space="preserve"> в</w:t>
            </w:r>
            <w:r w:rsidRPr="00896641">
              <w:rPr>
                <w:rFonts w:eastAsia="Calibri" w:cs="Times New Roman"/>
                <w:spacing w:val="-1"/>
              </w:rPr>
              <w:t xml:space="preserve"> сетевой</w:t>
            </w:r>
            <w:r w:rsidRPr="00896641">
              <w:rPr>
                <w:rFonts w:eastAsia="Calibri" w:cs="Times New Roman"/>
              </w:rPr>
              <w:t>форме.</w:t>
            </w:r>
          </w:p>
          <w:p w:rsidR="00896641" w:rsidRDefault="00896641" w:rsidP="00896641">
            <w:pPr>
              <w:widowControl w:val="0"/>
              <w:spacing w:line="321" w:lineRule="exact"/>
              <w:rPr>
                <w:rFonts w:eastAsia="Times New Roman" w:cs="Times New Roman"/>
                <w:spacing w:val="-1"/>
                <w:szCs w:val="28"/>
              </w:rPr>
            </w:pPr>
            <w:r w:rsidRPr="00896641">
              <w:rPr>
                <w:rFonts w:eastAsia="Times New Roman" w:cs="Times New Roman"/>
                <w:szCs w:val="28"/>
                <w:lang w:val="en-US"/>
              </w:rPr>
              <w:t>на</w:t>
            </w:r>
            <w:r w:rsidRPr="00896641">
              <w:rPr>
                <w:rFonts w:eastAsia="Times New Roman" w:cs="Times New Roman"/>
                <w:spacing w:val="-2"/>
                <w:szCs w:val="28"/>
                <w:lang w:val="en-US"/>
              </w:rPr>
              <w:t>30.12.2024</w:t>
            </w:r>
            <w:r w:rsidRPr="00896641">
              <w:rPr>
                <w:rFonts w:eastAsia="Times New Roman" w:cs="Times New Roman"/>
                <w:szCs w:val="28"/>
                <w:lang w:val="en-US"/>
              </w:rPr>
              <w:t>–70</w:t>
            </w:r>
            <w:r>
              <w:rPr>
                <w:rFonts w:eastAsia="Times New Roman" w:cs="Times New Roman"/>
                <w:spacing w:val="-1"/>
                <w:szCs w:val="28"/>
              </w:rPr>
              <w:t>%</w:t>
            </w:r>
          </w:p>
          <w:p w:rsidR="00B72FF1" w:rsidRPr="00896641" w:rsidRDefault="00896641" w:rsidP="00896641">
            <w:pPr>
              <w:widowControl w:val="0"/>
              <w:spacing w:line="321" w:lineRule="exact"/>
            </w:pPr>
            <w:r w:rsidRPr="00896641">
              <w:rPr>
                <w:rFonts w:eastAsia="Times New Roman" w:cs="Times New Roman"/>
                <w:szCs w:val="28"/>
                <w:lang w:val="en-US"/>
              </w:rPr>
              <w:t>на</w:t>
            </w:r>
            <w:r w:rsidRPr="00896641">
              <w:rPr>
                <w:rFonts w:eastAsia="Times New Roman" w:cs="Times New Roman"/>
                <w:spacing w:val="-2"/>
                <w:szCs w:val="28"/>
                <w:lang w:val="en-US"/>
              </w:rPr>
              <w:t>31.12.2024</w:t>
            </w:r>
            <w:r w:rsidRPr="00896641">
              <w:rPr>
                <w:rFonts w:eastAsia="Times New Roman" w:cs="Times New Roman"/>
                <w:szCs w:val="28"/>
                <w:lang w:val="en-US"/>
              </w:rPr>
              <w:t>–70</w:t>
            </w:r>
            <w:r>
              <w:rPr>
                <w:rFonts w:eastAsia="Times New Roman" w:cs="Times New Roman"/>
                <w:spacing w:val="-1"/>
                <w:szCs w:val="28"/>
              </w:rPr>
              <w:t>%</w:t>
            </w:r>
          </w:p>
        </w:tc>
        <w:tc>
          <w:tcPr>
            <w:tcW w:w="1476" w:type="dxa"/>
          </w:tcPr>
          <w:p w:rsidR="00B72FF1" w:rsidRDefault="00896641" w:rsidP="008E7DBA">
            <w:pPr>
              <w:pStyle w:val="a3"/>
              <w:ind w:left="0"/>
            </w:pPr>
            <w:r w:rsidRPr="00896641">
              <w:rPr>
                <w:rFonts w:eastAsia="Calibri" w:hAnsi="Calibri" w:cs="Times New Roman"/>
                <w:spacing w:val="-2"/>
                <w:lang w:val="en-US"/>
              </w:rPr>
              <w:t>31.12.2024</w:t>
            </w:r>
          </w:p>
        </w:tc>
        <w:tc>
          <w:tcPr>
            <w:tcW w:w="5401" w:type="dxa"/>
          </w:tcPr>
          <w:p w:rsidR="00896641" w:rsidRPr="00896641" w:rsidRDefault="00896641" w:rsidP="00896641">
            <w:pPr>
              <w:widowControl w:val="0"/>
              <w:ind w:left="102" w:right="273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Calibri" w:cs="Times New Roman"/>
              </w:rPr>
              <w:t xml:space="preserve">К </w:t>
            </w:r>
            <w:r w:rsidRPr="00896641">
              <w:rPr>
                <w:rFonts w:eastAsia="Calibri" w:cs="Times New Roman"/>
                <w:spacing w:val="-1"/>
              </w:rPr>
              <w:t>концу</w:t>
            </w:r>
            <w:r w:rsidRPr="00896641">
              <w:rPr>
                <w:rFonts w:eastAsia="Calibri" w:cs="Times New Roman"/>
              </w:rPr>
              <w:t>2024</w:t>
            </w:r>
            <w:r w:rsidRPr="00896641">
              <w:rPr>
                <w:rFonts w:eastAsia="Calibri" w:cs="Times New Roman"/>
                <w:spacing w:val="-2"/>
              </w:rPr>
              <w:t>года</w:t>
            </w:r>
            <w:r w:rsidRPr="00896641">
              <w:rPr>
                <w:rFonts w:eastAsia="Calibri" w:cs="Times New Roman"/>
                <w:spacing w:val="-1"/>
              </w:rPr>
              <w:t>не</w:t>
            </w:r>
            <w:r w:rsidRPr="00896641">
              <w:rPr>
                <w:rFonts w:eastAsia="Calibri" w:cs="Times New Roman"/>
              </w:rPr>
              <w:t xml:space="preserve"> менеечем </w:t>
            </w:r>
            <w:r w:rsidRPr="00896641">
              <w:rPr>
                <w:rFonts w:eastAsia="Calibri" w:cs="Times New Roman"/>
                <w:spacing w:val="-1"/>
              </w:rPr>
              <w:t>70</w:t>
            </w:r>
            <w:r w:rsidRPr="00896641">
              <w:rPr>
                <w:rFonts w:eastAsia="Calibri" w:cs="Times New Roman"/>
              </w:rPr>
              <w:t>%</w:t>
            </w:r>
            <w:r w:rsidRPr="00896641">
              <w:rPr>
                <w:rFonts w:eastAsia="Calibri" w:cs="Times New Roman"/>
                <w:spacing w:val="-1"/>
              </w:rPr>
              <w:t>общеобразовательныхорганизацийреализуютобразовательныепрограммы</w:t>
            </w:r>
            <w:r w:rsidRPr="00896641">
              <w:rPr>
                <w:rFonts w:eastAsia="Calibri" w:cs="Times New Roman"/>
              </w:rPr>
              <w:t xml:space="preserve"> в</w:t>
            </w:r>
            <w:r w:rsidRPr="00896641">
              <w:rPr>
                <w:rFonts w:eastAsia="Calibri" w:cs="Times New Roman"/>
                <w:spacing w:val="-1"/>
              </w:rPr>
              <w:t xml:space="preserve"> сетевой</w:t>
            </w:r>
            <w:r w:rsidRPr="00896641">
              <w:rPr>
                <w:rFonts w:eastAsia="Calibri" w:cs="Times New Roman"/>
              </w:rPr>
              <w:t>форме в</w:t>
            </w:r>
            <w:r w:rsidRPr="00896641">
              <w:rPr>
                <w:rFonts w:eastAsia="Calibri" w:cs="Times New Roman"/>
                <w:spacing w:val="-1"/>
              </w:rPr>
              <w:t>целяхповышенияэффективностииспользованияинфраструктуры</w:t>
            </w:r>
            <w:r w:rsidRPr="00896641">
              <w:rPr>
                <w:rFonts w:eastAsia="Calibri" w:cs="Times New Roman"/>
              </w:rPr>
              <w:t xml:space="preserve"> и </w:t>
            </w:r>
            <w:r w:rsidRPr="00896641">
              <w:rPr>
                <w:rFonts w:eastAsia="Calibri" w:cs="Times New Roman"/>
                <w:spacing w:val="-2"/>
              </w:rPr>
              <w:t>кадрового</w:t>
            </w:r>
            <w:r w:rsidRPr="00896641">
              <w:rPr>
                <w:rFonts w:eastAsia="Calibri" w:cs="Times New Roman"/>
                <w:spacing w:val="-1"/>
              </w:rPr>
              <w:t>потенциаласистемыобразования</w:t>
            </w:r>
            <w:r w:rsidRPr="00896641">
              <w:rPr>
                <w:rFonts w:eastAsia="Calibri" w:cs="Times New Roman"/>
              </w:rPr>
              <w:t xml:space="preserve">и </w:t>
            </w:r>
            <w:r w:rsidRPr="00896641">
              <w:rPr>
                <w:rFonts w:eastAsia="Calibri" w:cs="Times New Roman"/>
                <w:spacing w:val="-1"/>
              </w:rPr>
              <w:t>расширениявозможностейдетей</w:t>
            </w:r>
            <w:r w:rsidRPr="00896641">
              <w:rPr>
                <w:rFonts w:eastAsia="Calibri" w:cs="Times New Roman"/>
              </w:rPr>
              <w:t>в</w:t>
            </w:r>
            <w:r w:rsidRPr="00896641">
              <w:rPr>
                <w:rFonts w:eastAsia="Calibri" w:cs="Times New Roman"/>
                <w:spacing w:val="-1"/>
              </w:rPr>
              <w:t>освоениипрограммобщегообразования.</w:t>
            </w:r>
          </w:p>
          <w:p w:rsidR="00896641" w:rsidRPr="00896641" w:rsidRDefault="00896641" w:rsidP="00896641">
            <w:pPr>
              <w:widowControl w:val="0"/>
              <w:ind w:left="102" w:right="566"/>
              <w:jc w:val="both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Calibri" w:cs="Times New Roman"/>
                <w:spacing w:val="-1"/>
              </w:rPr>
              <w:t>Реализациямероприятийфедеральногопроектабудетнаправлена</w:t>
            </w:r>
            <w:r w:rsidRPr="00896641">
              <w:rPr>
                <w:rFonts w:eastAsia="Calibri" w:cs="Times New Roman"/>
              </w:rPr>
              <w:t xml:space="preserve"> на</w:t>
            </w:r>
            <w:r w:rsidRPr="00896641">
              <w:rPr>
                <w:rFonts w:eastAsia="Calibri" w:cs="Times New Roman"/>
                <w:spacing w:val="-1"/>
              </w:rPr>
              <w:t>повышениедоступностикачественного, вариативногообразования,</w:t>
            </w:r>
            <w:r w:rsidRPr="00896641">
              <w:rPr>
                <w:rFonts w:eastAsia="Calibri" w:cs="Times New Roman"/>
                <w:spacing w:val="-2"/>
              </w:rPr>
              <w:t>что</w:t>
            </w:r>
            <w:r w:rsidRPr="00896641">
              <w:rPr>
                <w:rFonts w:eastAsia="Calibri" w:cs="Times New Roman"/>
                <w:spacing w:val="-1"/>
              </w:rPr>
              <w:t xml:space="preserve">позволит поэтапнодостичь </w:t>
            </w:r>
            <w:r w:rsidRPr="00896641">
              <w:rPr>
                <w:rFonts w:eastAsia="Calibri" w:cs="Times New Roman"/>
                <w:spacing w:val="-2"/>
              </w:rPr>
              <w:t>следующих</w:t>
            </w:r>
            <w:r w:rsidRPr="00896641">
              <w:rPr>
                <w:rFonts w:eastAsia="Calibri" w:cs="Times New Roman"/>
                <w:spacing w:val="-1"/>
              </w:rPr>
              <w:t>результатов</w:t>
            </w:r>
            <w:r w:rsidRPr="00896641">
              <w:rPr>
                <w:rFonts w:eastAsia="Calibri" w:cs="Times New Roman"/>
              </w:rPr>
              <w:t xml:space="preserve"> охвата</w:t>
            </w:r>
            <w:r w:rsidRPr="00896641">
              <w:rPr>
                <w:rFonts w:eastAsia="Calibri" w:cs="Times New Roman"/>
                <w:spacing w:val="-1"/>
              </w:rPr>
              <w:t>организаций, реализующихпрограммыначального,основного</w:t>
            </w:r>
            <w:r w:rsidRPr="00896641">
              <w:rPr>
                <w:rFonts w:eastAsia="Calibri" w:cs="Times New Roman"/>
              </w:rPr>
              <w:t xml:space="preserve">и </w:t>
            </w:r>
            <w:r w:rsidRPr="00896641">
              <w:rPr>
                <w:rFonts w:eastAsia="Calibri" w:cs="Times New Roman"/>
                <w:spacing w:val="-1"/>
              </w:rPr>
              <w:t>среднегообщегообразования, реализуют</w:t>
            </w:r>
          </w:p>
          <w:p w:rsidR="00896641" w:rsidRPr="00896641" w:rsidRDefault="00896641" w:rsidP="00896641">
            <w:pPr>
              <w:widowControl w:val="0"/>
              <w:ind w:left="102" w:right="126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Calibri" w:cs="Times New Roman"/>
                <w:spacing w:val="-1"/>
              </w:rPr>
              <w:t>общеобразовательныепрограммы</w:t>
            </w:r>
            <w:r w:rsidRPr="00896641">
              <w:rPr>
                <w:rFonts w:eastAsia="Calibri" w:cs="Times New Roman"/>
              </w:rPr>
              <w:t xml:space="preserve"> в</w:t>
            </w:r>
            <w:r w:rsidRPr="00896641">
              <w:rPr>
                <w:rFonts w:eastAsia="Calibri" w:cs="Times New Roman"/>
                <w:spacing w:val="-1"/>
              </w:rPr>
              <w:t xml:space="preserve"> сетевой</w:t>
            </w:r>
            <w:r w:rsidRPr="00896641">
              <w:rPr>
                <w:rFonts w:eastAsia="Calibri" w:cs="Times New Roman"/>
              </w:rPr>
              <w:t>форме,</w:t>
            </w:r>
            <w:r w:rsidRPr="00896641">
              <w:rPr>
                <w:rFonts w:eastAsia="Calibri" w:cs="Times New Roman"/>
                <w:spacing w:val="-1"/>
              </w:rPr>
              <w:t>накопительнымитогом:</w:t>
            </w:r>
          </w:p>
          <w:p w:rsidR="00896641" w:rsidRPr="00896641" w:rsidRDefault="00896641" w:rsidP="00896641">
            <w:pPr>
              <w:widowControl w:val="0"/>
              <w:spacing w:before="2" w:line="322" w:lineRule="exact"/>
              <w:ind w:left="102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lastRenderedPageBreak/>
              <w:t>2019</w:t>
            </w:r>
            <w:r w:rsidRPr="00896641">
              <w:rPr>
                <w:rFonts w:eastAsia="Times New Roman" w:cs="Times New Roman"/>
                <w:szCs w:val="28"/>
              </w:rPr>
              <w:t>г.– 3%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line="322" w:lineRule="exact"/>
              <w:ind w:left="102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2020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10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line="322" w:lineRule="exact"/>
              <w:ind w:left="102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2021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20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line="322" w:lineRule="exact"/>
              <w:ind w:left="102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2022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35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896641" w:rsidRPr="00896641" w:rsidRDefault="00896641" w:rsidP="00896641">
            <w:pPr>
              <w:widowControl w:val="0"/>
              <w:spacing w:line="322" w:lineRule="exact"/>
              <w:ind w:left="102"/>
              <w:rPr>
                <w:rFonts w:eastAsia="Times New Roman" w:cs="Times New Roman"/>
                <w:szCs w:val="28"/>
              </w:rPr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2023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50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организаций;</w:t>
            </w:r>
          </w:p>
          <w:p w:rsidR="00B72FF1" w:rsidRDefault="00896641" w:rsidP="00896641">
            <w:pPr>
              <w:pStyle w:val="a3"/>
              <w:ind w:left="0"/>
            </w:pPr>
            <w:r w:rsidRPr="00896641">
              <w:rPr>
                <w:rFonts w:eastAsia="Times New Roman" w:cs="Times New Roman"/>
                <w:spacing w:val="-1"/>
                <w:szCs w:val="28"/>
              </w:rPr>
              <w:t>2024</w:t>
            </w:r>
            <w:r w:rsidRPr="00896641">
              <w:rPr>
                <w:rFonts w:eastAsia="Times New Roman" w:cs="Times New Roman"/>
                <w:szCs w:val="28"/>
              </w:rPr>
              <w:t xml:space="preserve">г.– 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70</w:t>
            </w:r>
            <w:r w:rsidRPr="00896641">
              <w:rPr>
                <w:rFonts w:eastAsia="Times New Roman" w:cs="Times New Roman"/>
                <w:szCs w:val="28"/>
              </w:rPr>
              <w:t>%</w:t>
            </w:r>
            <w:r w:rsidRPr="00896641">
              <w:rPr>
                <w:rFonts w:eastAsia="Times New Roman" w:cs="Times New Roman"/>
                <w:spacing w:val="-1"/>
                <w:szCs w:val="28"/>
              </w:rPr>
              <w:t>организаций.</w:t>
            </w:r>
          </w:p>
        </w:tc>
      </w:tr>
      <w:tr w:rsidR="009B66A3" w:rsidTr="002D0EF1">
        <w:tc>
          <w:tcPr>
            <w:tcW w:w="594" w:type="dxa"/>
          </w:tcPr>
          <w:p w:rsidR="009B66A3" w:rsidRDefault="009B66A3" w:rsidP="008E7DBA">
            <w:pPr>
              <w:pStyle w:val="a3"/>
              <w:ind w:left="0"/>
            </w:pPr>
            <w:r>
              <w:lastRenderedPageBreak/>
              <w:t>8.</w:t>
            </w:r>
          </w:p>
        </w:tc>
        <w:tc>
          <w:tcPr>
            <w:tcW w:w="13678" w:type="dxa"/>
            <w:gridSpan w:val="3"/>
          </w:tcPr>
          <w:p w:rsidR="009B66A3" w:rsidRPr="009B66A3" w:rsidRDefault="009B66A3" w:rsidP="009B66A3">
            <w:pPr>
              <w:spacing w:line="239" w:lineRule="auto"/>
              <w:ind w:left="104" w:right="132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pacing w:val="-1"/>
              </w:rPr>
              <w:t xml:space="preserve">Результат муниципального </w:t>
            </w:r>
            <w:r w:rsidRPr="009B66A3">
              <w:rPr>
                <w:rFonts w:eastAsia="Calibri" w:cs="Times New Roman"/>
                <w:spacing w:val="-1"/>
              </w:rPr>
              <w:t>проекта(программы)(</w:t>
            </w:r>
            <w:r w:rsidRPr="009B66A3">
              <w:rPr>
                <w:rFonts w:eastAsia="Calibri" w:cs="Times New Roman"/>
                <w:i/>
                <w:spacing w:val="-1"/>
              </w:rPr>
              <w:t>справочноиз паспорта</w:t>
            </w:r>
            <w:r w:rsidRPr="009B66A3">
              <w:rPr>
                <w:rFonts w:eastAsia="Calibri" w:cs="Times New Roman"/>
                <w:i/>
                <w:spacing w:val="-2"/>
              </w:rPr>
              <w:t>федерального</w:t>
            </w:r>
            <w:r w:rsidRPr="009B66A3">
              <w:rPr>
                <w:rFonts w:eastAsia="Calibri" w:cs="Times New Roman"/>
                <w:i/>
                <w:spacing w:val="-1"/>
              </w:rPr>
              <w:t>проекта):</w:t>
            </w:r>
            <w:r w:rsidRPr="009B66A3">
              <w:rPr>
                <w:rFonts w:eastAsia="Calibri" w:cs="Times New Roman"/>
                <w:spacing w:val="-1"/>
              </w:rPr>
              <w:t>Неменеечем</w:t>
            </w:r>
            <w:r w:rsidRPr="009B66A3">
              <w:rPr>
                <w:rFonts w:eastAsia="Calibri" w:cs="Times New Roman"/>
              </w:rPr>
              <w:t xml:space="preserve"> в70%</w:t>
            </w:r>
            <w:r w:rsidRPr="009B66A3">
              <w:rPr>
                <w:rFonts w:eastAsia="Calibri" w:cs="Times New Roman"/>
                <w:spacing w:val="-1"/>
              </w:rPr>
              <w:t>общеобразовательныхорганизаций, реализуютсямеханизмывовлеченияобщественно-деловых</w:t>
            </w:r>
            <w:r w:rsidRPr="009B66A3">
              <w:rPr>
                <w:rFonts w:eastAsia="Calibri" w:cs="Times New Roman"/>
                <w:spacing w:val="-2"/>
              </w:rPr>
              <w:t>объединений</w:t>
            </w:r>
            <w:r w:rsidRPr="009B66A3">
              <w:rPr>
                <w:rFonts w:eastAsia="Calibri" w:cs="Times New Roman"/>
              </w:rPr>
              <w:t xml:space="preserve">и </w:t>
            </w:r>
            <w:r w:rsidRPr="009B66A3">
              <w:rPr>
                <w:rFonts w:eastAsia="Calibri" w:cs="Times New Roman"/>
                <w:spacing w:val="-1"/>
              </w:rPr>
              <w:t>участияпредставителейработодателей</w:t>
            </w:r>
            <w:r w:rsidRPr="009B66A3">
              <w:rPr>
                <w:rFonts w:eastAsia="Calibri" w:cs="Times New Roman"/>
              </w:rPr>
              <w:t xml:space="preserve"> в</w:t>
            </w:r>
            <w:r w:rsidRPr="009B66A3">
              <w:rPr>
                <w:rFonts w:eastAsia="Calibri" w:cs="Times New Roman"/>
                <w:spacing w:val="-1"/>
              </w:rPr>
              <w:t xml:space="preserve"> принятиирешений</w:t>
            </w:r>
            <w:r w:rsidRPr="009B66A3">
              <w:rPr>
                <w:rFonts w:eastAsia="Calibri" w:cs="Times New Roman"/>
              </w:rPr>
              <w:t>по</w:t>
            </w:r>
            <w:r w:rsidRPr="009B66A3">
              <w:rPr>
                <w:rFonts w:eastAsia="Calibri" w:cs="Times New Roman"/>
                <w:spacing w:val="-1"/>
              </w:rPr>
              <w:t>вопросамуправленияразвитиемобщеобразовательнойорганизации.</w:t>
            </w:r>
          </w:p>
          <w:p w:rsidR="009B66A3" w:rsidRPr="009B66A3" w:rsidRDefault="009B66A3" w:rsidP="009B66A3">
            <w:pPr>
              <w:widowControl w:val="0"/>
              <w:ind w:left="104" w:right="192"/>
              <w:rPr>
                <w:rFonts w:eastAsia="Times New Roman" w:cs="Times New Roman"/>
                <w:szCs w:val="28"/>
              </w:rPr>
            </w:pPr>
            <w:r w:rsidRPr="009B66A3">
              <w:rPr>
                <w:rFonts w:eastAsia="Calibri" w:cs="Times New Roman"/>
                <w:spacing w:val="-1"/>
              </w:rPr>
              <w:t xml:space="preserve">Характеристикарезультата </w:t>
            </w:r>
            <w:r>
              <w:rPr>
                <w:rFonts w:eastAsia="Calibri" w:cs="Times New Roman"/>
                <w:spacing w:val="-1"/>
              </w:rPr>
              <w:t xml:space="preserve">муниципального </w:t>
            </w:r>
            <w:r w:rsidRPr="009B66A3">
              <w:rPr>
                <w:rFonts w:eastAsia="Calibri" w:cs="Times New Roman"/>
                <w:spacing w:val="-1"/>
              </w:rPr>
              <w:t>проекта(программы)</w:t>
            </w:r>
            <w:r w:rsidRPr="009B66A3">
              <w:rPr>
                <w:rFonts w:eastAsia="Calibri" w:cs="Times New Roman"/>
                <w:i/>
                <w:spacing w:val="-1"/>
              </w:rPr>
              <w:t>(справочно</w:t>
            </w:r>
            <w:r w:rsidRPr="009B66A3">
              <w:rPr>
                <w:rFonts w:eastAsia="Calibri" w:cs="Times New Roman"/>
                <w:i/>
              </w:rPr>
              <w:t xml:space="preserve">из </w:t>
            </w:r>
            <w:r w:rsidRPr="009B66A3">
              <w:rPr>
                <w:rFonts w:eastAsia="Calibri" w:cs="Times New Roman"/>
                <w:i/>
                <w:spacing w:val="-1"/>
              </w:rPr>
              <w:t>паспортафедеральногопроекта):</w:t>
            </w:r>
            <w:r w:rsidRPr="009B66A3">
              <w:rPr>
                <w:rFonts w:eastAsia="Calibri" w:cs="Times New Roman"/>
              </w:rPr>
              <w:t>К</w:t>
            </w:r>
            <w:r w:rsidRPr="009B66A3">
              <w:rPr>
                <w:rFonts w:eastAsia="Calibri" w:cs="Times New Roman"/>
                <w:spacing w:val="-1"/>
              </w:rPr>
              <w:t>концу</w:t>
            </w:r>
            <w:r w:rsidRPr="009B66A3">
              <w:rPr>
                <w:rFonts w:eastAsia="Calibri" w:cs="Times New Roman"/>
              </w:rPr>
              <w:t>2024</w:t>
            </w:r>
            <w:r w:rsidRPr="009B66A3">
              <w:rPr>
                <w:rFonts w:eastAsia="Calibri" w:cs="Times New Roman"/>
                <w:spacing w:val="-2"/>
              </w:rPr>
              <w:t>года</w:t>
            </w:r>
            <w:r w:rsidRPr="009B66A3">
              <w:rPr>
                <w:rFonts w:eastAsia="Calibri" w:cs="Times New Roman"/>
              </w:rPr>
              <w:t xml:space="preserve"> неменеечем в</w:t>
            </w:r>
            <w:r w:rsidRPr="009B66A3">
              <w:rPr>
                <w:rFonts w:eastAsia="Calibri" w:cs="Times New Roman"/>
                <w:spacing w:val="-1"/>
              </w:rPr>
              <w:t>70% общеобразовательныхорганизацийобеспеченововлечение</w:t>
            </w:r>
            <w:r w:rsidRPr="009B66A3">
              <w:rPr>
                <w:rFonts w:eastAsia="Calibri" w:cs="Times New Roman"/>
              </w:rPr>
              <w:t xml:space="preserve"> общественно-</w:t>
            </w:r>
            <w:r w:rsidRPr="009B66A3">
              <w:rPr>
                <w:rFonts w:eastAsia="Calibri" w:cs="Times New Roman"/>
                <w:spacing w:val="-1"/>
              </w:rPr>
              <w:t>деловыхобъединений</w:t>
            </w:r>
            <w:r w:rsidRPr="009B66A3">
              <w:rPr>
                <w:rFonts w:eastAsia="Calibri" w:cs="Times New Roman"/>
              </w:rPr>
              <w:t>и</w:t>
            </w:r>
            <w:r w:rsidRPr="009B66A3">
              <w:rPr>
                <w:rFonts w:eastAsia="Calibri" w:cs="Times New Roman"/>
                <w:spacing w:val="-1"/>
              </w:rPr>
              <w:t>участиепредставителейработодателей</w:t>
            </w:r>
            <w:r w:rsidRPr="009B66A3">
              <w:rPr>
                <w:rFonts w:eastAsia="Calibri" w:cs="Times New Roman"/>
              </w:rPr>
              <w:t xml:space="preserve"> в</w:t>
            </w:r>
            <w:r w:rsidRPr="009B66A3">
              <w:rPr>
                <w:rFonts w:eastAsia="Calibri" w:cs="Times New Roman"/>
                <w:spacing w:val="-1"/>
              </w:rPr>
              <w:t>принятиирешенийповопросамуправленияразвитиемобщеобразовательныхорганизаций.</w:t>
            </w:r>
          </w:p>
          <w:p w:rsidR="009B66A3" w:rsidRPr="009B66A3" w:rsidRDefault="009B66A3" w:rsidP="009B66A3">
            <w:pPr>
              <w:pStyle w:val="a3"/>
              <w:ind w:left="0"/>
              <w:rPr>
                <w:b/>
              </w:rPr>
            </w:pPr>
            <w:r w:rsidRPr="009B66A3">
              <w:rPr>
                <w:rFonts w:eastAsia="Calibri" w:cs="Times New Roman"/>
                <w:b/>
                <w:spacing w:val="-1"/>
              </w:rPr>
              <w:t xml:space="preserve">Срок:31.12.2024. </w:t>
            </w:r>
          </w:p>
        </w:tc>
      </w:tr>
      <w:tr w:rsidR="00226F0E" w:rsidTr="00454737">
        <w:tc>
          <w:tcPr>
            <w:tcW w:w="594" w:type="dxa"/>
          </w:tcPr>
          <w:p w:rsidR="00226F0E" w:rsidRDefault="009B66A3" w:rsidP="008E7DBA">
            <w:pPr>
              <w:pStyle w:val="a3"/>
              <w:ind w:left="0"/>
            </w:pPr>
            <w:r>
              <w:t>8.1</w:t>
            </w:r>
          </w:p>
        </w:tc>
        <w:tc>
          <w:tcPr>
            <w:tcW w:w="6801" w:type="dxa"/>
          </w:tcPr>
          <w:p w:rsidR="002D0EF1" w:rsidRDefault="002D0EF1" w:rsidP="002D0EF1">
            <w:pPr>
              <w:widowControl w:val="0"/>
              <w:ind w:left="104" w:right="120"/>
              <w:rPr>
                <w:rFonts w:eastAsia="Times New Roman" w:cs="Times New Roman"/>
                <w:spacing w:val="29"/>
                <w:szCs w:val="28"/>
              </w:rPr>
            </w:pPr>
            <w:r w:rsidRPr="002D0EF1">
              <w:rPr>
                <w:rFonts w:eastAsia="Times New Roman" w:cs="Times New Roman"/>
                <w:spacing w:val="-1"/>
                <w:szCs w:val="28"/>
              </w:rPr>
              <w:t>Не</w:t>
            </w:r>
            <w:r w:rsidRPr="002D0EF1">
              <w:rPr>
                <w:rFonts w:eastAsia="Times New Roman" w:cs="Times New Roman"/>
                <w:szCs w:val="28"/>
              </w:rPr>
              <w:t xml:space="preserve"> менее </w:t>
            </w:r>
            <w:r w:rsidRPr="002D0EF1">
              <w:rPr>
                <w:rFonts w:eastAsia="Times New Roman" w:cs="Times New Roman"/>
                <w:spacing w:val="-1"/>
                <w:szCs w:val="28"/>
              </w:rPr>
              <w:t>чем</w:t>
            </w:r>
            <w:r w:rsidRPr="002D0EF1">
              <w:rPr>
                <w:rFonts w:eastAsia="Times New Roman" w:cs="Times New Roman"/>
                <w:szCs w:val="28"/>
              </w:rPr>
              <w:t xml:space="preserve"> в</w:t>
            </w:r>
            <w:r w:rsidRPr="002D0EF1">
              <w:rPr>
                <w:rFonts w:eastAsia="Times New Roman" w:cs="Times New Roman"/>
                <w:spacing w:val="-1"/>
                <w:szCs w:val="28"/>
              </w:rPr>
              <w:t xml:space="preserve"> 70% общеобразовательныхорганизаций, реализуютсямеханизмывовлеченияобщественно-деловыхобъединений</w:t>
            </w:r>
            <w:r w:rsidRPr="002D0EF1">
              <w:rPr>
                <w:rFonts w:eastAsia="Times New Roman" w:cs="Times New Roman"/>
                <w:szCs w:val="28"/>
              </w:rPr>
              <w:t xml:space="preserve">и </w:t>
            </w:r>
            <w:r w:rsidRPr="002D0EF1">
              <w:rPr>
                <w:rFonts w:eastAsia="Times New Roman" w:cs="Times New Roman"/>
                <w:spacing w:val="-1"/>
                <w:szCs w:val="28"/>
              </w:rPr>
              <w:t>участияпредставителейработодателей</w:t>
            </w:r>
            <w:r w:rsidRPr="002D0EF1">
              <w:rPr>
                <w:rFonts w:eastAsia="Times New Roman" w:cs="Times New Roman"/>
                <w:szCs w:val="28"/>
              </w:rPr>
              <w:t xml:space="preserve"> в</w:t>
            </w:r>
            <w:r w:rsidRPr="002D0EF1">
              <w:rPr>
                <w:rFonts w:eastAsia="Times New Roman" w:cs="Times New Roman"/>
                <w:spacing w:val="-1"/>
                <w:szCs w:val="28"/>
              </w:rPr>
              <w:t>принятиирешений</w:t>
            </w:r>
            <w:r w:rsidRPr="002D0EF1">
              <w:rPr>
                <w:rFonts w:eastAsia="Times New Roman" w:cs="Times New Roman"/>
                <w:szCs w:val="28"/>
              </w:rPr>
              <w:t xml:space="preserve"> по</w:t>
            </w:r>
            <w:r w:rsidRPr="002D0EF1">
              <w:rPr>
                <w:rFonts w:eastAsia="Times New Roman" w:cs="Times New Roman"/>
                <w:spacing w:val="-1"/>
                <w:szCs w:val="28"/>
              </w:rPr>
              <w:t>вопросам</w:t>
            </w:r>
            <w:r w:rsidRPr="002D0EF1">
              <w:rPr>
                <w:rFonts w:eastAsia="Times New Roman" w:cs="Times New Roman"/>
                <w:spacing w:val="-2"/>
                <w:szCs w:val="28"/>
              </w:rPr>
              <w:t>управления</w:t>
            </w:r>
            <w:r w:rsidRPr="002D0EF1">
              <w:rPr>
                <w:rFonts w:eastAsia="Times New Roman" w:cs="Times New Roman"/>
                <w:spacing w:val="-1"/>
                <w:szCs w:val="28"/>
              </w:rPr>
              <w:t>развитиемобщеобразовательнойорганизации.</w:t>
            </w:r>
          </w:p>
          <w:p w:rsidR="002D0EF1" w:rsidRDefault="002D0EF1" w:rsidP="002D0EF1">
            <w:pPr>
              <w:widowControl w:val="0"/>
              <w:ind w:right="120"/>
              <w:rPr>
                <w:rFonts w:eastAsia="Times New Roman" w:cs="Times New Roman"/>
                <w:spacing w:val="-1"/>
                <w:szCs w:val="28"/>
              </w:rPr>
            </w:pPr>
            <w:r w:rsidRPr="002D0EF1">
              <w:rPr>
                <w:rFonts w:eastAsia="Times New Roman" w:cs="Times New Roman"/>
                <w:szCs w:val="28"/>
              </w:rPr>
              <w:t xml:space="preserve">на </w:t>
            </w:r>
            <w:r w:rsidRPr="002D0EF1">
              <w:rPr>
                <w:rFonts w:eastAsia="Times New Roman" w:cs="Times New Roman"/>
                <w:spacing w:val="-1"/>
                <w:szCs w:val="28"/>
              </w:rPr>
              <w:t>30.12.2024–</w:t>
            </w:r>
            <w:r w:rsidRPr="002D0EF1">
              <w:rPr>
                <w:rFonts w:eastAsia="Times New Roman" w:cs="Times New Roman"/>
                <w:szCs w:val="28"/>
              </w:rPr>
              <w:t>70</w:t>
            </w:r>
            <w:r>
              <w:rPr>
                <w:rFonts w:eastAsia="Times New Roman" w:cs="Times New Roman"/>
                <w:spacing w:val="-1"/>
                <w:szCs w:val="28"/>
              </w:rPr>
              <w:t>%</w:t>
            </w:r>
          </w:p>
          <w:p w:rsidR="00226F0E" w:rsidRPr="002D0EF1" w:rsidRDefault="002D0EF1" w:rsidP="002D0EF1">
            <w:pPr>
              <w:widowControl w:val="0"/>
              <w:ind w:right="120"/>
            </w:pPr>
            <w:r w:rsidRPr="002D0EF1">
              <w:rPr>
                <w:rFonts w:eastAsia="Times New Roman" w:cs="Times New Roman"/>
                <w:szCs w:val="28"/>
                <w:lang w:val="en-US"/>
              </w:rPr>
              <w:t>на</w:t>
            </w:r>
            <w:r w:rsidRPr="002D0EF1">
              <w:rPr>
                <w:rFonts w:eastAsia="Times New Roman" w:cs="Times New Roman"/>
                <w:spacing w:val="-1"/>
                <w:szCs w:val="28"/>
                <w:lang w:val="en-US"/>
              </w:rPr>
              <w:t>31.12.2024–</w:t>
            </w:r>
            <w:r w:rsidRPr="002D0EF1">
              <w:rPr>
                <w:rFonts w:eastAsia="Times New Roman" w:cs="Times New Roman"/>
                <w:szCs w:val="28"/>
                <w:lang w:val="en-US"/>
              </w:rPr>
              <w:t>70</w:t>
            </w:r>
            <w:r>
              <w:rPr>
                <w:rFonts w:eastAsia="Times New Roman" w:cs="Times New Roman"/>
                <w:spacing w:val="-1"/>
                <w:szCs w:val="28"/>
              </w:rPr>
              <w:t>%</w:t>
            </w:r>
          </w:p>
        </w:tc>
        <w:tc>
          <w:tcPr>
            <w:tcW w:w="1476" w:type="dxa"/>
          </w:tcPr>
          <w:p w:rsidR="00226F0E" w:rsidRDefault="002D0EF1" w:rsidP="008E7DBA">
            <w:pPr>
              <w:pStyle w:val="a3"/>
              <w:ind w:left="0"/>
            </w:pPr>
            <w:r w:rsidRPr="002D0EF1">
              <w:rPr>
                <w:rFonts w:eastAsia="Calibri" w:hAnsi="Calibri" w:cs="Times New Roman"/>
                <w:spacing w:val="-2"/>
                <w:lang w:val="en-US"/>
              </w:rPr>
              <w:t>31.12.2024</w:t>
            </w:r>
          </w:p>
        </w:tc>
        <w:tc>
          <w:tcPr>
            <w:tcW w:w="5401" w:type="dxa"/>
          </w:tcPr>
          <w:p w:rsidR="00226F0E" w:rsidRDefault="002D0EF1" w:rsidP="008E7DBA">
            <w:pPr>
              <w:pStyle w:val="a3"/>
              <w:ind w:left="0"/>
            </w:pPr>
            <w:r w:rsidRPr="002D0EF1">
              <w:rPr>
                <w:rFonts w:eastAsia="Calibri" w:cs="Times New Roman"/>
              </w:rPr>
              <w:t xml:space="preserve">К </w:t>
            </w:r>
            <w:r w:rsidRPr="002D0EF1">
              <w:rPr>
                <w:rFonts w:eastAsia="Calibri" w:cs="Times New Roman"/>
                <w:spacing w:val="-1"/>
              </w:rPr>
              <w:t>концу</w:t>
            </w:r>
            <w:r w:rsidRPr="002D0EF1">
              <w:rPr>
                <w:rFonts w:eastAsia="Calibri" w:cs="Times New Roman"/>
              </w:rPr>
              <w:t>2024</w:t>
            </w:r>
            <w:r w:rsidRPr="002D0EF1">
              <w:rPr>
                <w:rFonts w:eastAsia="Calibri" w:cs="Times New Roman"/>
                <w:spacing w:val="-2"/>
              </w:rPr>
              <w:t>года</w:t>
            </w:r>
            <w:r w:rsidRPr="002D0EF1">
              <w:rPr>
                <w:rFonts w:eastAsia="Calibri" w:cs="Times New Roman"/>
                <w:spacing w:val="-1"/>
              </w:rPr>
              <w:t>не</w:t>
            </w:r>
            <w:r w:rsidRPr="002D0EF1">
              <w:rPr>
                <w:rFonts w:eastAsia="Calibri" w:cs="Times New Roman"/>
              </w:rPr>
              <w:t xml:space="preserve"> менеечем в</w:t>
            </w:r>
            <w:r w:rsidRPr="002D0EF1">
              <w:rPr>
                <w:rFonts w:eastAsia="Calibri" w:cs="Times New Roman"/>
                <w:spacing w:val="-1"/>
              </w:rPr>
              <w:t>70%общеобразовательныхорганизацийобеспеченововлечениеобщественно-деловыхобъединений</w:t>
            </w:r>
            <w:r w:rsidRPr="002D0EF1">
              <w:rPr>
                <w:rFonts w:eastAsia="Calibri" w:cs="Times New Roman"/>
              </w:rPr>
              <w:t xml:space="preserve"> и</w:t>
            </w:r>
            <w:r w:rsidRPr="002D0EF1">
              <w:rPr>
                <w:rFonts w:eastAsia="Calibri" w:cs="Times New Roman"/>
                <w:spacing w:val="-1"/>
              </w:rPr>
              <w:t>участиепредставителейработодателей</w:t>
            </w:r>
            <w:r w:rsidRPr="002D0EF1">
              <w:rPr>
                <w:rFonts w:eastAsia="Calibri" w:cs="Times New Roman"/>
              </w:rPr>
              <w:t xml:space="preserve"> в</w:t>
            </w:r>
            <w:r w:rsidRPr="002D0EF1">
              <w:rPr>
                <w:rFonts w:eastAsia="Calibri" w:cs="Times New Roman"/>
                <w:spacing w:val="-1"/>
              </w:rPr>
              <w:t>принятиирешенийпо</w:t>
            </w:r>
            <w:r w:rsidRPr="002D0EF1">
              <w:rPr>
                <w:rFonts w:eastAsia="Calibri" w:cs="Times New Roman"/>
                <w:spacing w:val="-2"/>
              </w:rPr>
              <w:t>вопросам</w:t>
            </w:r>
            <w:r w:rsidRPr="002D0EF1">
              <w:rPr>
                <w:rFonts w:eastAsia="Calibri" w:cs="Times New Roman"/>
                <w:spacing w:val="-1"/>
              </w:rPr>
              <w:t>управленияразвитиемобщеобразовательныхорганизаций.</w:t>
            </w:r>
          </w:p>
        </w:tc>
      </w:tr>
      <w:tr w:rsidR="002D0EF1" w:rsidTr="002D0EF1">
        <w:tc>
          <w:tcPr>
            <w:tcW w:w="594" w:type="dxa"/>
          </w:tcPr>
          <w:p w:rsidR="002D0EF1" w:rsidRDefault="002D0EF1" w:rsidP="008E7DBA">
            <w:pPr>
              <w:pStyle w:val="a3"/>
              <w:ind w:left="0"/>
            </w:pPr>
            <w:r>
              <w:t>9.</w:t>
            </w:r>
          </w:p>
        </w:tc>
        <w:tc>
          <w:tcPr>
            <w:tcW w:w="13678" w:type="dxa"/>
            <w:gridSpan w:val="3"/>
          </w:tcPr>
          <w:p w:rsidR="002D0EF1" w:rsidRPr="002D0EF1" w:rsidRDefault="002D0EF1" w:rsidP="002D0EF1">
            <w:pPr>
              <w:widowControl w:val="0"/>
              <w:spacing w:line="239" w:lineRule="auto"/>
              <w:ind w:left="104" w:right="371"/>
              <w:rPr>
                <w:rFonts w:eastAsia="Times New Roman" w:cs="Times New Roman"/>
                <w:szCs w:val="28"/>
              </w:rPr>
            </w:pPr>
            <w:r w:rsidRPr="002D0EF1">
              <w:rPr>
                <w:rFonts w:eastAsia="Calibri" w:cs="Times New Roman"/>
                <w:spacing w:val="-1"/>
              </w:rPr>
              <w:t xml:space="preserve">Результат </w:t>
            </w:r>
            <w:r>
              <w:rPr>
                <w:rFonts w:eastAsia="Calibri" w:cs="Times New Roman"/>
                <w:spacing w:val="-1"/>
              </w:rPr>
              <w:t xml:space="preserve">муниципального </w:t>
            </w:r>
            <w:r w:rsidRPr="002D0EF1">
              <w:rPr>
                <w:rFonts w:eastAsia="Calibri" w:cs="Times New Roman"/>
                <w:spacing w:val="-1"/>
              </w:rPr>
              <w:t>проекта(программы)</w:t>
            </w:r>
            <w:r w:rsidRPr="002D0EF1">
              <w:rPr>
                <w:rFonts w:eastAsia="Calibri" w:cs="Times New Roman"/>
                <w:i/>
                <w:spacing w:val="-1"/>
              </w:rPr>
              <w:t>(справочноиз паспорта</w:t>
            </w:r>
            <w:r w:rsidRPr="002D0EF1">
              <w:rPr>
                <w:rFonts w:eastAsia="Calibri" w:cs="Times New Roman"/>
                <w:i/>
                <w:spacing w:val="-2"/>
              </w:rPr>
              <w:t>федерального</w:t>
            </w:r>
            <w:r w:rsidRPr="002D0EF1">
              <w:rPr>
                <w:rFonts w:eastAsia="Calibri" w:cs="Times New Roman"/>
                <w:i/>
                <w:spacing w:val="-1"/>
              </w:rPr>
              <w:t>проекта):</w:t>
            </w:r>
            <w:r w:rsidRPr="002D0EF1">
              <w:rPr>
                <w:rFonts w:eastAsia="Calibri" w:cs="Times New Roman"/>
                <w:spacing w:val="-1"/>
              </w:rPr>
              <w:t>Создано</w:t>
            </w:r>
            <w:r w:rsidRPr="002D0EF1">
              <w:rPr>
                <w:rFonts w:eastAsia="Calibri" w:cs="Times New Roman"/>
              </w:rPr>
              <w:t xml:space="preserve">не </w:t>
            </w:r>
            <w:r w:rsidRPr="002D0EF1">
              <w:rPr>
                <w:rFonts w:eastAsia="Calibri" w:cs="Times New Roman"/>
                <w:spacing w:val="-1"/>
              </w:rPr>
              <w:t>менее</w:t>
            </w:r>
            <w:r>
              <w:rPr>
                <w:rFonts w:eastAsia="Calibri" w:cs="Times New Roman"/>
                <w:spacing w:val="-1"/>
              </w:rPr>
              <w:t>______</w:t>
            </w:r>
            <w:r w:rsidRPr="002D0EF1">
              <w:rPr>
                <w:rFonts w:eastAsia="Calibri" w:cs="Times New Roman"/>
                <w:spacing w:val="-1"/>
              </w:rPr>
              <w:t xml:space="preserve"> новых</w:t>
            </w:r>
            <w:r w:rsidRPr="002D0EF1">
              <w:rPr>
                <w:rFonts w:eastAsia="Calibri" w:cs="Times New Roman"/>
              </w:rPr>
              <w:t>меств</w:t>
            </w:r>
            <w:r w:rsidRPr="002D0EF1">
              <w:rPr>
                <w:rFonts w:eastAsia="Calibri" w:cs="Times New Roman"/>
                <w:spacing w:val="-1"/>
              </w:rPr>
              <w:t xml:space="preserve"> общеобразовательныхорганизациях(продолжениереализации</w:t>
            </w:r>
            <w:r w:rsidRPr="002D0EF1">
              <w:rPr>
                <w:rFonts w:eastAsia="Calibri" w:cs="Times New Roman"/>
                <w:spacing w:val="-2"/>
              </w:rPr>
              <w:t>приоритетного</w:t>
            </w:r>
            <w:r w:rsidRPr="002D0EF1">
              <w:rPr>
                <w:rFonts w:eastAsia="Calibri" w:cs="Times New Roman"/>
                <w:spacing w:val="-1"/>
              </w:rPr>
              <w:t>проекта</w:t>
            </w:r>
            <w:r>
              <w:rPr>
                <w:rFonts w:eastAsia="Calibri" w:cs="Times New Roman"/>
                <w:spacing w:val="-1"/>
              </w:rPr>
              <w:t>«</w:t>
            </w:r>
            <w:r w:rsidRPr="002D0EF1">
              <w:rPr>
                <w:rFonts w:eastAsia="Calibri" w:cs="Times New Roman"/>
                <w:spacing w:val="-1"/>
              </w:rPr>
              <w:t>Современнаяобразовательнаясреда</w:t>
            </w:r>
            <w:r w:rsidRPr="002D0EF1">
              <w:rPr>
                <w:rFonts w:eastAsia="Calibri" w:cs="Times New Roman"/>
              </w:rPr>
              <w:t xml:space="preserve">для </w:t>
            </w:r>
            <w:r>
              <w:rPr>
                <w:rFonts w:eastAsia="Calibri" w:cs="Times New Roman"/>
                <w:spacing w:val="-1"/>
              </w:rPr>
              <w:t>школьников»</w:t>
            </w:r>
            <w:r w:rsidRPr="002D0EF1">
              <w:rPr>
                <w:rFonts w:eastAsia="Calibri" w:cs="Times New Roman"/>
                <w:spacing w:val="-1"/>
              </w:rPr>
              <w:t>).</w:t>
            </w:r>
          </w:p>
          <w:p w:rsidR="002D0EF1" w:rsidRPr="002D0EF1" w:rsidRDefault="002D0EF1" w:rsidP="002D0EF1">
            <w:pPr>
              <w:pStyle w:val="a3"/>
              <w:ind w:left="0"/>
              <w:rPr>
                <w:b/>
              </w:rPr>
            </w:pPr>
            <w:r w:rsidRPr="002D0EF1">
              <w:rPr>
                <w:rFonts w:eastAsia="Calibri" w:cs="Times New Roman"/>
                <w:b/>
                <w:spacing w:val="-1"/>
              </w:rPr>
              <w:t>Срок</w:t>
            </w:r>
            <w:r w:rsidRPr="002D0EF1">
              <w:rPr>
                <w:rFonts w:eastAsia="Calibri" w:cs="Times New Roman"/>
                <w:b/>
              </w:rPr>
              <w:t xml:space="preserve">: </w:t>
            </w:r>
            <w:r w:rsidRPr="002D0EF1">
              <w:rPr>
                <w:rFonts w:eastAsia="Calibri" w:cs="Times New Roman"/>
                <w:b/>
                <w:spacing w:val="-1"/>
              </w:rPr>
              <w:t>31.12.2024.</w:t>
            </w:r>
          </w:p>
        </w:tc>
      </w:tr>
      <w:tr w:rsidR="009B66A3" w:rsidTr="00454737">
        <w:tc>
          <w:tcPr>
            <w:tcW w:w="594" w:type="dxa"/>
          </w:tcPr>
          <w:p w:rsidR="009B66A3" w:rsidRDefault="002D0EF1" w:rsidP="008E7DBA">
            <w:pPr>
              <w:pStyle w:val="a3"/>
              <w:ind w:left="0"/>
            </w:pPr>
            <w:r>
              <w:t>9.1</w:t>
            </w:r>
          </w:p>
        </w:tc>
        <w:tc>
          <w:tcPr>
            <w:tcW w:w="6801" w:type="dxa"/>
          </w:tcPr>
          <w:p w:rsidR="002D0EF1" w:rsidRPr="002D0EF1" w:rsidRDefault="002D0EF1" w:rsidP="002D0EF1">
            <w:pPr>
              <w:widowControl w:val="0"/>
              <w:spacing w:line="239" w:lineRule="auto"/>
              <w:ind w:left="104" w:right="390"/>
              <w:rPr>
                <w:rFonts w:eastAsia="Times New Roman" w:cs="Times New Roman"/>
                <w:szCs w:val="28"/>
              </w:rPr>
            </w:pPr>
            <w:r w:rsidRPr="002D0EF1">
              <w:rPr>
                <w:rFonts w:eastAsia="Calibri" w:cs="Times New Roman"/>
                <w:spacing w:val="-1"/>
              </w:rPr>
              <w:t>Создано</w:t>
            </w:r>
            <w:r w:rsidRPr="002D0EF1">
              <w:rPr>
                <w:rFonts w:eastAsia="Calibri" w:cs="Times New Roman"/>
              </w:rPr>
              <w:t xml:space="preserve">не </w:t>
            </w:r>
            <w:r w:rsidRPr="002D0EF1">
              <w:rPr>
                <w:rFonts w:eastAsia="Calibri" w:cs="Times New Roman"/>
                <w:spacing w:val="-2"/>
              </w:rPr>
              <w:t>менее</w:t>
            </w:r>
            <w:r>
              <w:rPr>
                <w:rFonts w:eastAsia="Calibri" w:cs="Times New Roman"/>
                <w:spacing w:val="-1"/>
              </w:rPr>
              <w:t>_____</w:t>
            </w:r>
            <w:r w:rsidRPr="002D0EF1">
              <w:rPr>
                <w:rFonts w:eastAsia="Calibri" w:cs="Times New Roman"/>
                <w:spacing w:val="-1"/>
              </w:rPr>
              <w:t xml:space="preserve"> новых</w:t>
            </w:r>
            <w:r w:rsidRPr="002D0EF1">
              <w:rPr>
                <w:rFonts w:eastAsia="Calibri" w:cs="Times New Roman"/>
              </w:rPr>
              <w:t>меств</w:t>
            </w:r>
            <w:r w:rsidRPr="002D0EF1">
              <w:rPr>
                <w:rFonts w:eastAsia="Calibri" w:cs="Times New Roman"/>
                <w:spacing w:val="-1"/>
              </w:rPr>
              <w:t>общеобразовательныхорганизациях(продолжениереализации</w:t>
            </w:r>
            <w:r w:rsidRPr="002D0EF1">
              <w:rPr>
                <w:rFonts w:eastAsia="Calibri" w:cs="Times New Roman"/>
                <w:spacing w:val="-2"/>
              </w:rPr>
              <w:t>приоритетного</w:t>
            </w:r>
            <w:r w:rsidRPr="002D0EF1">
              <w:rPr>
                <w:rFonts w:eastAsia="Calibri" w:cs="Times New Roman"/>
                <w:spacing w:val="-1"/>
              </w:rPr>
              <w:t>проекта</w:t>
            </w:r>
            <w:r>
              <w:rPr>
                <w:rFonts w:eastAsia="Calibri" w:cs="Times New Roman"/>
                <w:spacing w:val="-1"/>
              </w:rPr>
              <w:t>«</w:t>
            </w:r>
            <w:r w:rsidRPr="002D0EF1">
              <w:rPr>
                <w:rFonts w:eastAsia="Calibri" w:cs="Times New Roman"/>
                <w:spacing w:val="-1"/>
              </w:rPr>
              <w:t>Современнаяобразовательнаясредадля</w:t>
            </w:r>
            <w:r>
              <w:rPr>
                <w:rFonts w:eastAsia="Calibri" w:cs="Times New Roman"/>
                <w:spacing w:val="-1"/>
              </w:rPr>
              <w:t>школьников»</w:t>
            </w:r>
            <w:r w:rsidRPr="002D0EF1">
              <w:rPr>
                <w:rFonts w:eastAsia="Calibri" w:cs="Times New Roman"/>
                <w:spacing w:val="-1"/>
              </w:rPr>
              <w:t>)</w:t>
            </w:r>
          </w:p>
          <w:p w:rsidR="002D0EF1" w:rsidRPr="002D0EF1" w:rsidRDefault="002D0EF1" w:rsidP="002D0EF1">
            <w:pPr>
              <w:widowControl w:val="0"/>
              <w:spacing w:line="322" w:lineRule="exact"/>
              <w:ind w:left="104"/>
              <w:rPr>
                <w:rFonts w:eastAsia="Times New Roman" w:cs="Times New Roman"/>
                <w:szCs w:val="28"/>
              </w:rPr>
            </w:pPr>
            <w:r w:rsidRPr="002D0EF1">
              <w:rPr>
                <w:rFonts w:eastAsia="Times New Roman" w:cs="Times New Roman"/>
                <w:szCs w:val="28"/>
              </w:rPr>
              <w:t xml:space="preserve">на </w:t>
            </w:r>
            <w:r w:rsidRPr="002D0EF1">
              <w:rPr>
                <w:rFonts w:eastAsia="Times New Roman" w:cs="Times New Roman"/>
                <w:spacing w:val="-2"/>
                <w:szCs w:val="28"/>
              </w:rPr>
              <w:t>30.12.2019</w:t>
            </w:r>
            <w:r w:rsidRPr="002D0EF1">
              <w:rPr>
                <w:rFonts w:eastAsia="Times New Roman" w:cs="Times New Roman"/>
                <w:szCs w:val="28"/>
              </w:rPr>
              <w:t>–</w:t>
            </w:r>
            <w:r w:rsidR="002E7C4F">
              <w:rPr>
                <w:rFonts w:eastAsia="Times New Roman" w:cs="Times New Roman"/>
                <w:spacing w:val="-1"/>
                <w:szCs w:val="28"/>
              </w:rPr>
              <w:t xml:space="preserve"> ___</w:t>
            </w:r>
            <w:r w:rsidRPr="002D0EF1">
              <w:rPr>
                <w:rFonts w:eastAsia="Times New Roman" w:cs="Times New Roman"/>
                <w:szCs w:val="28"/>
              </w:rPr>
              <w:t>мест</w:t>
            </w:r>
          </w:p>
          <w:p w:rsidR="002D0EF1" w:rsidRPr="002D0EF1" w:rsidRDefault="002D0EF1" w:rsidP="002D0EF1">
            <w:pPr>
              <w:widowControl w:val="0"/>
              <w:spacing w:before="2" w:line="322" w:lineRule="exact"/>
              <w:ind w:left="104"/>
              <w:rPr>
                <w:rFonts w:eastAsia="Times New Roman" w:cs="Times New Roman"/>
                <w:szCs w:val="28"/>
              </w:rPr>
            </w:pPr>
            <w:r w:rsidRPr="002D0EF1">
              <w:rPr>
                <w:rFonts w:eastAsia="Times New Roman" w:cs="Times New Roman"/>
                <w:szCs w:val="28"/>
              </w:rPr>
              <w:t xml:space="preserve">на </w:t>
            </w:r>
            <w:r w:rsidRPr="002D0EF1">
              <w:rPr>
                <w:rFonts w:eastAsia="Times New Roman" w:cs="Times New Roman"/>
                <w:spacing w:val="-2"/>
                <w:szCs w:val="28"/>
              </w:rPr>
              <w:t>30.12.2020</w:t>
            </w:r>
            <w:r w:rsidRPr="002D0EF1">
              <w:rPr>
                <w:rFonts w:eastAsia="Times New Roman" w:cs="Times New Roman"/>
                <w:szCs w:val="28"/>
              </w:rPr>
              <w:t>–</w:t>
            </w:r>
            <w:r w:rsidR="002E7C4F">
              <w:rPr>
                <w:rFonts w:eastAsia="Times New Roman" w:cs="Times New Roman"/>
                <w:spacing w:val="-1"/>
                <w:szCs w:val="28"/>
              </w:rPr>
              <w:t>____</w:t>
            </w:r>
            <w:r w:rsidRPr="002D0EF1">
              <w:rPr>
                <w:rFonts w:eastAsia="Times New Roman" w:cs="Times New Roman"/>
                <w:szCs w:val="28"/>
              </w:rPr>
              <w:t>мест</w:t>
            </w:r>
          </w:p>
          <w:p w:rsidR="002D0EF1" w:rsidRPr="002D0EF1" w:rsidRDefault="002D0EF1" w:rsidP="002D0EF1">
            <w:pPr>
              <w:widowControl w:val="0"/>
              <w:spacing w:line="322" w:lineRule="exact"/>
              <w:ind w:left="104"/>
              <w:rPr>
                <w:rFonts w:eastAsia="Times New Roman" w:cs="Times New Roman"/>
                <w:szCs w:val="28"/>
              </w:rPr>
            </w:pPr>
            <w:r w:rsidRPr="002D0EF1">
              <w:rPr>
                <w:rFonts w:eastAsia="Times New Roman" w:cs="Times New Roman"/>
                <w:szCs w:val="28"/>
              </w:rPr>
              <w:t xml:space="preserve">на </w:t>
            </w:r>
            <w:r w:rsidRPr="002D0EF1">
              <w:rPr>
                <w:rFonts w:eastAsia="Times New Roman" w:cs="Times New Roman"/>
                <w:spacing w:val="-2"/>
                <w:szCs w:val="28"/>
              </w:rPr>
              <w:t>30.12.2024</w:t>
            </w:r>
            <w:r w:rsidRPr="002D0EF1">
              <w:rPr>
                <w:rFonts w:eastAsia="Times New Roman" w:cs="Times New Roman"/>
                <w:szCs w:val="28"/>
              </w:rPr>
              <w:t>–</w:t>
            </w:r>
            <w:r w:rsidR="002E7C4F">
              <w:rPr>
                <w:rFonts w:eastAsia="Times New Roman" w:cs="Times New Roman"/>
                <w:spacing w:val="-1"/>
                <w:szCs w:val="28"/>
              </w:rPr>
              <w:t>____</w:t>
            </w:r>
            <w:r w:rsidRPr="002D0EF1">
              <w:rPr>
                <w:rFonts w:eastAsia="Times New Roman" w:cs="Times New Roman"/>
                <w:szCs w:val="28"/>
              </w:rPr>
              <w:t>мест</w:t>
            </w:r>
          </w:p>
          <w:p w:rsidR="009B66A3" w:rsidRDefault="002D0EF1" w:rsidP="002D0EF1">
            <w:pPr>
              <w:pStyle w:val="a3"/>
              <w:ind w:left="0"/>
            </w:pPr>
            <w:r w:rsidRPr="002D0EF1">
              <w:rPr>
                <w:rFonts w:eastAsia="Times New Roman" w:cs="Times New Roman"/>
                <w:szCs w:val="28"/>
                <w:lang w:val="en-US"/>
              </w:rPr>
              <w:t>на</w:t>
            </w:r>
            <w:r w:rsidRPr="002D0EF1">
              <w:rPr>
                <w:rFonts w:eastAsia="Times New Roman" w:cs="Times New Roman"/>
                <w:spacing w:val="-2"/>
                <w:szCs w:val="28"/>
                <w:lang w:val="en-US"/>
              </w:rPr>
              <w:t>31.12.2024</w:t>
            </w:r>
            <w:r w:rsidRPr="002D0EF1">
              <w:rPr>
                <w:rFonts w:eastAsia="Times New Roman" w:cs="Times New Roman"/>
                <w:szCs w:val="28"/>
                <w:lang w:val="en-US"/>
              </w:rPr>
              <w:t>–</w:t>
            </w:r>
            <w:r w:rsidR="002E7C4F">
              <w:rPr>
                <w:rFonts w:eastAsia="Times New Roman" w:cs="Times New Roman"/>
                <w:spacing w:val="-1"/>
                <w:szCs w:val="28"/>
              </w:rPr>
              <w:t>____</w:t>
            </w:r>
            <w:r w:rsidRPr="002D0EF1">
              <w:rPr>
                <w:rFonts w:eastAsia="Times New Roman" w:cs="Times New Roman"/>
                <w:szCs w:val="28"/>
                <w:lang w:val="en-US"/>
              </w:rPr>
              <w:t>мест</w:t>
            </w:r>
          </w:p>
        </w:tc>
        <w:tc>
          <w:tcPr>
            <w:tcW w:w="1476" w:type="dxa"/>
          </w:tcPr>
          <w:p w:rsidR="009B66A3" w:rsidRDefault="002D0EF1" w:rsidP="008E7DBA">
            <w:pPr>
              <w:pStyle w:val="a3"/>
              <w:ind w:left="0"/>
            </w:pPr>
            <w:r w:rsidRPr="002D0EF1">
              <w:rPr>
                <w:rFonts w:eastAsia="Calibri" w:hAnsi="Calibri" w:cs="Times New Roman"/>
                <w:spacing w:val="-2"/>
                <w:lang w:val="en-US"/>
              </w:rPr>
              <w:t>31.12.2024</w:t>
            </w:r>
          </w:p>
        </w:tc>
        <w:tc>
          <w:tcPr>
            <w:tcW w:w="5401" w:type="dxa"/>
          </w:tcPr>
          <w:p w:rsidR="009B66A3" w:rsidRDefault="009B66A3" w:rsidP="008E7DBA">
            <w:pPr>
              <w:pStyle w:val="a3"/>
              <w:ind w:left="0"/>
            </w:pPr>
          </w:p>
        </w:tc>
      </w:tr>
    </w:tbl>
    <w:p w:rsidR="003D7343" w:rsidRPr="003D7343" w:rsidRDefault="003D7343" w:rsidP="003D7343">
      <w:pPr>
        <w:widowControl w:val="0"/>
        <w:tabs>
          <w:tab w:val="left" w:pos="3120"/>
        </w:tabs>
        <w:spacing w:before="49" w:after="0" w:line="240" w:lineRule="auto"/>
        <w:ind w:left="360"/>
        <w:jc w:val="center"/>
        <w:rPr>
          <w:b/>
        </w:rPr>
      </w:pPr>
    </w:p>
    <w:p w:rsidR="003D7343" w:rsidRPr="003D7343" w:rsidRDefault="003D7343" w:rsidP="003D7343">
      <w:pPr>
        <w:widowControl w:val="0"/>
        <w:tabs>
          <w:tab w:val="left" w:pos="3120"/>
        </w:tabs>
        <w:spacing w:before="49" w:after="0" w:line="240" w:lineRule="auto"/>
        <w:ind w:left="360"/>
        <w:jc w:val="center"/>
        <w:rPr>
          <w:b/>
        </w:rPr>
      </w:pPr>
    </w:p>
    <w:p w:rsidR="003D7343" w:rsidRPr="003D7343" w:rsidRDefault="003D7343" w:rsidP="003D7343">
      <w:pPr>
        <w:widowControl w:val="0"/>
        <w:tabs>
          <w:tab w:val="left" w:pos="3120"/>
        </w:tabs>
        <w:spacing w:before="49" w:after="0" w:line="240" w:lineRule="auto"/>
        <w:ind w:left="360"/>
        <w:jc w:val="center"/>
        <w:rPr>
          <w:b/>
        </w:rPr>
      </w:pPr>
    </w:p>
    <w:p w:rsidR="003D7343" w:rsidRPr="003D7343" w:rsidRDefault="003D7343" w:rsidP="003D7343">
      <w:pPr>
        <w:widowControl w:val="0"/>
        <w:tabs>
          <w:tab w:val="left" w:pos="3120"/>
        </w:tabs>
        <w:spacing w:before="49" w:after="0" w:line="240" w:lineRule="auto"/>
        <w:ind w:left="360"/>
        <w:jc w:val="center"/>
        <w:rPr>
          <w:b/>
        </w:rPr>
      </w:pPr>
    </w:p>
    <w:p w:rsidR="008E7DBA" w:rsidRPr="001658A3" w:rsidRDefault="001658A3" w:rsidP="001658A3">
      <w:pPr>
        <w:pStyle w:val="a3"/>
        <w:widowControl w:val="0"/>
        <w:numPr>
          <w:ilvl w:val="0"/>
          <w:numId w:val="1"/>
        </w:numPr>
        <w:tabs>
          <w:tab w:val="left" w:pos="3120"/>
        </w:tabs>
        <w:spacing w:before="49" w:after="0" w:line="240" w:lineRule="auto"/>
        <w:jc w:val="center"/>
        <w:rPr>
          <w:b/>
        </w:rPr>
      </w:pPr>
      <w:r w:rsidRPr="001658A3">
        <w:rPr>
          <w:rFonts w:eastAsia="Times New Roman" w:cs="Times New Roman"/>
          <w:b/>
          <w:spacing w:val="-1"/>
          <w:szCs w:val="28"/>
        </w:rPr>
        <w:lastRenderedPageBreak/>
        <w:t>Финансовоеобеспечениереализации</w:t>
      </w:r>
      <w:r w:rsidRPr="001658A3">
        <w:rPr>
          <w:rFonts w:eastAsia="Times New Roman" w:cs="Times New Roman"/>
          <w:b/>
          <w:spacing w:val="-2"/>
          <w:szCs w:val="28"/>
        </w:rPr>
        <w:t>регионального</w:t>
      </w:r>
      <w:r w:rsidRPr="001658A3">
        <w:rPr>
          <w:rFonts w:eastAsia="Times New Roman" w:cs="Times New Roman"/>
          <w:b/>
          <w:spacing w:val="-1"/>
          <w:szCs w:val="28"/>
        </w:rPr>
        <w:t>проекта«Современнаяшкола»</w:t>
      </w:r>
    </w:p>
    <w:p w:rsidR="001658A3" w:rsidRDefault="001658A3" w:rsidP="001658A3">
      <w:pPr>
        <w:pStyle w:val="a3"/>
        <w:widowControl w:val="0"/>
        <w:tabs>
          <w:tab w:val="left" w:pos="3120"/>
        </w:tabs>
        <w:spacing w:before="49" w:after="0" w:line="240" w:lineRule="auto"/>
        <w:rPr>
          <w:rFonts w:eastAsia="Times New Roman" w:cs="Times New Roman"/>
          <w:b/>
          <w:spacing w:val="-1"/>
          <w:szCs w:val="28"/>
        </w:rPr>
      </w:pPr>
    </w:p>
    <w:tbl>
      <w:tblPr>
        <w:tblStyle w:val="a4"/>
        <w:tblW w:w="14604" w:type="dxa"/>
        <w:tblInd w:w="675" w:type="dxa"/>
        <w:tblLayout w:type="fixed"/>
        <w:tblLook w:val="04A0"/>
      </w:tblPr>
      <w:tblGrid>
        <w:gridCol w:w="1089"/>
        <w:gridCol w:w="6946"/>
        <w:gridCol w:w="1037"/>
        <w:gridCol w:w="850"/>
        <w:gridCol w:w="772"/>
        <w:gridCol w:w="788"/>
        <w:gridCol w:w="772"/>
        <w:gridCol w:w="787"/>
        <w:gridCol w:w="1563"/>
      </w:tblGrid>
      <w:tr w:rsidR="0023118B" w:rsidTr="00821EB1">
        <w:tc>
          <w:tcPr>
            <w:tcW w:w="1089" w:type="dxa"/>
            <w:vMerge w:val="restart"/>
          </w:tcPr>
          <w:p w:rsidR="0023118B" w:rsidRP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№ п/п</w:t>
            </w:r>
          </w:p>
        </w:tc>
        <w:tc>
          <w:tcPr>
            <w:tcW w:w="6946" w:type="dxa"/>
            <w:vMerge w:val="restart"/>
          </w:tcPr>
          <w:p w:rsidR="0023118B" w:rsidRP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spacing w:val="-1"/>
                <w:szCs w:val="28"/>
              </w:rPr>
            </w:pPr>
            <w:r>
              <w:rPr>
                <w:rFonts w:eastAsia="Times New Roman" w:cs="Times New Roman"/>
                <w:spacing w:val="-1"/>
                <w:szCs w:val="28"/>
              </w:rPr>
              <w:t xml:space="preserve">Наименование муниципального проекта и источники финансирования </w:t>
            </w:r>
          </w:p>
        </w:tc>
        <w:tc>
          <w:tcPr>
            <w:tcW w:w="5006" w:type="dxa"/>
            <w:gridSpan w:val="6"/>
          </w:tcPr>
          <w:p w:rsidR="0023118B" w:rsidRP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spacing w:val="-1"/>
                <w:szCs w:val="28"/>
              </w:rPr>
            </w:pPr>
            <w:r>
              <w:rPr>
                <w:rFonts w:eastAsia="Times New Roman" w:cs="Times New Roman"/>
                <w:spacing w:val="-1"/>
                <w:szCs w:val="28"/>
              </w:rPr>
              <w:t>Объем финансового обеспечения по годам реализации</w:t>
            </w:r>
          </w:p>
        </w:tc>
        <w:tc>
          <w:tcPr>
            <w:tcW w:w="1563" w:type="dxa"/>
            <w:vMerge w:val="restart"/>
          </w:tcPr>
          <w:p w:rsidR="0023118B" w:rsidRP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spacing w:val="-1"/>
                <w:szCs w:val="28"/>
              </w:rPr>
            </w:pPr>
            <w:r>
              <w:rPr>
                <w:rFonts w:eastAsia="Times New Roman" w:cs="Times New Roman"/>
                <w:spacing w:val="-1"/>
                <w:szCs w:val="28"/>
              </w:rPr>
              <w:t>Всего (млн. руб.)</w:t>
            </w:r>
          </w:p>
        </w:tc>
      </w:tr>
      <w:tr w:rsidR="0023118B" w:rsidTr="00821EB1">
        <w:tc>
          <w:tcPr>
            <w:tcW w:w="1089" w:type="dxa"/>
            <w:vMerge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</w:p>
        </w:tc>
        <w:tc>
          <w:tcPr>
            <w:tcW w:w="6946" w:type="dxa"/>
            <w:vMerge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</w:p>
        </w:tc>
        <w:tc>
          <w:tcPr>
            <w:tcW w:w="1037" w:type="dxa"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Fonts w:eastAsia="Times New Roman" w:cs="Times New Roman"/>
                <w:b/>
                <w:spacing w:val="-1"/>
                <w:szCs w:val="28"/>
              </w:rPr>
              <w:t>2019</w:t>
            </w:r>
          </w:p>
        </w:tc>
        <w:tc>
          <w:tcPr>
            <w:tcW w:w="850" w:type="dxa"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Fonts w:eastAsia="Times New Roman" w:cs="Times New Roman"/>
                <w:b/>
                <w:spacing w:val="-1"/>
                <w:szCs w:val="28"/>
              </w:rPr>
              <w:t>2020</w:t>
            </w:r>
          </w:p>
        </w:tc>
        <w:tc>
          <w:tcPr>
            <w:tcW w:w="772" w:type="dxa"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Fonts w:eastAsia="Times New Roman" w:cs="Times New Roman"/>
                <w:b/>
                <w:spacing w:val="-1"/>
                <w:szCs w:val="28"/>
              </w:rPr>
              <w:t>2021</w:t>
            </w:r>
          </w:p>
        </w:tc>
        <w:tc>
          <w:tcPr>
            <w:tcW w:w="788" w:type="dxa"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Fonts w:eastAsia="Times New Roman" w:cs="Times New Roman"/>
                <w:b/>
                <w:spacing w:val="-1"/>
                <w:szCs w:val="28"/>
              </w:rPr>
              <w:t>2022</w:t>
            </w:r>
          </w:p>
        </w:tc>
        <w:tc>
          <w:tcPr>
            <w:tcW w:w="772" w:type="dxa"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Fonts w:eastAsia="Times New Roman" w:cs="Times New Roman"/>
                <w:b/>
                <w:spacing w:val="-1"/>
                <w:szCs w:val="28"/>
              </w:rPr>
              <w:t>2023</w:t>
            </w:r>
          </w:p>
        </w:tc>
        <w:tc>
          <w:tcPr>
            <w:tcW w:w="787" w:type="dxa"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Fonts w:eastAsia="Times New Roman" w:cs="Times New Roman"/>
                <w:b/>
                <w:spacing w:val="-1"/>
                <w:szCs w:val="28"/>
              </w:rPr>
              <w:t>2024</w:t>
            </w:r>
          </w:p>
        </w:tc>
        <w:tc>
          <w:tcPr>
            <w:tcW w:w="1563" w:type="dxa"/>
            <w:vMerge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</w:p>
        </w:tc>
      </w:tr>
      <w:tr w:rsidR="0023118B" w:rsidTr="00821EB1">
        <w:tc>
          <w:tcPr>
            <w:tcW w:w="1089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1</w:t>
            </w:r>
          </w:p>
        </w:tc>
        <w:tc>
          <w:tcPr>
            <w:tcW w:w="6946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2</w:t>
            </w:r>
          </w:p>
        </w:tc>
        <w:tc>
          <w:tcPr>
            <w:tcW w:w="1037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3</w:t>
            </w:r>
          </w:p>
        </w:tc>
        <w:tc>
          <w:tcPr>
            <w:tcW w:w="850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4</w:t>
            </w:r>
          </w:p>
        </w:tc>
        <w:tc>
          <w:tcPr>
            <w:tcW w:w="772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5</w:t>
            </w:r>
          </w:p>
        </w:tc>
        <w:tc>
          <w:tcPr>
            <w:tcW w:w="788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6</w:t>
            </w:r>
          </w:p>
        </w:tc>
        <w:tc>
          <w:tcPr>
            <w:tcW w:w="772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7</w:t>
            </w:r>
          </w:p>
        </w:tc>
        <w:tc>
          <w:tcPr>
            <w:tcW w:w="787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8</w:t>
            </w:r>
          </w:p>
        </w:tc>
        <w:tc>
          <w:tcPr>
            <w:tcW w:w="1563" w:type="dxa"/>
          </w:tcPr>
          <w:p w:rsidR="0023118B" w:rsidRPr="0023118B" w:rsidRDefault="0023118B" w:rsidP="0023118B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jc w:val="center"/>
              <w:rPr>
                <w:rFonts w:eastAsia="Times New Roman" w:cs="Times New Roman"/>
                <w:spacing w:val="-1"/>
                <w:szCs w:val="28"/>
              </w:rPr>
            </w:pPr>
            <w:r w:rsidRPr="0023118B">
              <w:rPr>
                <w:rFonts w:eastAsia="Times New Roman" w:cs="Times New Roman"/>
                <w:spacing w:val="-1"/>
                <w:szCs w:val="28"/>
              </w:rPr>
              <w:t>9</w:t>
            </w:r>
          </w:p>
        </w:tc>
      </w:tr>
      <w:tr w:rsidR="0023118B" w:rsidTr="00821EB1">
        <w:tc>
          <w:tcPr>
            <w:tcW w:w="1089" w:type="dxa"/>
          </w:tcPr>
          <w:p w:rsidR="0023118B" w:rsidRDefault="0023118B" w:rsidP="001658A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Fonts w:eastAsia="Times New Roman" w:cs="Times New Roman"/>
                <w:b/>
                <w:spacing w:val="-1"/>
                <w:szCs w:val="28"/>
              </w:rPr>
              <w:t>1.</w:t>
            </w:r>
          </w:p>
        </w:tc>
        <w:tc>
          <w:tcPr>
            <w:tcW w:w="13515" w:type="dxa"/>
            <w:gridSpan w:val="8"/>
          </w:tcPr>
          <w:p w:rsidR="0023118B" w:rsidRDefault="003D7343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Cs w:val="28"/>
              </w:rPr>
            </w:pPr>
            <w:r>
              <w:rPr>
                <w:rStyle w:val="213pt"/>
                <w:rFonts w:eastAsiaTheme="minorHAnsi"/>
              </w:rPr>
              <w:t>Обновлена материально-техническая база для формирования у обучающихся современных навыков по предметной области «Технология» и других предметных областей, в том числе обновлена материально-техническая база для формирования у обучающихся современных технологических и гуманитарных навыков. Создана материально</w:t>
            </w:r>
            <w:r>
              <w:rPr>
                <w:rStyle w:val="213pt"/>
                <w:rFonts w:eastAsiaTheme="minorHAnsi"/>
              </w:rPr>
              <w:softHyphen/>
              <w:t>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      </w:r>
          </w:p>
        </w:tc>
      </w:tr>
      <w:tr w:rsidR="003D7343" w:rsidTr="00821EB1">
        <w:tc>
          <w:tcPr>
            <w:tcW w:w="1089" w:type="dxa"/>
          </w:tcPr>
          <w:p w:rsidR="003D7343" w:rsidRDefault="003D7343" w:rsidP="003D7343">
            <w:pPr>
              <w:ind w:left="-108" w:right="-12"/>
              <w:jc w:val="center"/>
            </w:pPr>
            <w:r>
              <w:rPr>
                <w:rStyle w:val="2"/>
                <w:rFonts w:eastAsiaTheme="minorHAnsi"/>
              </w:rPr>
              <w:t>1.4.1</w:t>
            </w:r>
          </w:p>
        </w:tc>
        <w:tc>
          <w:tcPr>
            <w:tcW w:w="6946" w:type="dxa"/>
            <w:vAlign w:val="bottom"/>
          </w:tcPr>
          <w:p w:rsidR="003D7343" w:rsidRDefault="003D7343" w:rsidP="003D7343">
            <w:r>
              <w:rPr>
                <w:rStyle w:val="2"/>
                <w:rFonts w:eastAsiaTheme="minorHAnsi"/>
              </w:rPr>
              <w:t xml:space="preserve">федеральный бюджет </w:t>
            </w:r>
            <w:r>
              <w:rPr>
                <w:rStyle w:val="21"/>
                <w:rFonts w:eastAsiaTheme="minorHAnsi"/>
              </w:rPr>
              <w:t>(в т.ч. межбюджетные трансферты бюджету Краснодарского края в рамках соглашения) *</w:t>
            </w:r>
          </w:p>
        </w:tc>
        <w:tc>
          <w:tcPr>
            <w:tcW w:w="1037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8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</w:tr>
      <w:tr w:rsidR="003D7343" w:rsidTr="00821EB1">
        <w:tc>
          <w:tcPr>
            <w:tcW w:w="1089" w:type="dxa"/>
          </w:tcPr>
          <w:p w:rsidR="003D7343" w:rsidRDefault="003D7343" w:rsidP="003D7343">
            <w:pPr>
              <w:ind w:left="-108" w:right="320"/>
              <w:jc w:val="center"/>
            </w:pPr>
            <w:r>
              <w:rPr>
                <w:rStyle w:val="2"/>
                <w:rFonts w:eastAsiaTheme="minorHAnsi"/>
              </w:rPr>
              <w:t>1.4.2</w:t>
            </w:r>
          </w:p>
        </w:tc>
        <w:tc>
          <w:tcPr>
            <w:tcW w:w="6946" w:type="dxa"/>
            <w:vAlign w:val="bottom"/>
          </w:tcPr>
          <w:p w:rsidR="003D7343" w:rsidRDefault="003D7343" w:rsidP="003D7343">
            <w:r>
              <w:rPr>
                <w:rStyle w:val="2"/>
                <w:rFonts w:eastAsiaTheme="minorHAnsi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37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--</w:t>
            </w:r>
          </w:p>
        </w:tc>
        <w:tc>
          <w:tcPr>
            <w:tcW w:w="788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</w:tr>
      <w:tr w:rsidR="003D7343" w:rsidTr="00821EB1">
        <w:tc>
          <w:tcPr>
            <w:tcW w:w="1089" w:type="dxa"/>
          </w:tcPr>
          <w:p w:rsidR="003D7343" w:rsidRDefault="003D7343" w:rsidP="003D7343">
            <w:pPr>
              <w:ind w:left="-108" w:right="320"/>
              <w:jc w:val="center"/>
            </w:pPr>
            <w:r>
              <w:rPr>
                <w:rStyle w:val="2"/>
                <w:rFonts w:eastAsiaTheme="minorHAnsi"/>
              </w:rPr>
              <w:t>1.4.3</w:t>
            </w:r>
          </w:p>
        </w:tc>
        <w:tc>
          <w:tcPr>
            <w:tcW w:w="6946" w:type="dxa"/>
          </w:tcPr>
          <w:p w:rsidR="003D7343" w:rsidRDefault="003D7343" w:rsidP="003D7343">
            <w:r>
              <w:rPr>
                <w:rStyle w:val="2"/>
                <w:rFonts w:eastAsiaTheme="minorHAnsi"/>
              </w:rPr>
              <w:t>консолидированный краевой бюджет, в т.ч.:</w:t>
            </w:r>
          </w:p>
        </w:tc>
        <w:tc>
          <w:tcPr>
            <w:tcW w:w="1037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8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3D7343" w:rsidRPr="0081670D" w:rsidRDefault="00352CD8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</w:tr>
      <w:tr w:rsidR="00C3292C" w:rsidTr="00821EB1">
        <w:tc>
          <w:tcPr>
            <w:tcW w:w="1089" w:type="dxa"/>
            <w:vMerge w:val="restart"/>
          </w:tcPr>
          <w:p w:rsidR="00C3292C" w:rsidRDefault="00C3292C" w:rsidP="003D7343">
            <w:pPr>
              <w:ind w:left="-108"/>
              <w:jc w:val="center"/>
            </w:pPr>
            <w:r>
              <w:rPr>
                <w:rStyle w:val="2"/>
                <w:rFonts w:eastAsiaTheme="minorHAnsi"/>
              </w:rPr>
              <w:t>1.4.3.1.</w:t>
            </w:r>
          </w:p>
        </w:tc>
        <w:tc>
          <w:tcPr>
            <w:tcW w:w="6946" w:type="dxa"/>
            <w:vMerge w:val="restart"/>
          </w:tcPr>
          <w:p w:rsidR="00C3292C" w:rsidRDefault="00C3292C" w:rsidP="003D7343">
            <w:r>
              <w:rPr>
                <w:rStyle w:val="2"/>
                <w:rFonts w:eastAsiaTheme="minorHAnsi"/>
              </w:rPr>
              <w:t>бюджет Краснодарского края, в т.ч.:</w:t>
            </w:r>
          </w:p>
        </w:tc>
        <w:tc>
          <w:tcPr>
            <w:tcW w:w="1037" w:type="dxa"/>
          </w:tcPr>
          <w:p w:rsidR="00C3292C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 w:rsidRPr="0081670D"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4803</w:t>
            </w: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,</w:t>
            </w:r>
            <w:r w:rsidRPr="0081670D"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600</w:t>
            </w:r>
          </w:p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 xml:space="preserve"> «Точка роста»</w:t>
            </w:r>
          </w:p>
        </w:tc>
        <w:tc>
          <w:tcPr>
            <w:tcW w:w="850" w:type="dxa"/>
          </w:tcPr>
          <w:p w:rsidR="00C3292C" w:rsidRPr="0081670D" w:rsidRDefault="005F769D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 xml:space="preserve">1601,200 </w:t>
            </w:r>
            <w:r w:rsidR="00C3292C"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«Точка роста»</w:t>
            </w: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4803.6</w:t>
            </w:r>
          </w:p>
        </w:tc>
        <w:tc>
          <w:tcPr>
            <w:tcW w:w="788" w:type="dxa"/>
          </w:tcPr>
          <w:p w:rsidR="00C3292C" w:rsidRPr="0081670D" w:rsidRDefault="00C3292C" w:rsidP="00301CEE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4803.6</w:t>
            </w: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4803.6</w:t>
            </w:r>
          </w:p>
        </w:tc>
        <w:tc>
          <w:tcPr>
            <w:tcW w:w="787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4803.6</w:t>
            </w:r>
          </w:p>
        </w:tc>
        <w:tc>
          <w:tcPr>
            <w:tcW w:w="1563" w:type="dxa"/>
            <w:vMerge w:val="restart"/>
          </w:tcPr>
          <w:p w:rsidR="00C3292C" w:rsidRPr="0081670D" w:rsidRDefault="001C7F50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43939,580</w:t>
            </w:r>
          </w:p>
        </w:tc>
      </w:tr>
      <w:tr w:rsidR="00C3292C" w:rsidTr="00821EB1">
        <w:tc>
          <w:tcPr>
            <w:tcW w:w="1089" w:type="dxa"/>
            <w:vMerge/>
          </w:tcPr>
          <w:p w:rsidR="00C3292C" w:rsidRDefault="00C3292C" w:rsidP="003D7343">
            <w:pPr>
              <w:ind w:left="-108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6946" w:type="dxa"/>
            <w:vMerge/>
          </w:tcPr>
          <w:p w:rsidR="00C3292C" w:rsidRDefault="00C3292C" w:rsidP="003D7343">
            <w:pPr>
              <w:rPr>
                <w:rStyle w:val="2"/>
                <w:rFonts w:eastAsiaTheme="minorHAnsi"/>
              </w:rPr>
            </w:pPr>
          </w:p>
        </w:tc>
        <w:tc>
          <w:tcPr>
            <w:tcW w:w="1037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16850,395 – проф. кабинеты</w:t>
            </w:r>
          </w:p>
        </w:tc>
        <w:tc>
          <w:tcPr>
            <w:tcW w:w="850" w:type="dxa"/>
          </w:tcPr>
          <w:p w:rsidR="00C3292C" w:rsidRDefault="001C7F50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7874785</w:t>
            </w:r>
          </w:p>
          <w:p w:rsidR="001C7F50" w:rsidRDefault="001C7F50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проф.кабинеты</w:t>
            </w: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88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87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</w:tr>
      <w:tr w:rsidR="00C3292C" w:rsidTr="00821EB1">
        <w:tc>
          <w:tcPr>
            <w:tcW w:w="1089" w:type="dxa"/>
          </w:tcPr>
          <w:p w:rsidR="00C3292C" w:rsidRDefault="00C3292C" w:rsidP="003D7343">
            <w:pPr>
              <w:ind w:left="-108"/>
              <w:jc w:val="center"/>
              <w:rPr>
                <w:sz w:val="10"/>
                <w:szCs w:val="10"/>
              </w:rPr>
            </w:pPr>
          </w:p>
        </w:tc>
        <w:tc>
          <w:tcPr>
            <w:tcW w:w="6946" w:type="dxa"/>
            <w:vAlign w:val="bottom"/>
          </w:tcPr>
          <w:p w:rsidR="00C3292C" w:rsidRDefault="00C3292C" w:rsidP="003D7343">
            <w:r>
              <w:rPr>
                <w:rStyle w:val="2"/>
                <w:rFonts w:eastAsiaTheme="minorHAnsi"/>
              </w:rPr>
              <w:t xml:space="preserve">краевой бюджет </w:t>
            </w:r>
            <w:r>
              <w:rPr>
                <w:rStyle w:val="21"/>
                <w:rFonts w:eastAsiaTheme="minorHAnsi"/>
              </w:rPr>
              <w:t>(софинансирование в рамках соглашения)**</w:t>
            </w:r>
          </w:p>
        </w:tc>
        <w:tc>
          <w:tcPr>
            <w:tcW w:w="1037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850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88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87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1563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</w:tr>
      <w:tr w:rsidR="00C3292C" w:rsidTr="00821EB1">
        <w:tc>
          <w:tcPr>
            <w:tcW w:w="1089" w:type="dxa"/>
          </w:tcPr>
          <w:p w:rsidR="00C3292C" w:rsidRDefault="00C3292C" w:rsidP="003D7343">
            <w:pPr>
              <w:ind w:left="-108"/>
              <w:jc w:val="center"/>
              <w:rPr>
                <w:sz w:val="10"/>
                <w:szCs w:val="10"/>
              </w:rPr>
            </w:pPr>
          </w:p>
        </w:tc>
        <w:tc>
          <w:tcPr>
            <w:tcW w:w="6946" w:type="dxa"/>
            <w:vAlign w:val="bottom"/>
          </w:tcPr>
          <w:p w:rsidR="00C3292C" w:rsidRDefault="00C3292C" w:rsidP="003D7343">
            <w:r>
              <w:rPr>
                <w:rStyle w:val="2"/>
                <w:rFonts w:eastAsiaTheme="minorHAnsi"/>
              </w:rPr>
              <w:t>межбюджетные трансферты из краевого бюджета бюджетам муниципальных образований</w:t>
            </w:r>
          </w:p>
        </w:tc>
        <w:tc>
          <w:tcPr>
            <w:tcW w:w="1037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850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88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72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787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1563" w:type="dxa"/>
          </w:tcPr>
          <w:p w:rsidR="00C3292C" w:rsidRPr="0081670D" w:rsidRDefault="00C3292C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</w:p>
        </w:tc>
      </w:tr>
      <w:tr w:rsidR="00C64E67" w:rsidTr="00821EB1">
        <w:tc>
          <w:tcPr>
            <w:tcW w:w="1089" w:type="dxa"/>
          </w:tcPr>
          <w:p w:rsidR="00C64E67" w:rsidRDefault="00C64E67" w:rsidP="003D7343">
            <w:pPr>
              <w:ind w:left="-108"/>
              <w:jc w:val="center"/>
            </w:pPr>
            <w:r>
              <w:rPr>
                <w:rStyle w:val="2"/>
                <w:rFonts w:eastAsiaTheme="minorHAnsi"/>
              </w:rPr>
              <w:t>1.4.3.2.</w:t>
            </w:r>
          </w:p>
        </w:tc>
        <w:tc>
          <w:tcPr>
            <w:tcW w:w="6946" w:type="dxa"/>
            <w:vAlign w:val="bottom"/>
          </w:tcPr>
          <w:p w:rsidR="00C64E67" w:rsidRDefault="00C64E67" w:rsidP="003D7343">
            <w:r>
              <w:rPr>
                <w:rStyle w:val="2"/>
                <w:rFonts w:eastAsiaTheme="minorHAnsi"/>
              </w:rPr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1037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148,800– «Точка роста»</w:t>
            </w:r>
          </w:p>
        </w:tc>
        <w:tc>
          <w:tcPr>
            <w:tcW w:w="850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49,600– «Точка роста»</w:t>
            </w:r>
          </w:p>
        </w:tc>
        <w:tc>
          <w:tcPr>
            <w:tcW w:w="772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148.800</w:t>
            </w:r>
          </w:p>
        </w:tc>
        <w:tc>
          <w:tcPr>
            <w:tcW w:w="788" w:type="dxa"/>
          </w:tcPr>
          <w:p w:rsidR="00C64E67" w:rsidRDefault="00C64E67">
            <w:r w:rsidRPr="006663CC"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148.800</w:t>
            </w:r>
          </w:p>
        </w:tc>
        <w:tc>
          <w:tcPr>
            <w:tcW w:w="772" w:type="dxa"/>
          </w:tcPr>
          <w:p w:rsidR="00C64E67" w:rsidRDefault="00C64E67">
            <w:r w:rsidRPr="006663CC"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148.800</w:t>
            </w:r>
          </w:p>
        </w:tc>
        <w:tc>
          <w:tcPr>
            <w:tcW w:w="787" w:type="dxa"/>
          </w:tcPr>
          <w:p w:rsidR="00C64E67" w:rsidRDefault="00C64E67">
            <w:r w:rsidRPr="006663CC"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148.800</w:t>
            </w:r>
          </w:p>
        </w:tc>
        <w:tc>
          <w:tcPr>
            <w:tcW w:w="1563" w:type="dxa"/>
          </w:tcPr>
          <w:p w:rsidR="00C64E67" w:rsidRPr="0081670D" w:rsidRDefault="00C64E67" w:rsidP="00301CEE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793,6</w:t>
            </w:r>
          </w:p>
        </w:tc>
      </w:tr>
      <w:tr w:rsidR="00C64E67" w:rsidTr="00821EB1">
        <w:tc>
          <w:tcPr>
            <w:tcW w:w="1089" w:type="dxa"/>
          </w:tcPr>
          <w:p w:rsidR="00C64E67" w:rsidRDefault="00C64E67" w:rsidP="008A2B21">
            <w:pPr>
              <w:ind w:left="-108" w:right="320"/>
              <w:jc w:val="center"/>
            </w:pPr>
            <w:r>
              <w:rPr>
                <w:rStyle w:val="2"/>
                <w:rFonts w:eastAsiaTheme="minorHAnsi"/>
              </w:rPr>
              <w:t>1.4.1</w:t>
            </w:r>
          </w:p>
        </w:tc>
        <w:tc>
          <w:tcPr>
            <w:tcW w:w="6946" w:type="dxa"/>
            <w:vAlign w:val="bottom"/>
          </w:tcPr>
          <w:p w:rsidR="00C64E67" w:rsidRDefault="00C64E67" w:rsidP="008A2B21">
            <w:r>
              <w:rPr>
                <w:rStyle w:val="2"/>
                <w:rFonts w:eastAsiaTheme="minorHAnsi"/>
              </w:rPr>
              <w:t xml:space="preserve">федеральный бюджет </w:t>
            </w:r>
            <w:r>
              <w:rPr>
                <w:rStyle w:val="21"/>
                <w:rFonts w:eastAsiaTheme="minorHAnsi"/>
              </w:rPr>
              <w:t xml:space="preserve">(в т.ч. межбюджетные трансферты бюджету Краснодарского края в рамках </w:t>
            </w:r>
            <w:r>
              <w:rPr>
                <w:rStyle w:val="21"/>
                <w:rFonts w:eastAsiaTheme="minorHAnsi"/>
              </w:rPr>
              <w:lastRenderedPageBreak/>
              <w:t>соглашения) *</w:t>
            </w:r>
          </w:p>
        </w:tc>
        <w:tc>
          <w:tcPr>
            <w:tcW w:w="1037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8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</w:tr>
      <w:tr w:rsidR="00C64E67" w:rsidTr="00821EB1">
        <w:tc>
          <w:tcPr>
            <w:tcW w:w="1089" w:type="dxa"/>
            <w:vAlign w:val="center"/>
          </w:tcPr>
          <w:p w:rsidR="00C64E67" w:rsidRDefault="00C64E67" w:rsidP="003D7343">
            <w:pPr>
              <w:spacing w:line="280" w:lineRule="exact"/>
              <w:ind w:left="34"/>
            </w:pPr>
            <w:r>
              <w:rPr>
                <w:rStyle w:val="2"/>
                <w:rFonts w:eastAsiaTheme="minorHAnsi"/>
              </w:rPr>
              <w:lastRenderedPageBreak/>
              <w:t>1.4.4.</w:t>
            </w:r>
          </w:p>
        </w:tc>
        <w:tc>
          <w:tcPr>
            <w:tcW w:w="6946" w:type="dxa"/>
            <w:vAlign w:val="center"/>
          </w:tcPr>
          <w:p w:rsidR="00C64E67" w:rsidRDefault="00C64E67" w:rsidP="003D7343">
            <w:pPr>
              <w:spacing w:line="280" w:lineRule="exact"/>
            </w:pPr>
            <w:r>
              <w:rPr>
                <w:rStyle w:val="2"/>
                <w:rFonts w:eastAsiaTheme="minorHAnsi"/>
              </w:rPr>
              <w:t>Внебюджетные источники</w:t>
            </w:r>
          </w:p>
        </w:tc>
        <w:tc>
          <w:tcPr>
            <w:tcW w:w="1037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88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787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C64E67" w:rsidRPr="0081670D" w:rsidRDefault="00C64E67" w:rsidP="003D7343">
            <w:pPr>
              <w:pStyle w:val="a3"/>
              <w:widowControl w:val="0"/>
              <w:tabs>
                <w:tab w:val="left" w:pos="3120"/>
              </w:tabs>
              <w:spacing w:before="49"/>
              <w:ind w:left="0"/>
              <w:rPr>
                <w:rFonts w:eastAsia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1"/>
                <w:sz w:val="16"/>
                <w:szCs w:val="16"/>
              </w:rPr>
              <w:t>-</w:t>
            </w:r>
          </w:p>
        </w:tc>
      </w:tr>
    </w:tbl>
    <w:p w:rsidR="0053176B" w:rsidRPr="001E2D05" w:rsidRDefault="0053176B" w:rsidP="0053176B">
      <w:pPr>
        <w:widowControl w:val="0"/>
        <w:numPr>
          <w:ilvl w:val="1"/>
          <w:numId w:val="2"/>
        </w:numPr>
        <w:tabs>
          <w:tab w:val="left" w:pos="3929"/>
        </w:tabs>
        <w:spacing w:before="64" w:after="0" w:line="240" w:lineRule="auto"/>
        <w:ind w:left="284"/>
        <w:jc w:val="center"/>
        <w:rPr>
          <w:rFonts w:eastAsia="Times New Roman" w:cs="Times New Roman"/>
          <w:b/>
          <w:szCs w:val="28"/>
        </w:rPr>
      </w:pPr>
      <w:r w:rsidRPr="0053176B">
        <w:rPr>
          <w:rFonts w:eastAsia="Times New Roman" w:cs="Times New Roman"/>
          <w:b/>
          <w:spacing w:val="-1"/>
          <w:szCs w:val="28"/>
        </w:rPr>
        <w:t>Участники</w:t>
      </w:r>
      <w:r w:rsidR="00C64E67">
        <w:rPr>
          <w:rFonts w:eastAsia="Times New Roman" w:cs="Times New Roman"/>
          <w:b/>
          <w:spacing w:val="-1"/>
          <w:szCs w:val="28"/>
        </w:rPr>
        <w:t xml:space="preserve"> </w:t>
      </w:r>
      <w:r w:rsidRPr="0053176B">
        <w:rPr>
          <w:rFonts w:eastAsia="Times New Roman" w:cs="Times New Roman"/>
          <w:b/>
          <w:spacing w:val="-1"/>
          <w:szCs w:val="28"/>
        </w:rPr>
        <w:t>регионального</w:t>
      </w:r>
      <w:r w:rsidR="00C64E67">
        <w:rPr>
          <w:rFonts w:eastAsia="Times New Roman" w:cs="Times New Roman"/>
          <w:b/>
          <w:spacing w:val="-1"/>
          <w:szCs w:val="28"/>
        </w:rPr>
        <w:t xml:space="preserve"> </w:t>
      </w:r>
      <w:r w:rsidRPr="0053176B">
        <w:rPr>
          <w:rFonts w:eastAsia="Times New Roman" w:cs="Times New Roman"/>
          <w:b/>
          <w:spacing w:val="-1"/>
          <w:szCs w:val="28"/>
        </w:rPr>
        <w:t>проекта</w:t>
      </w:r>
      <w:r w:rsidR="00C64E67">
        <w:rPr>
          <w:rFonts w:eastAsia="Times New Roman" w:cs="Times New Roman"/>
          <w:b/>
          <w:spacing w:val="-1"/>
          <w:szCs w:val="28"/>
        </w:rPr>
        <w:t xml:space="preserve"> </w:t>
      </w:r>
      <w:r w:rsidRPr="0053176B">
        <w:rPr>
          <w:rFonts w:eastAsia="Times New Roman" w:cs="Times New Roman"/>
          <w:b/>
          <w:spacing w:val="-1"/>
          <w:szCs w:val="28"/>
        </w:rPr>
        <w:t>«Современная</w:t>
      </w:r>
      <w:r w:rsidR="00C64E67">
        <w:rPr>
          <w:rFonts w:eastAsia="Times New Roman" w:cs="Times New Roman"/>
          <w:b/>
          <w:spacing w:val="-1"/>
          <w:szCs w:val="28"/>
        </w:rPr>
        <w:t xml:space="preserve"> </w:t>
      </w:r>
      <w:r w:rsidRPr="0053176B">
        <w:rPr>
          <w:rFonts w:eastAsia="Times New Roman" w:cs="Times New Roman"/>
          <w:b/>
          <w:spacing w:val="-2"/>
          <w:szCs w:val="28"/>
        </w:rPr>
        <w:t>школа»</w:t>
      </w:r>
    </w:p>
    <w:p w:rsidR="001E2D05" w:rsidRPr="0053176B" w:rsidRDefault="001E2D05" w:rsidP="001E2D05">
      <w:pPr>
        <w:widowControl w:val="0"/>
        <w:numPr>
          <w:ilvl w:val="1"/>
          <w:numId w:val="2"/>
        </w:numPr>
        <w:tabs>
          <w:tab w:val="left" w:pos="3929"/>
        </w:tabs>
        <w:spacing w:before="64" w:after="0" w:line="240" w:lineRule="auto"/>
        <w:ind w:left="284"/>
        <w:jc w:val="left"/>
        <w:rPr>
          <w:rFonts w:eastAsia="Times New Roman" w:cs="Times New Roman"/>
          <w:b/>
          <w:szCs w:val="28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725"/>
        <w:gridCol w:w="3528"/>
        <w:gridCol w:w="2605"/>
        <w:gridCol w:w="2463"/>
        <w:gridCol w:w="2506"/>
        <w:gridCol w:w="2497"/>
      </w:tblGrid>
      <w:tr w:rsidR="0053176B" w:rsidRPr="0053176B" w:rsidTr="004C4435">
        <w:trPr>
          <w:trHeight w:hRule="exact" w:val="97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239" w:lineRule="auto"/>
              <w:ind w:left="167" w:right="166" w:firstLine="55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Times New Roman" w:cs="Times New Roman"/>
                <w:szCs w:val="28"/>
              </w:rPr>
              <w:t xml:space="preserve">№ </w:t>
            </w:r>
            <w:r w:rsidRPr="0053176B">
              <w:rPr>
                <w:rFonts w:eastAsia="Times New Roman" w:cs="Times New Roman"/>
                <w:spacing w:val="-1"/>
                <w:szCs w:val="28"/>
              </w:rPr>
              <w:t>п/п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872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Роль</w:t>
            </w:r>
            <w:r w:rsidRPr="0053176B">
              <w:rPr>
                <w:rFonts w:eastAsia="Calibri" w:cs="Times New Roman"/>
              </w:rPr>
              <w:t>в</w:t>
            </w:r>
            <w:r w:rsidRPr="0053176B">
              <w:rPr>
                <w:rFonts w:eastAsia="Calibri" w:cs="Times New Roman"/>
                <w:spacing w:val="-1"/>
              </w:rPr>
              <w:t>проекте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239" w:lineRule="auto"/>
              <w:ind w:left="695" w:right="691" w:firstLine="19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Фамилия,инициалы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560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Должность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239" w:lineRule="auto"/>
              <w:ind w:left="430" w:right="100" w:hanging="327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Непосредственныйруководитель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ind w:left="525" w:right="520" w:hanging="2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Занятость</w:t>
            </w:r>
            <w:r w:rsidRPr="0053176B">
              <w:rPr>
                <w:rFonts w:eastAsia="Calibri" w:cs="Times New Roman"/>
              </w:rPr>
              <w:t>в</w:t>
            </w:r>
            <w:r w:rsidRPr="0053176B">
              <w:rPr>
                <w:rFonts w:eastAsia="Calibri" w:cs="Times New Roman"/>
                <w:spacing w:val="-1"/>
              </w:rPr>
              <w:t>проекте(процентов)</w:t>
            </w:r>
          </w:p>
        </w:tc>
      </w:tr>
      <w:tr w:rsidR="0053176B" w:rsidRPr="0053176B" w:rsidTr="004C4435">
        <w:trPr>
          <w:trHeight w:hRule="exact" w:val="331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</w:rPr>
              <w:t>1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1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</w:rPr>
              <w:t>2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</w:rPr>
              <w:t>3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</w:rPr>
              <w:t>4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5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</w:rPr>
              <w:t>5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1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</w:rPr>
              <w:t>6</w:t>
            </w:r>
          </w:p>
        </w:tc>
      </w:tr>
      <w:tr w:rsidR="0053176B" w:rsidRPr="0053176B" w:rsidTr="004C4435">
        <w:trPr>
          <w:trHeight w:hRule="exact" w:val="2585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1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  <w:spacing w:val="1"/>
              </w:rPr>
              <w:t>1.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239" w:lineRule="auto"/>
              <w:ind w:left="102" w:right="651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Р</w:t>
            </w:r>
            <w:r w:rsidRPr="0053176B">
              <w:rPr>
                <w:rFonts w:eastAsia="Calibri" w:cs="Times New Roman"/>
                <w:spacing w:val="-1"/>
              </w:rPr>
              <w:t>уководитель</w:t>
            </w:r>
            <w:r>
              <w:rPr>
                <w:rFonts w:eastAsia="Calibri" w:cs="Times New Roman"/>
                <w:spacing w:val="26"/>
                <w:lang w:val="ru-RU"/>
              </w:rPr>
              <w:t xml:space="preserve">муниципального </w:t>
            </w:r>
            <w:r w:rsidRPr="0053176B">
              <w:rPr>
                <w:rFonts w:eastAsia="Calibri" w:cs="Times New Roman"/>
                <w:spacing w:val="-1"/>
              </w:rPr>
              <w:t>проекта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501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Д.Т. Кулиева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ind w:left="102" w:right="420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 xml:space="preserve">начальник управления образования 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ind w:left="104" w:right="460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В.А. Шевелев, заместитель главы муниципального образования Новокубанский район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1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</w:rPr>
              <w:t>5</w:t>
            </w:r>
          </w:p>
        </w:tc>
      </w:tr>
      <w:tr w:rsidR="0053176B" w:rsidRPr="0053176B" w:rsidTr="004C4435">
        <w:trPr>
          <w:trHeight w:hRule="exact" w:val="3553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6" w:lineRule="exact"/>
              <w:ind w:left="1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  <w:spacing w:val="1"/>
              </w:rPr>
              <w:t>2.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239" w:lineRule="auto"/>
              <w:ind w:left="102" w:right="651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Администраторрегиональногопроекта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6" w:lineRule="exact"/>
              <w:ind w:left="388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М.К. Ханджян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ind w:left="102" w:right="420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заместитель начальника управления образования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ind w:left="104" w:right="460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Д.Т. Кулиева, начальник управления образования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6" w:lineRule="exact"/>
              <w:jc w:val="center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hAnsi="Calibri" w:cs="Times New Roman"/>
                <w:spacing w:val="1"/>
              </w:rPr>
              <w:t>10</w:t>
            </w:r>
          </w:p>
        </w:tc>
      </w:tr>
      <w:tr w:rsidR="0053176B" w:rsidRPr="0053176B" w:rsidTr="0091579E">
        <w:trPr>
          <w:trHeight w:hRule="exact" w:val="334"/>
        </w:trPr>
        <w:tc>
          <w:tcPr>
            <w:tcW w:w="14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76B" w:rsidRPr="0053176B" w:rsidRDefault="0053176B" w:rsidP="0053176B">
            <w:pPr>
              <w:spacing w:line="314" w:lineRule="exact"/>
              <w:ind w:left="3203"/>
              <w:rPr>
                <w:rFonts w:eastAsia="Times New Roman" w:cs="Times New Roman"/>
                <w:szCs w:val="28"/>
                <w:lang w:val="ru-RU"/>
              </w:rPr>
            </w:pPr>
            <w:r w:rsidRPr="0053176B">
              <w:rPr>
                <w:rFonts w:eastAsia="Calibri" w:cs="Times New Roman"/>
                <w:spacing w:val="-1"/>
                <w:lang w:val="ru-RU"/>
              </w:rPr>
              <w:t>Общиеорганизационныемероприятияпо</w:t>
            </w:r>
            <w:r>
              <w:rPr>
                <w:rFonts w:eastAsia="Calibri" w:cs="Times New Roman"/>
                <w:spacing w:val="-1"/>
                <w:lang w:val="ru-RU"/>
              </w:rPr>
              <w:t xml:space="preserve">муниципальному </w:t>
            </w:r>
            <w:r w:rsidRPr="0053176B">
              <w:rPr>
                <w:rFonts w:eastAsia="Calibri" w:cs="Times New Roman"/>
                <w:lang w:val="ru-RU"/>
              </w:rPr>
              <w:t>проекту</w:t>
            </w:r>
          </w:p>
        </w:tc>
      </w:tr>
      <w:tr w:rsidR="0091579E" w:rsidRPr="0091579E" w:rsidTr="004C4435">
        <w:trPr>
          <w:trHeight w:hRule="exact" w:val="162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E05852" w:rsidP="0053176B">
            <w:pPr>
              <w:spacing w:line="314" w:lineRule="exact"/>
              <w:ind w:left="1"/>
              <w:jc w:val="center"/>
              <w:rPr>
                <w:rFonts w:eastAsia="Calibri" w:hAnsi="Calibri" w:cs="Times New Roman"/>
                <w:spacing w:val="1"/>
                <w:lang w:val="ru-RU"/>
              </w:rPr>
            </w:pPr>
            <w:r>
              <w:rPr>
                <w:rFonts w:eastAsia="Calibri" w:hAnsi="Calibri" w:cs="Times New Roman"/>
                <w:spacing w:val="1"/>
                <w:lang w:val="ru-RU"/>
              </w:rPr>
              <w:lastRenderedPageBreak/>
              <w:t>3</w:t>
            </w:r>
            <w:r w:rsidR="0091579E">
              <w:rPr>
                <w:rFonts w:eastAsia="Calibri" w:hAnsi="Calibri" w:cs="Times New Roman"/>
                <w:spacing w:val="1"/>
                <w:lang w:val="ru-RU"/>
              </w:rPr>
              <w:t>.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239" w:lineRule="auto"/>
              <w:ind w:left="102" w:right="442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Участник</w:t>
            </w:r>
            <w:r>
              <w:rPr>
                <w:rFonts w:eastAsia="Calibri" w:cs="Times New Roman"/>
                <w:spacing w:val="-1"/>
                <w:lang w:val="ru-RU"/>
              </w:rPr>
              <w:t>муниципального</w:t>
            </w:r>
            <w:r w:rsidRPr="0053176B">
              <w:rPr>
                <w:rFonts w:eastAsia="Calibri" w:cs="Times New Roman"/>
                <w:spacing w:val="-1"/>
              </w:rPr>
              <w:t>проекта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314" w:lineRule="exact"/>
              <w:ind w:left="438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Н.А. Савельян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239" w:lineRule="auto"/>
              <w:ind w:left="102" w:right="223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Главный специалист управления образования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3D7343" w:rsidRDefault="0091579E" w:rsidP="0091579E">
            <w:pPr>
              <w:ind w:left="89"/>
              <w:rPr>
                <w:lang w:val="ru-RU"/>
              </w:rPr>
            </w:pPr>
            <w:r w:rsidRPr="00CE1D1C">
              <w:rPr>
                <w:rFonts w:eastAsia="Calibri" w:cs="Times New Roman"/>
                <w:spacing w:val="-1"/>
                <w:lang w:val="ru-RU"/>
              </w:rPr>
              <w:t>Д.Т. Кулиева, начальник управления образования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91579E" w:rsidRDefault="0091579E" w:rsidP="0053176B">
            <w:pPr>
              <w:spacing w:line="314" w:lineRule="exact"/>
              <w:jc w:val="center"/>
              <w:rPr>
                <w:rFonts w:eastAsia="Calibri" w:hAnsi="Calibri" w:cs="Times New Roman"/>
                <w:spacing w:val="1"/>
                <w:lang w:val="ru-RU"/>
              </w:rPr>
            </w:pPr>
            <w:r>
              <w:rPr>
                <w:rFonts w:eastAsia="Calibri" w:hAnsi="Calibri" w:cs="Times New Roman"/>
                <w:spacing w:val="1"/>
                <w:lang w:val="ru-RU"/>
              </w:rPr>
              <w:t>20</w:t>
            </w:r>
          </w:p>
        </w:tc>
      </w:tr>
      <w:tr w:rsidR="0091579E" w:rsidRPr="0091579E" w:rsidTr="004C4435">
        <w:trPr>
          <w:trHeight w:hRule="exact" w:val="162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91579E" w:rsidRDefault="00E05852" w:rsidP="0053176B">
            <w:pPr>
              <w:spacing w:line="314" w:lineRule="exact"/>
              <w:ind w:left="1"/>
              <w:jc w:val="center"/>
              <w:rPr>
                <w:rFonts w:eastAsia="Calibri" w:hAnsi="Calibri" w:cs="Times New Roman"/>
                <w:spacing w:val="1"/>
                <w:lang w:val="ru-RU"/>
              </w:rPr>
            </w:pPr>
            <w:r>
              <w:rPr>
                <w:rFonts w:eastAsia="Calibri" w:hAnsi="Calibri" w:cs="Times New Roman"/>
                <w:spacing w:val="1"/>
                <w:lang w:val="ru-RU"/>
              </w:rPr>
              <w:t>4</w:t>
            </w:r>
            <w:r w:rsidR="0091579E">
              <w:rPr>
                <w:rFonts w:eastAsia="Calibri" w:hAnsi="Calibri" w:cs="Times New Roman"/>
                <w:spacing w:val="1"/>
                <w:lang w:val="ru-RU"/>
              </w:rPr>
              <w:t>.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239" w:lineRule="auto"/>
              <w:ind w:left="102" w:right="442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Участник</w:t>
            </w:r>
            <w:r>
              <w:rPr>
                <w:rFonts w:eastAsia="Calibri" w:cs="Times New Roman"/>
                <w:spacing w:val="-1"/>
                <w:lang w:val="ru-RU"/>
              </w:rPr>
              <w:t>муниципального</w:t>
            </w:r>
            <w:r w:rsidRPr="0053176B">
              <w:rPr>
                <w:rFonts w:eastAsia="Calibri" w:cs="Times New Roman"/>
                <w:spacing w:val="-1"/>
              </w:rPr>
              <w:t>проекта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314" w:lineRule="exact"/>
              <w:ind w:left="438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С.В. Давыденко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239" w:lineRule="auto"/>
              <w:ind w:left="102" w:right="223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директор МБУ «Центр развития образования»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3D7343" w:rsidRDefault="0091579E" w:rsidP="0091579E">
            <w:pPr>
              <w:ind w:left="89"/>
              <w:rPr>
                <w:lang w:val="ru-RU"/>
              </w:rPr>
            </w:pPr>
            <w:r w:rsidRPr="00CE1D1C">
              <w:rPr>
                <w:rFonts w:eastAsia="Calibri" w:cs="Times New Roman"/>
                <w:spacing w:val="-1"/>
                <w:lang w:val="ru-RU"/>
              </w:rPr>
              <w:t>Д.Т. Кулиева, начальник управления образования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91579E" w:rsidRDefault="0091579E" w:rsidP="0053176B">
            <w:pPr>
              <w:spacing w:line="314" w:lineRule="exact"/>
              <w:jc w:val="center"/>
              <w:rPr>
                <w:rFonts w:eastAsia="Calibri" w:hAnsi="Calibri" w:cs="Times New Roman"/>
                <w:spacing w:val="1"/>
                <w:lang w:val="ru-RU"/>
              </w:rPr>
            </w:pPr>
            <w:r>
              <w:rPr>
                <w:rFonts w:eastAsia="Calibri" w:hAnsi="Calibri" w:cs="Times New Roman"/>
                <w:spacing w:val="1"/>
                <w:lang w:val="ru-RU"/>
              </w:rPr>
              <w:t>20</w:t>
            </w:r>
          </w:p>
        </w:tc>
      </w:tr>
      <w:tr w:rsidR="0091579E" w:rsidRPr="0091579E" w:rsidTr="004C4435">
        <w:trPr>
          <w:trHeight w:hRule="exact" w:val="162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91579E" w:rsidRDefault="00E05852" w:rsidP="0053176B">
            <w:pPr>
              <w:spacing w:line="314" w:lineRule="exact"/>
              <w:ind w:left="1"/>
              <w:jc w:val="center"/>
              <w:rPr>
                <w:rFonts w:eastAsia="Calibri" w:hAnsi="Calibri" w:cs="Times New Roman"/>
                <w:spacing w:val="1"/>
                <w:lang w:val="ru-RU"/>
              </w:rPr>
            </w:pPr>
            <w:r>
              <w:rPr>
                <w:rFonts w:eastAsia="Calibri" w:hAnsi="Calibri" w:cs="Times New Roman"/>
                <w:spacing w:val="1"/>
                <w:lang w:val="ru-RU"/>
              </w:rPr>
              <w:t>5</w:t>
            </w:r>
            <w:r w:rsidR="0091579E">
              <w:rPr>
                <w:rFonts w:eastAsia="Calibri" w:hAnsi="Calibri" w:cs="Times New Roman"/>
                <w:spacing w:val="1"/>
                <w:lang w:val="ru-RU"/>
              </w:rPr>
              <w:t>.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239" w:lineRule="auto"/>
              <w:ind w:left="102" w:right="442"/>
              <w:rPr>
                <w:rFonts w:eastAsia="Times New Roman" w:cs="Times New Roman"/>
                <w:szCs w:val="28"/>
              </w:rPr>
            </w:pPr>
            <w:r w:rsidRPr="0053176B">
              <w:rPr>
                <w:rFonts w:eastAsia="Calibri" w:cs="Times New Roman"/>
                <w:spacing w:val="-1"/>
              </w:rPr>
              <w:t>Участник</w:t>
            </w:r>
            <w:r>
              <w:rPr>
                <w:rFonts w:eastAsia="Calibri" w:cs="Times New Roman"/>
                <w:spacing w:val="-1"/>
                <w:lang w:val="ru-RU"/>
              </w:rPr>
              <w:t>муниципального</w:t>
            </w:r>
            <w:r w:rsidRPr="0053176B">
              <w:rPr>
                <w:rFonts w:eastAsia="Calibri" w:cs="Times New Roman"/>
                <w:spacing w:val="-1"/>
              </w:rPr>
              <w:t>проекта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91579E" w:rsidP="004C4435">
            <w:pPr>
              <w:spacing w:line="314" w:lineRule="exact"/>
              <w:ind w:left="438"/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53176B" w:rsidRDefault="00E05852" w:rsidP="0091579E">
            <w:pPr>
              <w:spacing w:line="239" w:lineRule="auto"/>
              <w:ind w:left="102" w:right="22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pacing w:val="-1"/>
                <w:lang w:val="ru-RU"/>
              </w:rPr>
              <w:t>Руководители ОО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E05852" w:rsidRDefault="0091579E" w:rsidP="0091579E">
            <w:pPr>
              <w:ind w:left="89"/>
              <w:rPr>
                <w:lang w:val="ru-RU"/>
              </w:rPr>
            </w:pPr>
            <w:r w:rsidRPr="00CE1D1C">
              <w:rPr>
                <w:rFonts w:eastAsia="Calibri" w:cs="Times New Roman"/>
                <w:spacing w:val="-1"/>
                <w:lang w:val="ru-RU"/>
              </w:rPr>
              <w:t>Д.Т. Кулиева, начальник управления образования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79E" w:rsidRPr="0091579E" w:rsidRDefault="0091579E" w:rsidP="004C4435">
            <w:pPr>
              <w:spacing w:line="314" w:lineRule="exact"/>
              <w:jc w:val="center"/>
              <w:rPr>
                <w:rFonts w:eastAsia="Calibri" w:hAnsi="Calibri" w:cs="Times New Roman"/>
                <w:spacing w:val="1"/>
                <w:lang w:val="ru-RU"/>
              </w:rPr>
            </w:pPr>
            <w:r>
              <w:rPr>
                <w:rFonts w:eastAsia="Calibri" w:hAnsi="Calibri" w:cs="Times New Roman"/>
                <w:spacing w:val="1"/>
                <w:lang w:val="ru-RU"/>
              </w:rPr>
              <w:t>20</w:t>
            </w:r>
          </w:p>
        </w:tc>
      </w:tr>
    </w:tbl>
    <w:p w:rsidR="0091579E" w:rsidRDefault="0091579E" w:rsidP="001658A3">
      <w:pPr>
        <w:pStyle w:val="a3"/>
        <w:widowControl w:val="0"/>
        <w:tabs>
          <w:tab w:val="left" w:pos="3120"/>
        </w:tabs>
        <w:spacing w:before="49" w:after="0" w:line="240" w:lineRule="auto"/>
        <w:rPr>
          <w:b/>
        </w:rPr>
      </w:pPr>
    </w:p>
    <w:p w:rsidR="0091579E" w:rsidRDefault="0091579E" w:rsidP="0091579E"/>
    <w:p w:rsidR="001E2D05" w:rsidRDefault="001E2D05" w:rsidP="0091579E">
      <w:pPr>
        <w:tabs>
          <w:tab w:val="left" w:pos="8190"/>
        </w:tabs>
      </w:pPr>
    </w:p>
    <w:p w:rsidR="001E2D05" w:rsidRDefault="001E2D05" w:rsidP="0091579E">
      <w:pPr>
        <w:tabs>
          <w:tab w:val="left" w:pos="8190"/>
        </w:tabs>
      </w:pPr>
    </w:p>
    <w:p w:rsidR="001E2D05" w:rsidRDefault="001E2D05" w:rsidP="0091579E">
      <w:pPr>
        <w:tabs>
          <w:tab w:val="left" w:pos="8190"/>
        </w:tabs>
      </w:pPr>
    </w:p>
    <w:p w:rsidR="001E2D05" w:rsidRDefault="001E2D05" w:rsidP="0091579E">
      <w:pPr>
        <w:tabs>
          <w:tab w:val="left" w:pos="8190"/>
        </w:tabs>
      </w:pPr>
    </w:p>
    <w:p w:rsidR="001E2D05" w:rsidRDefault="001E2D05" w:rsidP="0091579E">
      <w:pPr>
        <w:tabs>
          <w:tab w:val="left" w:pos="8190"/>
        </w:tabs>
      </w:pPr>
    </w:p>
    <w:p w:rsidR="001E2D05" w:rsidRDefault="001E2D05" w:rsidP="0091579E">
      <w:pPr>
        <w:tabs>
          <w:tab w:val="left" w:pos="8190"/>
        </w:tabs>
      </w:pPr>
    </w:p>
    <w:p w:rsidR="001E2D05" w:rsidRPr="001E2D05" w:rsidRDefault="001E2D05" w:rsidP="001E2D05">
      <w:pPr>
        <w:pStyle w:val="a3"/>
        <w:widowControl w:val="0"/>
        <w:numPr>
          <w:ilvl w:val="1"/>
          <w:numId w:val="2"/>
        </w:numPr>
        <w:tabs>
          <w:tab w:val="left" w:pos="5713"/>
        </w:tabs>
        <w:spacing w:before="64" w:after="0" w:line="240" w:lineRule="auto"/>
        <w:ind w:left="284"/>
        <w:jc w:val="center"/>
        <w:rPr>
          <w:rFonts w:eastAsia="Times New Roman" w:cs="Times New Roman"/>
          <w:b/>
          <w:szCs w:val="28"/>
          <w:lang w:val="en-US"/>
        </w:rPr>
      </w:pPr>
      <w:r w:rsidRPr="001E2D05">
        <w:rPr>
          <w:rFonts w:eastAsia="Times New Roman" w:cs="Times New Roman"/>
          <w:b/>
          <w:spacing w:val="-1"/>
          <w:szCs w:val="28"/>
          <w:lang w:val="en-US"/>
        </w:rPr>
        <w:t>Дополнительнаяинформация</w:t>
      </w:r>
    </w:p>
    <w:p w:rsidR="001E2D05" w:rsidRPr="001E2D05" w:rsidRDefault="001E2D05" w:rsidP="001E2D05">
      <w:pPr>
        <w:widowControl w:val="0"/>
        <w:spacing w:before="8"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p w:rsidR="001E2D05" w:rsidRPr="001E2D05" w:rsidRDefault="001E2D05" w:rsidP="001E2D05">
      <w:pPr>
        <w:widowControl w:val="0"/>
        <w:spacing w:after="0" w:line="259" w:lineRule="auto"/>
        <w:ind w:left="112" w:right="436"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1"/>
          <w:szCs w:val="28"/>
        </w:rPr>
        <w:t xml:space="preserve">Муниципальный </w:t>
      </w:r>
      <w:r w:rsidRPr="001E2D05">
        <w:rPr>
          <w:rFonts w:eastAsia="Times New Roman" w:cs="Times New Roman"/>
          <w:spacing w:val="-2"/>
          <w:szCs w:val="28"/>
        </w:rPr>
        <w:t>проект</w:t>
      </w:r>
      <w:r>
        <w:rPr>
          <w:rFonts w:eastAsia="Times New Roman" w:cs="Times New Roman"/>
          <w:spacing w:val="-1"/>
          <w:szCs w:val="28"/>
        </w:rPr>
        <w:t>«</w:t>
      </w:r>
      <w:r w:rsidRPr="001E2D05">
        <w:rPr>
          <w:rFonts w:eastAsia="Times New Roman" w:cs="Times New Roman"/>
          <w:spacing w:val="-1"/>
          <w:szCs w:val="28"/>
        </w:rPr>
        <w:t>Современная</w:t>
      </w:r>
      <w:r>
        <w:rPr>
          <w:rFonts w:eastAsia="Times New Roman" w:cs="Times New Roman"/>
          <w:spacing w:val="-1"/>
          <w:szCs w:val="28"/>
        </w:rPr>
        <w:t xml:space="preserve">школа» </w:t>
      </w:r>
      <w:r w:rsidRPr="001E2D05">
        <w:rPr>
          <w:rFonts w:eastAsia="Times New Roman" w:cs="Times New Roman"/>
          <w:spacing w:val="-1"/>
          <w:szCs w:val="28"/>
        </w:rPr>
        <w:t>направлен</w:t>
      </w:r>
      <w:r w:rsidRPr="001E2D05">
        <w:rPr>
          <w:rFonts w:eastAsia="Times New Roman" w:cs="Times New Roman"/>
          <w:szCs w:val="28"/>
        </w:rPr>
        <w:t xml:space="preserve"> на </w:t>
      </w:r>
      <w:r w:rsidRPr="001E2D05">
        <w:rPr>
          <w:rFonts w:eastAsia="Times New Roman" w:cs="Times New Roman"/>
          <w:spacing w:val="-2"/>
          <w:szCs w:val="28"/>
        </w:rPr>
        <w:t>внедрение</w:t>
      </w:r>
      <w:r w:rsidRPr="001E2D05">
        <w:rPr>
          <w:rFonts w:eastAsia="Times New Roman" w:cs="Times New Roman"/>
          <w:szCs w:val="28"/>
        </w:rPr>
        <w:t xml:space="preserve"> на </w:t>
      </w:r>
      <w:r w:rsidRPr="001E2D05">
        <w:rPr>
          <w:rFonts w:eastAsia="Times New Roman" w:cs="Times New Roman"/>
          <w:spacing w:val="-2"/>
          <w:szCs w:val="28"/>
        </w:rPr>
        <w:t>уровнях</w:t>
      </w:r>
      <w:r w:rsidRPr="001E2D05">
        <w:rPr>
          <w:rFonts w:eastAsia="Times New Roman" w:cs="Times New Roman"/>
          <w:spacing w:val="-1"/>
          <w:szCs w:val="28"/>
        </w:rPr>
        <w:t xml:space="preserve">основногообщего </w:t>
      </w:r>
      <w:r w:rsidRPr="001E2D05">
        <w:rPr>
          <w:rFonts w:eastAsia="Times New Roman" w:cs="Times New Roman"/>
          <w:szCs w:val="28"/>
        </w:rPr>
        <w:t xml:space="preserve">и </w:t>
      </w:r>
      <w:r w:rsidRPr="001E2D05">
        <w:rPr>
          <w:rFonts w:eastAsia="Times New Roman" w:cs="Times New Roman"/>
          <w:spacing w:val="-1"/>
          <w:szCs w:val="28"/>
        </w:rPr>
        <w:t>среднегообщегообразованияновыхметодовобучения</w:t>
      </w:r>
      <w:r w:rsidRPr="001E2D05">
        <w:rPr>
          <w:rFonts w:eastAsia="Times New Roman" w:cs="Times New Roman"/>
          <w:szCs w:val="28"/>
        </w:rPr>
        <w:t xml:space="preserve"> и </w:t>
      </w:r>
      <w:r w:rsidRPr="001E2D05">
        <w:rPr>
          <w:rFonts w:eastAsia="Times New Roman" w:cs="Times New Roman"/>
          <w:spacing w:val="-1"/>
          <w:szCs w:val="28"/>
        </w:rPr>
        <w:t>воспитания,образовательных</w:t>
      </w:r>
      <w:r w:rsidRPr="001E2D05">
        <w:rPr>
          <w:rFonts w:eastAsia="Times New Roman" w:cs="Times New Roman"/>
          <w:spacing w:val="-2"/>
          <w:szCs w:val="28"/>
        </w:rPr>
        <w:t>технологий,</w:t>
      </w:r>
      <w:r w:rsidRPr="001E2D05">
        <w:rPr>
          <w:rFonts w:eastAsia="Times New Roman" w:cs="Times New Roman"/>
          <w:spacing w:val="-1"/>
          <w:szCs w:val="28"/>
        </w:rPr>
        <w:t xml:space="preserve"> обеспечивающихосвоениеобучающимисябазовыхнавыков</w:t>
      </w:r>
      <w:r w:rsidRPr="001E2D05">
        <w:rPr>
          <w:rFonts w:eastAsia="Times New Roman" w:cs="Times New Roman"/>
          <w:szCs w:val="28"/>
        </w:rPr>
        <w:t xml:space="preserve">и </w:t>
      </w:r>
      <w:r w:rsidRPr="001E2D05">
        <w:rPr>
          <w:rFonts w:eastAsia="Times New Roman" w:cs="Times New Roman"/>
          <w:spacing w:val="-1"/>
          <w:szCs w:val="28"/>
        </w:rPr>
        <w:t>умений, повышение</w:t>
      </w:r>
      <w:r w:rsidRPr="001E2D05">
        <w:rPr>
          <w:rFonts w:eastAsia="Times New Roman" w:cs="Times New Roman"/>
          <w:szCs w:val="28"/>
        </w:rPr>
        <w:t xml:space="preserve">и </w:t>
      </w:r>
      <w:r w:rsidRPr="001E2D05">
        <w:rPr>
          <w:rFonts w:eastAsia="Times New Roman" w:cs="Times New Roman"/>
          <w:spacing w:val="-1"/>
          <w:szCs w:val="28"/>
        </w:rPr>
        <w:t>мотивации</w:t>
      </w:r>
      <w:r w:rsidRPr="001E2D05">
        <w:rPr>
          <w:rFonts w:eastAsia="Times New Roman" w:cs="Times New Roman"/>
          <w:szCs w:val="28"/>
        </w:rPr>
        <w:t xml:space="preserve">к </w:t>
      </w:r>
      <w:r w:rsidRPr="001E2D05">
        <w:rPr>
          <w:rFonts w:eastAsia="Times New Roman" w:cs="Times New Roman"/>
          <w:spacing w:val="-1"/>
          <w:szCs w:val="28"/>
        </w:rPr>
        <w:t>обучению</w:t>
      </w:r>
      <w:r w:rsidRPr="001E2D05">
        <w:rPr>
          <w:rFonts w:eastAsia="Times New Roman" w:cs="Times New Roman"/>
          <w:szCs w:val="28"/>
        </w:rPr>
        <w:t xml:space="preserve">и </w:t>
      </w:r>
      <w:r w:rsidRPr="001E2D05">
        <w:rPr>
          <w:rFonts w:eastAsia="Times New Roman" w:cs="Times New Roman"/>
          <w:spacing w:val="-1"/>
          <w:szCs w:val="28"/>
        </w:rPr>
        <w:t>вовлеченности</w:t>
      </w:r>
      <w:r w:rsidRPr="001E2D05">
        <w:rPr>
          <w:rFonts w:eastAsia="Times New Roman" w:cs="Times New Roman"/>
          <w:szCs w:val="28"/>
        </w:rPr>
        <w:t xml:space="preserve"> в</w:t>
      </w:r>
      <w:r w:rsidRPr="001E2D05">
        <w:rPr>
          <w:rFonts w:eastAsia="Times New Roman" w:cs="Times New Roman"/>
          <w:spacing w:val="-1"/>
          <w:szCs w:val="28"/>
        </w:rPr>
        <w:t xml:space="preserve"> образовательныйпроцесс,</w:t>
      </w:r>
      <w:r w:rsidRPr="001E2D05">
        <w:rPr>
          <w:rFonts w:eastAsia="Times New Roman" w:cs="Times New Roman"/>
          <w:szCs w:val="28"/>
        </w:rPr>
        <w:t xml:space="preserve"> а</w:t>
      </w:r>
      <w:r w:rsidRPr="001E2D05">
        <w:rPr>
          <w:rFonts w:eastAsia="Times New Roman" w:cs="Times New Roman"/>
          <w:spacing w:val="-1"/>
          <w:szCs w:val="28"/>
        </w:rPr>
        <w:t>такжеобновлениесодержания</w:t>
      </w:r>
      <w:r w:rsidRPr="001E2D05">
        <w:rPr>
          <w:rFonts w:eastAsia="Times New Roman" w:cs="Times New Roman"/>
          <w:szCs w:val="28"/>
        </w:rPr>
        <w:t xml:space="preserve"> и </w:t>
      </w:r>
      <w:r w:rsidRPr="001E2D05">
        <w:rPr>
          <w:rFonts w:eastAsia="Times New Roman" w:cs="Times New Roman"/>
          <w:spacing w:val="-1"/>
          <w:szCs w:val="28"/>
        </w:rPr>
        <w:t>совершенствование</w:t>
      </w:r>
      <w:r w:rsidRPr="001E2D05">
        <w:rPr>
          <w:rFonts w:eastAsia="Times New Roman" w:cs="Times New Roman"/>
          <w:szCs w:val="28"/>
        </w:rPr>
        <w:t xml:space="preserve"> методов</w:t>
      </w:r>
      <w:r w:rsidRPr="001E2D05">
        <w:rPr>
          <w:rFonts w:eastAsia="Times New Roman" w:cs="Times New Roman"/>
          <w:spacing w:val="-1"/>
          <w:szCs w:val="28"/>
        </w:rPr>
        <w:t xml:space="preserve"> обученияпредметнойобласти</w:t>
      </w:r>
      <w:r>
        <w:rPr>
          <w:rFonts w:eastAsia="Times New Roman" w:cs="Times New Roman"/>
          <w:spacing w:val="-1"/>
          <w:szCs w:val="28"/>
        </w:rPr>
        <w:t>«Технология»</w:t>
      </w:r>
      <w:r w:rsidRPr="001E2D05">
        <w:rPr>
          <w:rFonts w:eastAsia="Times New Roman" w:cs="Times New Roman"/>
          <w:spacing w:val="-1"/>
          <w:szCs w:val="28"/>
        </w:rPr>
        <w:t>.</w:t>
      </w:r>
    </w:p>
    <w:p w:rsidR="001E2D05" w:rsidRPr="001E2D05" w:rsidRDefault="001E2D05" w:rsidP="001E2D05">
      <w:pPr>
        <w:widowControl w:val="0"/>
        <w:spacing w:before="162" w:after="0" w:line="240" w:lineRule="auto"/>
        <w:ind w:left="112" w:right="113" w:firstLine="708"/>
        <w:jc w:val="both"/>
        <w:rPr>
          <w:rFonts w:eastAsia="Times New Roman" w:cs="Times New Roman"/>
          <w:szCs w:val="28"/>
        </w:rPr>
      </w:pPr>
      <w:r w:rsidRPr="001E2D05">
        <w:rPr>
          <w:rFonts w:eastAsia="Times New Roman" w:cs="Times New Roman"/>
          <w:spacing w:val="-1"/>
          <w:szCs w:val="28"/>
        </w:rPr>
        <w:t>Основойреализации</w:t>
      </w:r>
      <w:r>
        <w:rPr>
          <w:rFonts w:eastAsia="Times New Roman" w:cs="Times New Roman"/>
          <w:spacing w:val="-1"/>
          <w:szCs w:val="28"/>
        </w:rPr>
        <w:t xml:space="preserve">муниципального </w:t>
      </w:r>
      <w:r w:rsidRPr="001E2D05">
        <w:rPr>
          <w:rFonts w:eastAsia="Times New Roman" w:cs="Times New Roman"/>
          <w:spacing w:val="-1"/>
          <w:szCs w:val="28"/>
        </w:rPr>
        <w:t>проектастанетобновлениесодержания</w:t>
      </w:r>
      <w:r w:rsidRPr="001E2D05">
        <w:rPr>
          <w:rFonts w:eastAsia="Times New Roman" w:cs="Times New Roman"/>
          <w:szCs w:val="28"/>
        </w:rPr>
        <w:t>и</w:t>
      </w:r>
      <w:r w:rsidRPr="001E2D05">
        <w:rPr>
          <w:rFonts w:eastAsia="Times New Roman" w:cs="Times New Roman"/>
          <w:spacing w:val="-2"/>
          <w:szCs w:val="28"/>
        </w:rPr>
        <w:t>технологий</w:t>
      </w:r>
      <w:r w:rsidRPr="001E2D05">
        <w:rPr>
          <w:rFonts w:eastAsia="Times New Roman" w:cs="Times New Roman"/>
          <w:spacing w:val="-1"/>
          <w:szCs w:val="28"/>
        </w:rPr>
        <w:t>преподаванияобщеобразовательныхпрограмм,</w:t>
      </w:r>
      <w:r w:rsidRPr="001E2D05">
        <w:rPr>
          <w:rFonts w:eastAsia="Times New Roman" w:cs="Times New Roman"/>
          <w:szCs w:val="28"/>
        </w:rPr>
        <w:t>втомчисле</w:t>
      </w:r>
      <w:r w:rsidRPr="001E2D05">
        <w:rPr>
          <w:rFonts w:eastAsia="Times New Roman" w:cs="Times New Roman"/>
          <w:spacing w:val="-1"/>
          <w:szCs w:val="28"/>
        </w:rPr>
        <w:t>обновлениеобразовательныхстандартов</w:t>
      </w:r>
      <w:r w:rsidRPr="001E2D05">
        <w:rPr>
          <w:rFonts w:eastAsia="Times New Roman" w:cs="Times New Roman"/>
          <w:szCs w:val="28"/>
        </w:rPr>
        <w:t>и</w:t>
      </w:r>
      <w:r w:rsidRPr="001E2D05">
        <w:rPr>
          <w:rFonts w:eastAsia="Times New Roman" w:cs="Times New Roman"/>
          <w:spacing w:val="-1"/>
          <w:szCs w:val="28"/>
        </w:rPr>
        <w:t>примерныхобразовательныхпрограмм,</w:t>
      </w:r>
      <w:r w:rsidRPr="001E2D05">
        <w:rPr>
          <w:rFonts w:eastAsia="Times New Roman" w:cs="Times New Roman"/>
          <w:szCs w:val="28"/>
        </w:rPr>
        <w:t>втом</w:t>
      </w:r>
      <w:r w:rsidRPr="001E2D05">
        <w:rPr>
          <w:rFonts w:eastAsia="Times New Roman" w:cs="Times New Roman"/>
          <w:spacing w:val="-1"/>
          <w:szCs w:val="28"/>
        </w:rPr>
        <w:t>числе</w:t>
      </w:r>
      <w:r w:rsidRPr="001E2D05">
        <w:rPr>
          <w:rFonts w:eastAsia="Times New Roman" w:cs="Times New Roman"/>
          <w:szCs w:val="28"/>
        </w:rPr>
        <w:t>в</w:t>
      </w:r>
      <w:r w:rsidRPr="001E2D05">
        <w:rPr>
          <w:rFonts w:eastAsia="Times New Roman" w:cs="Times New Roman"/>
          <w:spacing w:val="-1"/>
          <w:szCs w:val="28"/>
        </w:rPr>
        <w:t>частиразвитиявоспитательнойкомпоненты,</w:t>
      </w:r>
      <w:r w:rsidRPr="001E2D05">
        <w:rPr>
          <w:rFonts w:eastAsia="Times New Roman" w:cs="Times New Roman"/>
          <w:szCs w:val="28"/>
        </w:rPr>
        <w:t>а</w:t>
      </w:r>
      <w:r w:rsidRPr="001E2D05">
        <w:rPr>
          <w:rFonts w:eastAsia="Times New Roman" w:cs="Times New Roman"/>
          <w:spacing w:val="-1"/>
          <w:szCs w:val="28"/>
        </w:rPr>
        <w:t>такжевовлечениявсехучастниковсистемыобразования(обучающиеся,педагоги,родители(законныепредставители),работодатели</w:t>
      </w:r>
      <w:r w:rsidRPr="001E2D05">
        <w:rPr>
          <w:rFonts w:eastAsia="Times New Roman" w:cs="Times New Roman"/>
          <w:szCs w:val="28"/>
        </w:rPr>
        <w:t xml:space="preserve">и </w:t>
      </w:r>
      <w:r w:rsidRPr="001E2D05">
        <w:rPr>
          <w:rFonts w:eastAsia="Times New Roman" w:cs="Times New Roman"/>
          <w:spacing w:val="-1"/>
          <w:szCs w:val="28"/>
        </w:rPr>
        <w:t>представителиобщественныхобъединений)</w:t>
      </w:r>
      <w:r w:rsidRPr="001E2D05">
        <w:rPr>
          <w:rFonts w:eastAsia="Times New Roman" w:cs="Times New Roman"/>
          <w:szCs w:val="28"/>
        </w:rPr>
        <w:t xml:space="preserve"> в</w:t>
      </w:r>
      <w:r w:rsidRPr="001E2D05">
        <w:rPr>
          <w:rFonts w:eastAsia="Times New Roman" w:cs="Times New Roman"/>
          <w:spacing w:val="-1"/>
          <w:szCs w:val="28"/>
        </w:rPr>
        <w:t xml:space="preserve"> развитиесистемыобщегообразования.</w:t>
      </w:r>
    </w:p>
    <w:p w:rsidR="001E2D05" w:rsidRDefault="001E2D05" w:rsidP="0091579E">
      <w:pPr>
        <w:tabs>
          <w:tab w:val="left" w:pos="8190"/>
        </w:tabs>
      </w:pPr>
    </w:p>
    <w:p w:rsidR="001E2D05" w:rsidRDefault="001E2D05" w:rsidP="0091579E">
      <w:pPr>
        <w:tabs>
          <w:tab w:val="left" w:pos="8190"/>
        </w:tabs>
      </w:pPr>
    </w:p>
    <w:p w:rsidR="001658A3" w:rsidRPr="0091579E" w:rsidRDefault="0091579E" w:rsidP="0091579E">
      <w:pPr>
        <w:tabs>
          <w:tab w:val="left" w:pos="8190"/>
        </w:tabs>
      </w:pPr>
      <w:r>
        <w:tab/>
      </w:r>
    </w:p>
    <w:sectPr w:rsidR="001658A3" w:rsidRPr="0091579E" w:rsidSect="003D7343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A1" w:rsidRDefault="00B772A1" w:rsidP="00821EB1">
      <w:pPr>
        <w:spacing w:after="0" w:line="240" w:lineRule="auto"/>
      </w:pPr>
      <w:r>
        <w:separator/>
      </w:r>
    </w:p>
  </w:endnote>
  <w:endnote w:type="continuationSeparator" w:id="1">
    <w:p w:rsidR="00B772A1" w:rsidRDefault="00B772A1" w:rsidP="008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A1" w:rsidRDefault="00B772A1" w:rsidP="00821EB1">
      <w:pPr>
        <w:spacing w:after="0" w:line="240" w:lineRule="auto"/>
      </w:pPr>
      <w:r>
        <w:separator/>
      </w:r>
    </w:p>
  </w:footnote>
  <w:footnote w:type="continuationSeparator" w:id="1">
    <w:p w:rsidR="00B772A1" w:rsidRDefault="00B772A1" w:rsidP="00821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4606"/>
    <w:multiLevelType w:val="hybridMultilevel"/>
    <w:tmpl w:val="4C12DAD6"/>
    <w:lvl w:ilvl="0" w:tplc="F364FD8A">
      <w:start w:val="9"/>
      <w:numFmt w:val="decimal"/>
      <w:lvlText w:val="%1."/>
      <w:lvlJc w:val="left"/>
      <w:pPr>
        <w:ind w:left="1195" w:hanging="7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5306E00">
      <w:start w:val="5"/>
      <w:numFmt w:val="decimal"/>
      <w:lvlText w:val="%2."/>
      <w:lvlJc w:val="left"/>
      <w:pPr>
        <w:ind w:left="5385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7F16D1D6">
      <w:start w:val="1"/>
      <w:numFmt w:val="bullet"/>
      <w:lvlText w:val="•"/>
      <w:lvlJc w:val="left"/>
      <w:pPr>
        <w:ind w:left="5107" w:hanging="281"/>
      </w:pPr>
      <w:rPr>
        <w:rFonts w:hint="default"/>
      </w:rPr>
    </w:lvl>
    <w:lvl w:ilvl="3" w:tplc="9198F71E">
      <w:start w:val="1"/>
      <w:numFmt w:val="bullet"/>
      <w:lvlText w:val="•"/>
      <w:lvlJc w:val="left"/>
      <w:pPr>
        <w:ind w:left="6285" w:hanging="281"/>
      </w:pPr>
      <w:rPr>
        <w:rFonts w:hint="default"/>
      </w:rPr>
    </w:lvl>
    <w:lvl w:ilvl="4" w:tplc="F5C63514">
      <w:start w:val="1"/>
      <w:numFmt w:val="bullet"/>
      <w:lvlText w:val="•"/>
      <w:lvlJc w:val="left"/>
      <w:pPr>
        <w:ind w:left="7464" w:hanging="281"/>
      </w:pPr>
      <w:rPr>
        <w:rFonts w:hint="default"/>
      </w:rPr>
    </w:lvl>
    <w:lvl w:ilvl="5" w:tplc="D0746FE0">
      <w:start w:val="1"/>
      <w:numFmt w:val="bullet"/>
      <w:lvlText w:val="•"/>
      <w:lvlJc w:val="left"/>
      <w:pPr>
        <w:ind w:left="8643" w:hanging="281"/>
      </w:pPr>
      <w:rPr>
        <w:rFonts w:hint="default"/>
      </w:rPr>
    </w:lvl>
    <w:lvl w:ilvl="6" w:tplc="57CED300">
      <w:start w:val="1"/>
      <w:numFmt w:val="bullet"/>
      <w:lvlText w:val="•"/>
      <w:lvlJc w:val="left"/>
      <w:pPr>
        <w:ind w:left="9822" w:hanging="281"/>
      </w:pPr>
      <w:rPr>
        <w:rFonts w:hint="default"/>
      </w:rPr>
    </w:lvl>
    <w:lvl w:ilvl="7" w:tplc="642EB652">
      <w:start w:val="1"/>
      <w:numFmt w:val="bullet"/>
      <w:lvlText w:val="•"/>
      <w:lvlJc w:val="left"/>
      <w:pPr>
        <w:ind w:left="11001" w:hanging="281"/>
      </w:pPr>
      <w:rPr>
        <w:rFonts w:hint="default"/>
      </w:rPr>
    </w:lvl>
    <w:lvl w:ilvl="8" w:tplc="01406166">
      <w:start w:val="1"/>
      <w:numFmt w:val="bullet"/>
      <w:lvlText w:val="•"/>
      <w:lvlJc w:val="left"/>
      <w:pPr>
        <w:ind w:left="12180" w:hanging="281"/>
      </w:pPr>
      <w:rPr>
        <w:rFonts w:hint="default"/>
      </w:rPr>
    </w:lvl>
  </w:abstractNum>
  <w:abstractNum w:abstractNumId="1">
    <w:nsid w:val="473D3C6A"/>
    <w:multiLevelType w:val="hybridMultilevel"/>
    <w:tmpl w:val="C3CCE452"/>
    <w:lvl w:ilvl="0" w:tplc="65306E00">
      <w:start w:val="5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FD7"/>
    <w:multiLevelType w:val="hybridMultilevel"/>
    <w:tmpl w:val="1A7A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D83"/>
    <w:rsid w:val="00037821"/>
    <w:rsid w:val="0012750A"/>
    <w:rsid w:val="001658A3"/>
    <w:rsid w:val="001C7F50"/>
    <w:rsid w:val="001E02DC"/>
    <w:rsid w:val="001E2D05"/>
    <w:rsid w:val="00213FBF"/>
    <w:rsid w:val="002241FC"/>
    <w:rsid w:val="00226F0E"/>
    <w:rsid w:val="0023118B"/>
    <w:rsid w:val="002A221C"/>
    <w:rsid w:val="002D0EF1"/>
    <w:rsid w:val="002E7C4F"/>
    <w:rsid w:val="00304E06"/>
    <w:rsid w:val="003304FD"/>
    <w:rsid w:val="003501AE"/>
    <w:rsid w:val="00352CD8"/>
    <w:rsid w:val="003D7343"/>
    <w:rsid w:val="004269A4"/>
    <w:rsid w:val="00454737"/>
    <w:rsid w:val="0053176B"/>
    <w:rsid w:val="005C6965"/>
    <w:rsid w:val="005F769D"/>
    <w:rsid w:val="005F7FA0"/>
    <w:rsid w:val="00604473"/>
    <w:rsid w:val="006742A1"/>
    <w:rsid w:val="0073350E"/>
    <w:rsid w:val="007E5075"/>
    <w:rsid w:val="007E50EC"/>
    <w:rsid w:val="0081670D"/>
    <w:rsid w:val="00821EB1"/>
    <w:rsid w:val="0083242B"/>
    <w:rsid w:val="00843593"/>
    <w:rsid w:val="0088396B"/>
    <w:rsid w:val="00896641"/>
    <w:rsid w:val="008E7DBA"/>
    <w:rsid w:val="00904330"/>
    <w:rsid w:val="0091579E"/>
    <w:rsid w:val="00971F4B"/>
    <w:rsid w:val="00975276"/>
    <w:rsid w:val="009866D1"/>
    <w:rsid w:val="009B66A3"/>
    <w:rsid w:val="009F706B"/>
    <w:rsid w:val="00A22F23"/>
    <w:rsid w:val="00B34C40"/>
    <w:rsid w:val="00B502F8"/>
    <w:rsid w:val="00B56E11"/>
    <w:rsid w:val="00B605BF"/>
    <w:rsid w:val="00B72FF1"/>
    <w:rsid w:val="00B772A1"/>
    <w:rsid w:val="00C12245"/>
    <w:rsid w:val="00C16F65"/>
    <w:rsid w:val="00C3292C"/>
    <w:rsid w:val="00C50042"/>
    <w:rsid w:val="00C64E67"/>
    <w:rsid w:val="00C74C77"/>
    <w:rsid w:val="00D20E40"/>
    <w:rsid w:val="00D264AF"/>
    <w:rsid w:val="00D52EC8"/>
    <w:rsid w:val="00D6172A"/>
    <w:rsid w:val="00DC1D83"/>
    <w:rsid w:val="00DF29DA"/>
    <w:rsid w:val="00DF6373"/>
    <w:rsid w:val="00E05852"/>
    <w:rsid w:val="00E23F42"/>
    <w:rsid w:val="00E441AB"/>
    <w:rsid w:val="00ED393C"/>
    <w:rsid w:val="00F45421"/>
    <w:rsid w:val="00FA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2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65"/>
    <w:pPr>
      <w:ind w:left="720"/>
      <w:contextualSpacing/>
    </w:pPr>
  </w:style>
  <w:style w:type="table" w:styleId="a4">
    <w:name w:val="Table Grid"/>
    <w:basedOn w:val="a1"/>
    <w:uiPriority w:val="59"/>
    <w:rsid w:val="005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A5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rsid w:val="00B72FF1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269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269A4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5317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pt">
    <w:name w:val="Основной текст (2) + 13 pt;Полужирный"/>
    <w:basedOn w:val="a0"/>
    <w:rsid w:val="003D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D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0"/>
    <w:rsid w:val="003D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3D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3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1EB1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2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EB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2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65"/>
    <w:pPr>
      <w:ind w:left="720"/>
      <w:contextualSpacing/>
    </w:pPr>
  </w:style>
  <w:style w:type="table" w:styleId="a4">
    <w:name w:val="Table Grid"/>
    <w:basedOn w:val="a1"/>
    <w:uiPriority w:val="59"/>
    <w:rsid w:val="005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A5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rsid w:val="00B72FF1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269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269A4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5317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pt">
    <w:name w:val="Основной текст (2) + 13 pt;Полужирный"/>
    <w:basedOn w:val="a0"/>
    <w:rsid w:val="003D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D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0"/>
    <w:rsid w:val="003D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3D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3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1EB1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2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EB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7524-752F-4AAB-963B-AF7A6AE0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UO</cp:lastModifiedBy>
  <cp:revision>62</cp:revision>
  <cp:lastPrinted>2019-10-24T07:54:00Z</cp:lastPrinted>
  <dcterms:created xsi:type="dcterms:W3CDTF">2019-10-22T08:01:00Z</dcterms:created>
  <dcterms:modified xsi:type="dcterms:W3CDTF">2019-10-24T08:04:00Z</dcterms:modified>
</cp:coreProperties>
</file>