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98" w:rsidRDefault="00EC3F98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98" w:rsidRDefault="00EC3F98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86" w:rsidRDefault="007F1486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86" w:rsidRDefault="007F1486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86" w:rsidRDefault="007F1486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76" w:rsidRDefault="00DF1766" w:rsidP="00DF1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от 26 апреля 2018 года № 238</w:t>
      </w:r>
    </w:p>
    <w:p w:rsidR="00FD0376" w:rsidRDefault="00FD0376" w:rsidP="00EC3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7D" w:rsidRPr="00FD0376" w:rsidRDefault="00EC3F98" w:rsidP="007F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76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безопасности, предупреждению несчастных случаев среди обучающихся образовательных </w:t>
      </w:r>
      <w:r w:rsidR="00FD0376" w:rsidRPr="00FD0376">
        <w:rPr>
          <w:rFonts w:ascii="Times New Roman" w:hAnsi="Times New Roman" w:cs="Times New Roman"/>
          <w:b/>
          <w:sz w:val="28"/>
          <w:szCs w:val="28"/>
        </w:rPr>
        <w:t>организаций в летний период 2018</w:t>
      </w:r>
      <w:r w:rsidRPr="00FD03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3F98" w:rsidRPr="00FD0376" w:rsidRDefault="00EC3F98" w:rsidP="007F14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486" w:rsidRPr="00FD0376" w:rsidRDefault="007F1486" w:rsidP="007F14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F98" w:rsidRPr="00FD0376" w:rsidRDefault="00EC3F98" w:rsidP="007F1486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0376"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 от 1</w:t>
      </w:r>
      <w:r w:rsidR="00FD0376" w:rsidRPr="00FD0376">
        <w:rPr>
          <w:sz w:val="28"/>
          <w:szCs w:val="28"/>
        </w:rPr>
        <w:t>9.03</w:t>
      </w:r>
      <w:r w:rsidRPr="00FD0376">
        <w:rPr>
          <w:sz w:val="28"/>
          <w:szCs w:val="28"/>
        </w:rPr>
        <w:t>.201</w:t>
      </w:r>
      <w:r w:rsidR="00FD0376" w:rsidRPr="00FD0376">
        <w:rPr>
          <w:sz w:val="28"/>
          <w:szCs w:val="28"/>
        </w:rPr>
        <w:t>8</w:t>
      </w:r>
      <w:r w:rsidRPr="00FD0376">
        <w:rPr>
          <w:sz w:val="28"/>
          <w:szCs w:val="28"/>
        </w:rPr>
        <w:t xml:space="preserve"> года № </w:t>
      </w:r>
      <w:r w:rsidR="00FD0376" w:rsidRPr="00FD0376">
        <w:rPr>
          <w:sz w:val="28"/>
          <w:szCs w:val="28"/>
        </w:rPr>
        <w:t>1025</w:t>
      </w:r>
      <w:r w:rsidRPr="00FD0376">
        <w:rPr>
          <w:sz w:val="28"/>
          <w:szCs w:val="28"/>
        </w:rPr>
        <w:t>«О мерах по обеспечению безопасности, предупреждению несчастных случаев среди обучающихся образовательных организаций в летний период 2</w:t>
      </w:r>
      <w:r w:rsidR="00FD0376" w:rsidRPr="00FD0376">
        <w:rPr>
          <w:sz w:val="28"/>
          <w:szCs w:val="28"/>
        </w:rPr>
        <w:t>018</w:t>
      </w:r>
      <w:r w:rsidRPr="00FD0376">
        <w:rPr>
          <w:sz w:val="28"/>
          <w:szCs w:val="28"/>
        </w:rPr>
        <w:t xml:space="preserve"> года», </w:t>
      </w:r>
      <w:r w:rsidRPr="00FD0376">
        <w:rPr>
          <w:rStyle w:val="1"/>
          <w:sz w:val="28"/>
          <w:szCs w:val="28"/>
        </w:rPr>
        <w:t>в целях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организации досуговой занятости и обеспечения безопасности детей и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 xml:space="preserve">подростков в период летней кампании </w:t>
      </w:r>
      <w:r w:rsidRPr="00FD0376">
        <w:rPr>
          <w:rStyle w:val="4pt"/>
          <w:sz w:val="28"/>
          <w:szCs w:val="28"/>
        </w:rPr>
        <w:t>приказываю:</w:t>
      </w:r>
    </w:p>
    <w:p w:rsidR="00EC3F98" w:rsidRPr="00FD0376" w:rsidRDefault="00EC3F98" w:rsidP="007F1486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1. Рекомендовать руководителям образовательных учреждений муниципального образования Новокубанский район:</w:t>
      </w:r>
    </w:p>
    <w:p w:rsidR="00EC3F98" w:rsidRPr="00FD0376" w:rsidRDefault="00EC3F98" w:rsidP="007F1486">
      <w:pPr>
        <w:pStyle w:val="12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организовать предметно</w:t>
      </w:r>
      <w:r w:rsidR="00AE57E1" w:rsidRPr="00FD0376">
        <w:rPr>
          <w:rStyle w:val="1"/>
          <w:sz w:val="28"/>
          <w:szCs w:val="28"/>
        </w:rPr>
        <w:t>е и качественное проведение с 1</w:t>
      </w:r>
      <w:r w:rsidR="00FD0376" w:rsidRPr="00FD0376">
        <w:rPr>
          <w:rStyle w:val="1"/>
          <w:sz w:val="28"/>
          <w:szCs w:val="28"/>
        </w:rPr>
        <w:t>4</w:t>
      </w:r>
      <w:r w:rsidRPr="00FD0376">
        <w:rPr>
          <w:rStyle w:val="1"/>
          <w:sz w:val="28"/>
          <w:szCs w:val="28"/>
        </w:rPr>
        <w:t xml:space="preserve"> до 23 мая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201</w:t>
      </w:r>
      <w:r w:rsidR="00FD0376" w:rsidRPr="00FD0376">
        <w:rPr>
          <w:rStyle w:val="1"/>
          <w:sz w:val="28"/>
          <w:szCs w:val="28"/>
        </w:rPr>
        <w:t>8</w:t>
      </w:r>
      <w:r w:rsidRPr="00FD0376">
        <w:rPr>
          <w:rStyle w:val="1"/>
          <w:sz w:val="28"/>
          <w:szCs w:val="28"/>
        </w:rPr>
        <w:t xml:space="preserve"> года в образовательных организациях «Недели безопасности», в том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числе:</w:t>
      </w:r>
    </w:p>
    <w:p w:rsidR="00EC3F98" w:rsidRPr="00FD0376" w:rsidRDefault="00EC3F98" w:rsidP="007F1486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инструктажей с обучающимися и работниками по вопросам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предупреждения травматизма, террористической, пожарной безопасности,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правилам поведения на дороге, и в местах массового скопления людей,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правилам безопасного поведения детей в автомобильном транспорте, на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объектах железнодорожного транспорта, водных объектах, о чем сделать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соответствующие записи в журналах инструктажей;</w:t>
      </w:r>
    </w:p>
    <w:p w:rsidR="00EC3F98" w:rsidRPr="00FD0376" w:rsidRDefault="00EC3F98" w:rsidP="007F1486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учебные тренировки по эвакуации в случае возникновения угрозы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террористического акта и чрезвычайной ситуации техногенного характера;</w:t>
      </w:r>
    </w:p>
    <w:p w:rsidR="00EC3F98" w:rsidRPr="00FD0376" w:rsidRDefault="00EC3F98" w:rsidP="007F1486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разъяснительную работу с родителями (законными представителями)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 xml:space="preserve">об усилении </w:t>
      </w:r>
      <w:proofErr w:type="gramStart"/>
      <w:r w:rsidRPr="00FD0376">
        <w:rPr>
          <w:rStyle w:val="1"/>
          <w:sz w:val="28"/>
          <w:szCs w:val="28"/>
        </w:rPr>
        <w:t>контроля за</w:t>
      </w:r>
      <w:proofErr w:type="gramEnd"/>
      <w:r w:rsidRPr="00FD0376">
        <w:rPr>
          <w:rStyle w:val="1"/>
          <w:sz w:val="28"/>
          <w:szCs w:val="28"/>
        </w:rPr>
        <w:t xml:space="preserve"> детьми вне учебно-воспитательного процесса;</w:t>
      </w:r>
    </w:p>
    <w:p w:rsidR="00EC3F98" w:rsidRPr="00FD0376" w:rsidRDefault="00EC3F98" w:rsidP="007F1486">
      <w:pPr>
        <w:pStyle w:val="12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взять на особый контроль качество и охват профилактических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 xml:space="preserve">мероприятий в образовательных организациях с обучающимися, </w:t>
      </w:r>
      <w:r w:rsidRPr="00FD0376">
        <w:rPr>
          <w:rStyle w:val="1"/>
          <w:sz w:val="28"/>
          <w:szCs w:val="28"/>
        </w:rPr>
        <w:lastRenderedPageBreak/>
        <w:t>родителями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(законными представителями), педагогами, а также отработку в ходе учебных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занятий по ОБЖ и физической культуре, классных часов алгоритма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необходимых действий в возможных чрезвычайных ситуациях, в том числе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на водных объектах;</w:t>
      </w:r>
    </w:p>
    <w:p w:rsidR="00EC3F98" w:rsidRPr="00FD0376" w:rsidRDefault="00EC3F98" w:rsidP="007F1486">
      <w:pPr>
        <w:pStyle w:val="12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FD0376">
        <w:rPr>
          <w:rStyle w:val="1"/>
          <w:sz w:val="28"/>
          <w:szCs w:val="28"/>
        </w:rPr>
        <w:t>предусмотреть проведение информационно-разъяснительной работы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с педагогами и родителями (законными представителями) несовершеннолетних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по предъявляемым требованиям к организации отдыха и оздоровления</w:t>
      </w:r>
      <w:r w:rsidRPr="00FD0376">
        <w:rPr>
          <w:rStyle w:val="2"/>
          <w:sz w:val="28"/>
          <w:szCs w:val="28"/>
          <w:lang w:val="ru"/>
        </w:rPr>
        <w:t xml:space="preserve"> </w:t>
      </w:r>
      <w:r w:rsidRPr="00FD0376">
        <w:rPr>
          <w:rStyle w:val="1"/>
          <w:sz w:val="28"/>
          <w:szCs w:val="28"/>
        </w:rPr>
        <w:t>в детских оздоровительных организациях;</w:t>
      </w:r>
    </w:p>
    <w:p w:rsidR="00EC3F98" w:rsidRPr="00FD0376" w:rsidRDefault="00EC3F98" w:rsidP="007F1486">
      <w:pPr>
        <w:pStyle w:val="12"/>
        <w:numPr>
          <w:ilvl w:val="0"/>
          <w:numId w:val="1"/>
        </w:numPr>
        <w:shd w:val="clear" w:color="auto" w:fill="auto"/>
        <w:tabs>
          <w:tab w:val="left" w:pos="1307"/>
        </w:tabs>
        <w:spacing w:before="0" w:line="240" w:lineRule="auto"/>
        <w:ind w:firstLine="709"/>
        <w:rPr>
          <w:rStyle w:val="1"/>
          <w:sz w:val="28"/>
          <w:szCs w:val="28"/>
          <w:shd w:val="clear" w:color="auto" w:fill="auto"/>
        </w:rPr>
      </w:pPr>
      <w:r w:rsidRPr="00FD0376">
        <w:rPr>
          <w:rStyle w:val="1"/>
          <w:sz w:val="28"/>
          <w:szCs w:val="28"/>
        </w:rPr>
        <w:t xml:space="preserve">организовать мониторинг занятости </w:t>
      </w:r>
      <w:proofErr w:type="gramStart"/>
      <w:r w:rsidRPr="00FD0376">
        <w:rPr>
          <w:rStyle w:val="1"/>
          <w:sz w:val="28"/>
          <w:szCs w:val="28"/>
        </w:rPr>
        <w:t>обучающихся</w:t>
      </w:r>
      <w:proofErr w:type="gramEnd"/>
      <w:r w:rsidRPr="00FD0376">
        <w:rPr>
          <w:rStyle w:val="1"/>
          <w:sz w:val="28"/>
          <w:szCs w:val="28"/>
        </w:rPr>
        <w:t xml:space="preserve"> в летний период;</w:t>
      </w:r>
    </w:p>
    <w:p w:rsidR="00EC3F98" w:rsidRPr="00FD0376" w:rsidRDefault="00EC3F98" w:rsidP="007F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376">
        <w:rPr>
          <w:rFonts w:ascii="Times New Roman" w:hAnsi="Times New Roman" w:cs="Times New Roman"/>
          <w:sz w:val="28"/>
          <w:szCs w:val="28"/>
        </w:rPr>
        <w:t>5)</w:t>
      </w:r>
      <w:r w:rsidRPr="00FD0376">
        <w:rPr>
          <w:rFonts w:ascii="Times New Roman" w:hAnsi="Times New Roman" w:cs="Times New Roman"/>
          <w:sz w:val="28"/>
          <w:szCs w:val="28"/>
        </w:rPr>
        <w:tab/>
        <w:t>организовать на объектах летнего отдыха и занятости несовершеннолетних регулярное и своевременное проведение инструктажей с обучающимися и работниками, задействованными в проведении летней кампании, по вопросам предупреждения травматизма, террористической, пожарной безопасности, правилам поведения на дороге, в местах массового скопления людей,- правилам безопасного поведения на объектах железнодорожного транспорта,, водных объектах, на природе, о чем сделать соответствующие записи в журналах инструктажей;</w:t>
      </w:r>
      <w:proofErr w:type="gramEnd"/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6)</w:t>
      </w:r>
      <w:r w:rsidRPr="00FD0376">
        <w:rPr>
          <w:rFonts w:ascii="Times New Roman" w:hAnsi="Times New Roman" w:cs="Times New Roman"/>
          <w:sz w:val="28"/>
          <w:szCs w:val="28"/>
        </w:rPr>
        <w:tab/>
        <w:t xml:space="preserve">при организации деятельности лагерей различного типа, функционирующих на базе образовательных организаций, осуществлять комплекс мер по соблюдению требований Санитарно-эпидемиологических правил и нормативов: 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СанПиН 2.4.4.-2599-10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СанПиН 2.4.4. 3048-13 «Санитарно-эпидемиологические требования к устройству и организации работы детских лагерей палаточного типа», СанПиН 2.4.2.2842-11 «Санитарно-эпидемиологические требования к устройству, содержанию и организации работы лагерей труда и отдыха для подростков»;</w:t>
      </w:r>
      <w:proofErr w:type="gramEnd"/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376">
        <w:rPr>
          <w:rFonts w:ascii="Times New Roman" w:hAnsi="Times New Roman" w:cs="Times New Roman"/>
          <w:sz w:val="28"/>
          <w:szCs w:val="28"/>
        </w:rPr>
        <w:t>7)</w:t>
      </w:r>
      <w:r w:rsidRPr="00FD0376">
        <w:rPr>
          <w:rFonts w:ascii="Times New Roman" w:hAnsi="Times New Roman" w:cs="Times New Roman"/>
          <w:sz w:val="28"/>
          <w:szCs w:val="28"/>
        </w:rPr>
        <w:tab/>
        <w:t xml:space="preserve">организовывать туристские походы согласно Федеральному закону от 24.11.1996 № 132-ФЗ «Об основах туристской деятельности в </w:t>
      </w:r>
      <w:proofErr w:type="spellStart"/>
      <w:r w:rsidRPr="00FD0376">
        <w:rPr>
          <w:rFonts w:ascii="Times New Roman" w:hAnsi="Times New Roman" w:cs="Times New Roman"/>
          <w:sz w:val="28"/>
          <w:szCs w:val="28"/>
        </w:rPr>
        <w:t>Российс^сой</w:t>
      </w:r>
      <w:proofErr w:type="spellEnd"/>
      <w:r w:rsidRPr="00FD0376">
        <w:rPr>
          <w:rFonts w:ascii="Times New Roman" w:hAnsi="Times New Roman" w:cs="Times New Roman"/>
          <w:sz w:val="28"/>
          <w:szCs w:val="28"/>
        </w:rPr>
        <w:t xml:space="preserve"> Федерации», постановления Правительства Российской Федерации от 3.03.2017 № 252 «О некоторых вопросах обеспечения безопасности туризма в Российской Федерации», приказа Министерства культуры Российской Федерации от 5.04.2017 года № 511 «Об утверждении общих требований к туристским маршрутам (другим маршрутам передвижения) для прохождения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 xml:space="preserve">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порядку уведомления уполномоченных органов государственной власти о месте, сроках и длительности прохождения таких маршрутов».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 xml:space="preserve"> интернатов, студентами педагогических училищ Российской Федерации, утвержденной приказом Минобразования РСФСР от 13.07.1992 № 293 «Об </w:t>
      </w:r>
      <w:r w:rsidRPr="00FD0376">
        <w:rPr>
          <w:rFonts w:ascii="Times New Roman" w:hAnsi="Times New Roman" w:cs="Times New Roman"/>
          <w:sz w:val="28"/>
          <w:szCs w:val="28"/>
        </w:rPr>
        <w:lastRenderedPageBreak/>
        <w:t>утверждении нормативных документов туристско-краеведческой деятельности», «Методических рекомендаций по организации и проведению туристских походов с обучающимися», утвержденными Министерством образования и науки Российской Федерации от 12.11.2015, методических рекомендаций «Порядок регистрации туристических групп», утвержденных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решением комиссии администрации Краснодарского края по предупреждению и ликвидации чрезвычайных ситуаций и обеспечению пожарной безопасности от 15.06.2017 № 809;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376">
        <w:rPr>
          <w:rFonts w:ascii="Times New Roman" w:hAnsi="Times New Roman" w:cs="Times New Roman"/>
          <w:sz w:val="28"/>
          <w:szCs w:val="28"/>
        </w:rPr>
        <w:t>8)</w:t>
      </w:r>
      <w:r w:rsidRPr="00FD0376">
        <w:rPr>
          <w:rFonts w:ascii="Times New Roman" w:hAnsi="Times New Roman" w:cs="Times New Roman"/>
          <w:sz w:val="28"/>
          <w:szCs w:val="28"/>
        </w:rPr>
        <w:tab/>
        <w:t>запретить купание обучающихся в несанкционированных и необорудованных местах;</w:t>
      </w:r>
      <w:proofErr w:type="gramEnd"/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9)</w:t>
      </w:r>
      <w:r w:rsidRPr="00FD0376">
        <w:rPr>
          <w:rFonts w:ascii="Times New Roman" w:hAnsi="Times New Roman" w:cs="Times New Roman"/>
          <w:sz w:val="28"/>
          <w:szCs w:val="28"/>
        </w:rPr>
        <w:tab/>
        <w:t>организовать соблюдение правил безопасности при проведении спортивно-массовых, туристских, экскурсионных мероприятий. При организации мероприятий особое внимание уделить занятости детей и подростков, состоящих на всех видах на профилактического учета, дете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 и детей, находящиеся в трудной жизненной ситуации;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10)</w:t>
      </w:r>
      <w:r w:rsidRPr="00FD0376">
        <w:rPr>
          <w:rFonts w:ascii="Times New Roman" w:hAnsi="Times New Roman" w:cs="Times New Roman"/>
          <w:sz w:val="28"/>
          <w:szCs w:val="28"/>
        </w:rPr>
        <w:tab/>
        <w:t>принять меры по обеспечению безопасного пребывания детей и подростков в образовательных организациях в каникулярный период;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11)</w:t>
      </w:r>
      <w:r w:rsidRPr="00FD0376">
        <w:rPr>
          <w:rFonts w:ascii="Times New Roman" w:hAnsi="Times New Roman" w:cs="Times New Roman"/>
          <w:sz w:val="28"/>
          <w:szCs w:val="28"/>
        </w:rPr>
        <w:tab/>
        <w:t xml:space="preserve">провести в образовательных организациях разъяснительную работу с родительской общественностью и 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 xml:space="preserve"> о недопустимости нахождения детей на строительных площадках, в заброшенных и неэксплуатируемых зданиях и сооружениях;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12)</w:t>
      </w:r>
      <w:r w:rsidRPr="00FD0376">
        <w:rPr>
          <w:rFonts w:ascii="Times New Roman" w:hAnsi="Times New Roman" w:cs="Times New Roman"/>
          <w:sz w:val="28"/>
          <w:szCs w:val="28"/>
        </w:rPr>
        <w:tab/>
        <w:t>принять исчерпывающие меры по недопущению безнадзорности и беспризорности несовершеннолетних обучающихся;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13)</w:t>
      </w:r>
      <w:r w:rsidRPr="00FD0376">
        <w:rPr>
          <w:rFonts w:ascii="Times New Roman" w:hAnsi="Times New Roman" w:cs="Times New Roman"/>
          <w:sz w:val="28"/>
          <w:szCs w:val="28"/>
        </w:rPr>
        <w:tab/>
        <w:t>усилить пропускной режим на территорию и в здания объектов муниципальных образовательных организаций во время проведения летней кампании;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14)</w:t>
      </w:r>
      <w:r w:rsidRPr="00FD0376">
        <w:rPr>
          <w:rFonts w:ascii="Times New Roman" w:hAnsi="Times New Roman" w:cs="Times New Roman"/>
          <w:sz w:val="28"/>
          <w:szCs w:val="28"/>
        </w:rPr>
        <w:tab/>
        <w:t xml:space="preserve">в образовательных организациях обеспечить перед началом, в </w:t>
      </w:r>
      <w:proofErr w:type="spellStart"/>
      <w:r w:rsidRPr="00FD0376">
        <w:rPr>
          <w:rFonts w:ascii="Times New Roman" w:hAnsi="Times New Roman" w:cs="Times New Roman"/>
          <w:sz w:val="28"/>
          <w:szCs w:val="28"/>
        </w:rPr>
        <w:t>хрде</w:t>
      </w:r>
      <w:proofErr w:type="spellEnd"/>
      <w:r w:rsidRPr="00FD0376">
        <w:rPr>
          <w:rFonts w:ascii="Times New Roman" w:hAnsi="Times New Roman" w:cs="Times New Roman"/>
          <w:sz w:val="28"/>
          <w:szCs w:val="28"/>
        </w:rPr>
        <w:t xml:space="preserve"> проведения и после окончания мероприятий, проводимых в рамках летней кампании, регулярные осмотры прилегающих территорий на предмет обнаружения подозрительных и взрывоопасных предметов;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15)</w:t>
      </w:r>
      <w:r w:rsidRPr="00FD0376">
        <w:rPr>
          <w:rFonts w:ascii="Times New Roman" w:hAnsi="Times New Roman" w:cs="Times New Roman"/>
          <w:sz w:val="28"/>
          <w:szCs w:val="28"/>
        </w:rPr>
        <w:tab/>
        <w:t>запретить использование горючих веществ и пиротехнических изделий во время проведения массовых мероприятий;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16)</w:t>
      </w:r>
      <w:r w:rsidRPr="00FD0376">
        <w:rPr>
          <w:rFonts w:ascii="Times New Roman" w:hAnsi="Times New Roman" w:cs="Times New Roman"/>
          <w:sz w:val="28"/>
          <w:szCs w:val="28"/>
        </w:rPr>
        <w:tab/>
        <w:t>обеспечить доступность сре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>евожной сигнализации, первичных средств пожаротушения, средств связи муниципальных образовательных организаций со службами экстренного реагирования;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17)</w:t>
      </w:r>
      <w:r w:rsidRPr="00FD0376">
        <w:rPr>
          <w:rFonts w:ascii="Times New Roman" w:hAnsi="Times New Roman" w:cs="Times New Roman"/>
          <w:sz w:val="28"/>
          <w:szCs w:val="28"/>
        </w:rPr>
        <w:tab/>
        <w:t>при организованной перевозке групп обучающихся автомобильным транспортом строго соблюдать Правила организованной перевозки групп детей автобусами, утвержденных постановлением Правительства Российской Федерации от 17.12.2013 № 1177;</w:t>
      </w:r>
    </w:p>
    <w:p w:rsidR="00FD0376" w:rsidRPr="00FD0376" w:rsidRDefault="00FD0376" w:rsidP="00FD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18)</w:t>
      </w:r>
      <w:r w:rsidRPr="00FD0376">
        <w:rPr>
          <w:rFonts w:ascii="Times New Roman" w:hAnsi="Times New Roman" w:cs="Times New Roman"/>
          <w:sz w:val="28"/>
          <w:szCs w:val="28"/>
        </w:rPr>
        <w:tab/>
        <w:t xml:space="preserve">при организованной перевозке групп обучающихся железнодорожным транспортом строго соблюдать требования </w:t>
      </w:r>
      <w:proofErr w:type="spellStart"/>
      <w:r w:rsidRPr="00FD0376">
        <w:rPr>
          <w:rFonts w:ascii="Times New Roman" w:hAnsi="Times New Roman" w:cs="Times New Roman"/>
          <w:sz w:val="28"/>
          <w:szCs w:val="28"/>
        </w:rPr>
        <w:t>постановлейия</w:t>
      </w:r>
      <w:proofErr w:type="spellEnd"/>
      <w:r w:rsidRPr="00FD037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21.01.2014 № 3 «Об утверждении СП 2.5.3157-14 «Санитарн</w:t>
      </w:r>
      <w:proofErr w:type="gramStart"/>
      <w:r w:rsidRPr="00FD03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0376">
        <w:rPr>
          <w:rFonts w:ascii="Times New Roman" w:hAnsi="Times New Roman" w:cs="Times New Roman"/>
          <w:sz w:val="28"/>
          <w:szCs w:val="28"/>
        </w:rPr>
        <w:t xml:space="preserve"> </w:t>
      </w:r>
      <w:r w:rsidRPr="00FD0376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перевозке железнодорожным транспортом организованных групп детей»;</w:t>
      </w:r>
    </w:p>
    <w:p w:rsidR="00FD0376" w:rsidRPr="00FD0376" w:rsidRDefault="00FD0376" w:rsidP="007F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98" w:rsidRPr="00FD0376" w:rsidRDefault="00EC3F98" w:rsidP="007F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1</w:t>
      </w:r>
      <w:r w:rsidR="00FD0376" w:rsidRPr="00FD0376">
        <w:rPr>
          <w:rFonts w:ascii="Times New Roman" w:hAnsi="Times New Roman" w:cs="Times New Roman"/>
          <w:sz w:val="28"/>
          <w:szCs w:val="28"/>
        </w:rPr>
        <w:t>9</w:t>
      </w:r>
      <w:r w:rsidRPr="00FD0376">
        <w:rPr>
          <w:rFonts w:ascii="Times New Roman" w:hAnsi="Times New Roman" w:cs="Times New Roman"/>
          <w:sz w:val="28"/>
          <w:szCs w:val="28"/>
        </w:rPr>
        <w:t>)</w:t>
      </w:r>
      <w:r w:rsidRPr="00FD0376">
        <w:rPr>
          <w:rFonts w:ascii="Times New Roman" w:hAnsi="Times New Roman" w:cs="Times New Roman"/>
          <w:sz w:val="28"/>
          <w:szCs w:val="28"/>
        </w:rPr>
        <w:tab/>
        <w:t>незамедлительно информировать управление образования администрации муниципального образования Новокубанский район обо всех происшествиях, связанных с угрозой жизни и здоровью детей и работников образовательных организаций в период проведения мероприятий с детьми и подростками.</w:t>
      </w:r>
    </w:p>
    <w:p w:rsidR="00EC3F98" w:rsidRPr="00FD0376" w:rsidRDefault="00FD0376" w:rsidP="007F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6">
        <w:rPr>
          <w:rFonts w:ascii="Times New Roman" w:hAnsi="Times New Roman" w:cs="Times New Roman"/>
          <w:sz w:val="28"/>
          <w:szCs w:val="28"/>
        </w:rPr>
        <w:t>20</w:t>
      </w:r>
      <w:r w:rsidR="00EC3F98" w:rsidRPr="00FD0376">
        <w:rPr>
          <w:rFonts w:ascii="Times New Roman" w:hAnsi="Times New Roman" w:cs="Times New Roman"/>
          <w:sz w:val="28"/>
          <w:szCs w:val="28"/>
        </w:rPr>
        <w:t>)</w:t>
      </w:r>
      <w:r w:rsidR="00EC3F98" w:rsidRPr="00FD0376">
        <w:rPr>
          <w:rFonts w:ascii="Times New Roman" w:hAnsi="Times New Roman" w:cs="Times New Roman"/>
          <w:sz w:val="28"/>
          <w:szCs w:val="28"/>
        </w:rPr>
        <w:tab/>
        <w:t xml:space="preserve">информацию о проведенных мероприятиях и числе участников предоставить в управление образования на адрес электронной почты </w:t>
      </w:r>
      <w:hyperlink r:id="rId6" w:history="1">
        <w:r w:rsidR="00EC3F98" w:rsidRPr="00FD0376">
          <w:rPr>
            <w:rStyle w:val="a4"/>
            <w:rFonts w:ascii="Times New Roman" w:hAnsi="Times New Roman" w:cs="Times New Roman"/>
            <w:sz w:val="28"/>
            <w:szCs w:val="28"/>
          </w:rPr>
          <w:t>fedina_uo@nk.kubannet.ru</w:t>
        </w:r>
      </w:hyperlink>
      <w:r w:rsidRPr="00FD0376">
        <w:rPr>
          <w:rFonts w:ascii="Times New Roman" w:hAnsi="Times New Roman" w:cs="Times New Roman"/>
          <w:sz w:val="28"/>
          <w:szCs w:val="28"/>
        </w:rPr>
        <w:t xml:space="preserve">  не позднее 23 мая 2018</w:t>
      </w:r>
      <w:r w:rsidR="00EC3F98" w:rsidRPr="00FD03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606B" w:rsidRPr="00FD0376" w:rsidRDefault="00FD0376" w:rsidP="007F14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376"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A5606B" w:rsidRPr="00FD0376">
        <w:rPr>
          <w:rFonts w:ascii="Times New Roman" w:eastAsia="Calibri" w:hAnsi="Times New Roman" w:cs="Times New Roman"/>
          <w:sz w:val="28"/>
          <w:szCs w:val="28"/>
        </w:rPr>
        <w:t xml:space="preserve">.  Контроль за исполнением данного приказа возложить на заместителя </w:t>
      </w:r>
      <w:proofErr w:type="gramStart"/>
      <w:r w:rsidR="00A5606B" w:rsidRPr="00FD0376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A5606B" w:rsidRPr="00FD0376">
        <w:rPr>
          <w:rFonts w:ascii="Times New Roman" w:eastAsia="Calibri" w:hAnsi="Times New Roman" w:cs="Times New Roman"/>
          <w:sz w:val="28"/>
          <w:szCs w:val="28"/>
        </w:rPr>
        <w:t xml:space="preserve"> Новокубанский район М.А. </w:t>
      </w:r>
      <w:proofErr w:type="spellStart"/>
      <w:r w:rsidR="00A5606B" w:rsidRPr="00FD0376">
        <w:rPr>
          <w:rFonts w:ascii="Times New Roman" w:eastAsia="Calibri" w:hAnsi="Times New Roman" w:cs="Times New Roman"/>
          <w:sz w:val="28"/>
          <w:szCs w:val="28"/>
        </w:rPr>
        <w:t>Тюнникову</w:t>
      </w:r>
      <w:proofErr w:type="spellEnd"/>
      <w:r w:rsidR="00A5606B" w:rsidRPr="00FD0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06B" w:rsidRPr="00FD0376" w:rsidRDefault="00A5606B" w:rsidP="007F1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06B" w:rsidRPr="00FD0376" w:rsidRDefault="00A5606B" w:rsidP="00A56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06B" w:rsidRPr="00FD0376" w:rsidRDefault="00A5606B" w:rsidP="00A56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376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:rsidR="00A5606B" w:rsidRPr="00FD0376" w:rsidRDefault="00A5606B" w:rsidP="00A56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376">
        <w:rPr>
          <w:rFonts w:ascii="Times New Roman" w:eastAsia="Calibri" w:hAnsi="Times New Roman" w:cs="Times New Roman"/>
          <w:sz w:val="28"/>
          <w:szCs w:val="28"/>
        </w:rPr>
        <w:t>управления образования                                                                  В. А. Шевелев</w:t>
      </w: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2C" w:rsidRDefault="00CF152C" w:rsidP="00CF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F152C" w:rsidSect="007F1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89"/>
    <w:multiLevelType w:val="multilevel"/>
    <w:tmpl w:val="8F204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8"/>
    <w:rsid w:val="0056157D"/>
    <w:rsid w:val="005C0838"/>
    <w:rsid w:val="007B0571"/>
    <w:rsid w:val="007F1486"/>
    <w:rsid w:val="00A5606B"/>
    <w:rsid w:val="00AE57E1"/>
    <w:rsid w:val="00CF152C"/>
    <w:rsid w:val="00D1350A"/>
    <w:rsid w:val="00DF1766"/>
    <w:rsid w:val="00EC3F98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2">
    <w:name w:val="Основной текст2"/>
    <w:basedOn w:val="a3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3"/>
    <w:rsid w:val="00EC3F98"/>
    <w:rPr>
      <w:rFonts w:ascii="Times New Roman" w:eastAsia="Times New Roman" w:hAnsi="Times New Roman" w:cs="Times New Roman"/>
      <w:spacing w:val="76"/>
      <w:sz w:val="24"/>
      <w:szCs w:val="24"/>
      <w:shd w:val="clear" w:color="auto" w:fill="FFFFFF"/>
    </w:rPr>
  </w:style>
  <w:style w:type="paragraph" w:customStyle="1" w:styleId="12">
    <w:name w:val="Основной текст12"/>
    <w:basedOn w:val="a"/>
    <w:link w:val="a3"/>
    <w:rsid w:val="00EC3F98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styleId="a4">
    <w:name w:val="Hyperlink"/>
    <w:basedOn w:val="a0"/>
    <w:uiPriority w:val="99"/>
    <w:unhideWhenUsed/>
    <w:rsid w:val="00EC3F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2">
    <w:name w:val="Основной текст2"/>
    <w:basedOn w:val="a3"/>
    <w:rsid w:val="00EC3F98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3"/>
    <w:rsid w:val="00EC3F98"/>
    <w:rPr>
      <w:rFonts w:ascii="Times New Roman" w:eastAsia="Times New Roman" w:hAnsi="Times New Roman" w:cs="Times New Roman"/>
      <w:spacing w:val="76"/>
      <w:sz w:val="24"/>
      <w:szCs w:val="24"/>
      <w:shd w:val="clear" w:color="auto" w:fill="FFFFFF"/>
    </w:rPr>
  </w:style>
  <w:style w:type="paragraph" w:customStyle="1" w:styleId="12">
    <w:name w:val="Основной текст12"/>
    <w:basedOn w:val="a"/>
    <w:link w:val="a3"/>
    <w:rsid w:val="00EC3F98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styleId="a4">
    <w:name w:val="Hyperlink"/>
    <w:basedOn w:val="a0"/>
    <w:uiPriority w:val="99"/>
    <w:unhideWhenUsed/>
    <w:rsid w:val="00EC3F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_uo@nk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Шагинянц</dc:creator>
  <cp:keywords/>
  <dc:description/>
  <cp:lastModifiedBy>Шагинянц</cp:lastModifiedBy>
  <cp:revision>8</cp:revision>
  <cp:lastPrinted>2018-05-15T10:13:00Z</cp:lastPrinted>
  <dcterms:created xsi:type="dcterms:W3CDTF">2017-05-19T12:06:00Z</dcterms:created>
  <dcterms:modified xsi:type="dcterms:W3CDTF">2018-05-15T11:20:00Z</dcterms:modified>
</cp:coreProperties>
</file>