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Pr="00356CA7" w:rsidRDefault="00356CA7" w:rsidP="00356CA7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56CA7">
        <w:rPr>
          <w:rFonts w:ascii="Times New Roman" w:eastAsiaTheme="minorEastAsia" w:hAnsi="Times New Roman" w:cs="Times New Roman"/>
          <w:lang w:eastAsia="ru-RU"/>
        </w:rPr>
        <w:t>МУНИЦИПАЛЬНОЕ ОБЩЕОБРАЗОВАТЕЛЬНОЕ УЧРЕЖДЕНИЕ</w:t>
      </w:r>
    </w:p>
    <w:p w:rsidR="00356CA7" w:rsidRPr="00356CA7" w:rsidRDefault="00356CA7" w:rsidP="00356CA7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56CA7">
        <w:rPr>
          <w:rFonts w:ascii="Times New Roman" w:eastAsiaTheme="minorEastAsia" w:hAnsi="Times New Roman" w:cs="Times New Roman"/>
          <w:lang w:eastAsia="ru-RU"/>
        </w:rPr>
        <w:t>ОСНОВНАЯ  ОБЩЕОБРАЗОВАТЕЛЬНАЯ ШКОЛА №32</w:t>
      </w:r>
    </w:p>
    <w:p w:rsidR="00356CA7" w:rsidRPr="00356CA7" w:rsidRDefault="00356CA7" w:rsidP="00356CA7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56CA7">
        <w:rPr>
          <w:rFonts w:ascii="Times New Roman" w:eastAsiaTheme="minorEastAsia" w:hAnsi="Times New Roman" w:cs="Times New Roman"/>
          <w:lang w:eastAsia="ru-RU"/>
        </w:rPr>
        <w:t xml:space="preserve">СТ. БЕССКОРБНАЯ МУНИЦИПАЛЬНОГО ОБРАЗОВАНИЯ </w:t>
      </w:r>
    </w:p>
    <w:p w:rsidR="00356CA7" w:rsidRPr="00356CA7" w:rsidRDefault="00356CA7" w:rsidP="00356CA7">
      <w:pPr>
        <w:rPr>
          <w:rFonts w:ascii="Times New Roman" w:eastAsiaTheme="minorEastAsia" w:hAnsi="Times New Roman" w:cs="Times New Roman"/>
          <w:lang w:eastAsia="ru-RU"/>
        </w:rPr>
      </w:pPr>
      <w:r w:rsidRPr="00356CA7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НОВОКУБАНСКИЙ РАЙОН</w:t>
      </w: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56CA7">
        <w:rPr>
          <w:rFonts w:eastAsiaTheme="minorEastAsia"/>
          <w:lang w:eastAsia="ru-RU"/>
        </w:rPr>
        <w:br w:type="textWrapping" w:clear="all"/>
      </w:r>
    </w:p>
    <w:p w:rsidR="00356CA7" w:rsidRDefault="00047C89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1270A0D" wp14:editId="74BFB91E">
            <wp:extent cx="2232660" cy="2136651"/>
            <wp:effectExtent l="0" t="0" r="0" b="0"/>
            <wp:docPr id="1" name="Рисунок 1" descr="http://static8.depositphotos.com/1454655/1006/v/950/depositphotos_10068866-Swallow-vintage-tatt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8.depositphotos.com/1454655/1006/v/950/depositphotos_10068866-Swallow-vintage-tatto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476" cy="213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27066" w:rsidRDefault="00627066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27066" w:rsidRDefault="00627066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Pr="00921B70" w:rsidRDefault="00356CA7" w:rsidP="00356CA7">
      <w:pPr>
        <w:pStyle w:val="a3"/>
        <w:jc w:val="center"/>
        <w:rPr>
          <w:rFonts w:ascii="Monotype Corsiva" w:hAnsi="Monotype Corsiva" w:cs="Times New Roman"/>
          <w:vanish w:val="0"/>
          <w:color w:val="FF0000"/>
          <w:sz w:val="44"/>
          <w:szCs w:val="44"/>
        </w:rPr>
      </w:pPr>
      <w:r w:rsidRPr="00921B70">
        <w:rPr>
          <w:rFonts w:ascii="Monotype Corsiva" w:hAnsi="Monotype Corsiva" w:cs="Times New Roman"/>
          <w:vanish w:val="0"/>
          <w:color w:val="FF0000"/>
          <w:sz w:val="44"/>
          <w:szCs w:val="44"/>
        </w:rPr>
        <w:t>Социально-экологический проект</w:t>
      </w:r>
    </w:p>
    <w:p w:rsidR="00356CA7" w:rsidRPr="00921B70" w:rsidRDefault="00356CA7" w:rsidP="00356CA7">
      <w:pPr>
        <w:pStyle w:val="a3"/>
        <w:jc w:val="center"/>
        <w:rPr>
          <w:rFonts w:ascii="Monotype Corsiva" w:hAnsi="Monotype Corsiva" w:cs="Times New Roman"/>
          <w:vanish w:val="0"/>
          <w:color w:val="FF0000"/>
          <w:sz w:val="72"/>
          <w:szCs w:val="72"/>
        </w:rPr>
      </w:pPr>
      <w:r w:rsidRPr="00921B70">
        <w:rPr>
          <w:rFonts w:ascii="Monotype Corsiva" w:hAnsi="Monotype Corsiva" w:cs="Times New Roman"/>
          <w:vanish w:val="0"/>
          <w:color w:val="FF0000"/>
          <w:sz w:val="72"/>
          <w:szCs w:val="72"/>
        </w:rPr>
        <w:t>«Птицы – наши друзья»</w:t>
      </w:r>
      <w:r w:rsidRPr="00921B70">
        <w:rPr>
          <w:rFonts w:ascii="Monotype Corsiva" w:hAnsi="Monotype Corsiva" w:cs="Arial"/>
          <w:color w:val="FF0000"/>
          <w:sz w:val="19"/>
          <w:szCs w:val="19"/>
        </w:rPr>
        <w:t xml:space="preserve"> </w:t>
      </w:r>
      <w:r w:rsidRPr="00921B70">
        <w:rPr>
          <w:rFonts w:ascii="Monotype Corsiva" w:hAnsi="Monotype Corsiva" w:cs="Arial"/>
          <w:noProof/>
          <w:color w:val="FF0000"/>
          <w:sz w:val="19"/>
          <w:szCs w:val="19"/>
          <w:lang w:eastAsia="ru-RU"/>
        </w:rPr>
        <w:drawing>
          <wp:inline distT="0" distB="0" distL="0" distR="0" wp14:anchorId="5584EA43" wp14:editId="671BEDBF">
            <wp:extent cx="3802380" cy="3802380"/>
            <wp:effectExtent l="0" t="0" r="7620" b="7620"/>
            <wp:docPr id="2" name="Рисунок 2" descr="Картинка 171 из 4257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а 171 из 4257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B70">
        <w:rPr>
          <w:rFonts w:ascii="Monotype Corsiva" w:hAnsi="Monotype Corsiva" w:cs="Arial"/>
          <w:noProof/>
          <w:color w:val="FF0000"/>
          <w:sz w:val="19"/>
          <w:szCs w:val="19"/>
          <w:lang w:eastAsia="ru-RU"/>
        </w:rPr>
        <w:drawing>
          <wp:inline distT="0" distB="0" distL="0" distR="0" wp14:anchorId="07C603F4" wp14:editId="52924EFA">
            <wp:extent cx="3802380" cy="3802380"/>
            <wp:effectExtent l="0" t="0" r="7620" b="7620"/>
            <wp:docPr id="3" name="Рисунок 3" descr="Картинка 171 из 4257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а 171 из 4257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B70">
        <w:rPr>
          <w:rFonts w:ascii="Monotype Corsiva" w:hAnsi="Monotype Corsiva" w:cs="Arial"/>
          <w:noProof/>
          <w:color w:val="FF0000"/>
          <w:sz w:val="19"/>
          <w:szCs w:val="19"/>
          <w:lang w:eastAsia="ru-RU"/>
        </w:rPr>
        <w:drawing>
          <wp:inline distT="0" distB="0" distL="0" distR="0" wp14:anchorId="00D63B25" wp14:editId="35A7B257">
            <wp:extent cx="3802380" cy="3802380"/>
            <wp:effectExtent l="0" t="0" r="7620" b="7620"/>
            <wp:docPr id="4" name="Рисунок 4" descr="Картинка 171 из 4257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71 из 4257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27066" w:rsidRDefault="00627066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27066" w:rsidRDefault="00627066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Pr="00921B70" w:rsidRDefault="00356CA7" w:rsidP="00356CA7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1F497D" w:themeColor="text2"/>
          <w:sz w:val="28"/>
          <w:szCs w:val="28"/>
        </w:rPr>
      </w:pPr>
      <w:r w:rsidRPr="00921B70">
        <w:rPr>
          <w:rFonts w:ascii="Times New Roman" w:hAnsi="Times New Roman" w:cs="Times New Roman"/>
          <w:b/>
          <w:bCs/>
          <w:i/>
          <w:color w:val="1F497D" w:themeColor="text2"/>
          <w:sz w:val="28"/>
          <w:szCs w:val="28"/>
        </w:rPr>
        <w:t xml:space="preserve">«Помоги своим личным участием всему живому   </w:t>
      </w:r>
    </w:p>
    <w:p w:rsidR="00356CA7" w:rsidRPr="00921B70" w:rsidRDefault="00356CA7" w:rsidP="00356C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F497D" w:themeColor="text2"/>
          <w:sz w:val="28"/>
          <w:szCs w:val="28"/>
        </w:rPr>
      </w:pPr>
      <w:r w:rsidRPr="00921B70">
        <w:rPr>
          <w:rFonts w:ascii="Times New Roman" w:hAnsi="Times New Roman" w:cs="Times New Roman"/>
          <w:b/>
          <w:bCs/>
          <w:i/>
          <w:color w:val="1F497D" w:themeColor="text2"/>
          <w:sz w:val="28"/>
          <w:szCs w:val="28"/>
        </w:rPr>
        <w:t xml:space="preserve">                                                          на планете, и ты спасёшь себя, человек!»</w:t>
      </w:r>
    </w:p>
    <w:p w:rsidR="00356CA7" w:rsidRPr="00356CA7" w:rsidRDefault="00356CA7" w:rsidP="00356CA7">
      <w:pPr>
        <w:jc w:val="center"/>
        <w:rPr>
          <w:rFonts w:eastAsiaTheme="minorEastAsia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56CA7" w:rsidRDefault="00356CA7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27066" w:rsidRPr="00627066" w:rsidRDefault="00627066" w:rsidP="00627066">
      <w:pPr>
        <w:spacing w:line="360" w:lineRule="auto"/>
        <w:ind w:firstLine="708"/>
        <w:jc w:val="center"/>
        <w:rPr>
          <w:rFonts w:ascii="Times New Roman" w:eastAsiaTheme="minorEastAsia" w:hAnsi="Times New Roman" w:cs="Times New Roman"/>
          <w:bCs/>
          <w:color w:val="000000"/>
          <w:sz w:val="28"/>
          <w:lang w:eastAsia="ru-RU"/>
        </w:rPr>
      </w:pPr>
      <w:r w:rsidRPr="00627066">
        <w:rPr>
          <w:rFonts w:ascii="Times New Roman" w:eastAsiaTheme="minorEastAsia" w:hAnsi="Times New Roman" w:cs="Times New Roman"/>
          <w:bCs/>
          <w:color w:val="000000"/>
          <w:sz w:val="28"/>
          <w:lang w:eastAsia="ru-RU"/>
        </w:rPr>
        <w:t>СОДЕРЖАНИЕ</w:t>
      </w:r>
    </w:p>
    <w:p w:rsidR="00627066" w:rsidRPr="00627066" w:rsidRDefault="00627066" w:rsidP="00627066">
      <w:pPr>
        <w:spacing w:line="360" w:lineRule="auto"/>
        <w:ind w:firstLine="708"/>
        <w:rPr>
          <w:rFonts w:ascii="Times New Roman" w:eastAsiaTheme="minorEastAsia" w:hAnsi="Times New Roman" w:cs="Times New Roman"/>
          <w:bCs/>
          <w:color w:val="000000"/>
          <w:sz w:val="28"/>
          <w:lang w:eastAsia="ru-RU"/>
        </w:rPr>
      </w:pPr>
    </w:p>
    <w:p w:rsidR="00627066" w:rsidRPr="00627066" w:rsidRDefault="00627066" w:rsidP="0062706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Theme="minorEastAsia" w:hAnsi="Times New Roman" w:cs="Times New Roman"/>
          <w:bCs/>
          <w:color w:val="000000"/>
          <w:sz w:val="28"/>
          <w:lang w:eastAsia="ru-RU"/>
        </w:rPr>
      </w:pPr>
      <w:r w:rsidRPr="00627066">
        <w:rPr>
          <w:rFonts w:ascii="Times New Roman" w:eastAsiaTheme="minorEastAsia" w:hAnsi="Times New Roman" w:cs="Times New Roman"/>
          <w:bCs/>
          <w:color w:val="000000"/>
          <w:sz w:val="28"/>
          <w:lang w:eastAsia="ru-RU"/>
        </w:rPr>
        <w:t>Об авторе……………………………………………………………3</w:t>
      </w:r>
    </w:p>
    <w:p w:rsidR="00627066" w:rsidRPr="00627066" w:rsidRDefault="00627066" w:rsidP="00627066">
      <w:pPr>
        <w:numPr>
          <w:ilvl w:val="0"/>
          <w:numId w:val="1"/>
        </w:numPr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6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проекта</w:t>
      </w:r>
      <w:r w:rsidRPr="00627066">
        <w:rPr>
          <w:rFonts w:ascii="Times New Roman" w:eastAsiaTheme="minorEastAsia" w:hAnsi="Times New Roman" w:cs="Times New Roman"/>
          <w:bCs/>
          <w:color w:val="000000"/>
          <w:sz w:val="28"/>
          <w:lang w:eastAsia="ru-RU"/>
        </w:rPr>
        <w:t>……………………………………………...4</w:t>
      </w:r>
    </w:p>
    <w:p w:rsidR="00627066" w:rsidRPr="00627066" w:rsidRDefault="00627066" w:rsidP="00627066">
      <w:pPr>
        <w:spacing w:after="0" w:line="240" w:lineRule="auto"/>
        <w:ind w:left="644" w:righ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066" w:rsidRPr="00627066" w:rsidRDefault="00627066" w:rsidP="0062706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Theme="minorEastAsia" w:hAnsi="Times New Roman" w:cs="Times New Roman"/>
          <w:bCs/>
          <w:color w:val="000000"/>
          <w:sz w:val="28"/>
          <w:lang w:eastAsia="ru-RU"/>
        </w:rPr>
      </w:pPr>
      <w:r w:rsidRPr="006270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Нормотворческие аспекты проекта</w:t>
      </w:r>
      <w:r w:rsidRPr="00627066">
        <w:rPr>
          <w:rFonts w:ascii="Times New Roman" w:eastAsiaTheme="minorEastAsia" w:hAnsi="Times New Roman" w:cs="Times New Roman"/>
          <w:bCs/>
          <w:color w:val="000000"/>
          <w:sz w:val="28"/>
          <w:lang w:eastAsia="ru-RU"/>
        </w:rPr>
        <w:t xml:space="preserve"> ……………………..…..........5</w:t>
      </w:r>
    </w:p>
    <w:p w:rsidR="00627066" w:rsidRPr="00627066" w:rsidRDefault="00627066" w:rsidP="0062706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Theme="minorEastAsia" w:hAnsi="Times New Roman" w:cs="Times New Roman"/>
          <w:bCs/>
          <w:color w:val="000000"/>
          <w:sz w:val="28"/>
          <w:lang w:eastAsia="ru-RU"/>
        </w:rPr>
      </w:pPr>
      <w:r w:rsidRPr="0062706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реализации проекта………………………………….6</w:t>
      </w:r>
    </w:p>
    <w:p w:rsidR="00627066" w:rsidRPr="00627066" w:rsidRDefault="00627066" w:rsidP="0062706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Theme="minorEastAsia" w:hAnsi="Times New Roman" w:cs="Times New Roman"/>
          <w:bCs/>
          <w:color w:val="000000"/>
          <w:sz w:val="28"/>
          <w:lang w:eastAsia="ru-RU"/>
        </w:rPr>
      </w:pPr>
      <w:r w:rsidRPr="0062706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проекта…………………………………………...8</w:t>
      </w:r>
    </w:p>
    <w:p w:rsidR="00627066" w:rsidRPr="00627066" w:rsidRDefault="00627066" w:rsidP="00627066">
      <w:pPr>
        <w:numPr>
          <w:ilvl w:val="0"/>
          <w:numId w:val="1"/>
        </w:numPr>
        <w:spacing w:after="0" w:line="240" w:lineRule="auto"/>
        <w:ind w:right="5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статья  к социально-экологическому проекту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- наши друзья</w:t>
      </w:r>
      <w:r w:rsidRPr="006270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(опыт реализации)……………………….</w:t>
      </w:r>
      <w:r w:rsidRPr="006270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27066" w:rsidRPr="00627066" w:rsidRDefault="00627066" w:rsidP="00627066">
      <w:pPr>
        <w:spacing w:after="0" w:line="360" w:lineRule="auto"/>
        <w:ind w:left="644"/>
        <w:contextualSpacing/>
        <w:rPr>
          <w:rFonts w:ascii="Times New Roman" w:eastAsiaTheme="minorEastAsia" w:hAnsi="Times New Roman" w:cs="Times New Roman"/>
          <w:bCs/>
          <w:color w:val="000000"/>
          <w:sz w:val="28"/>
          <w:lang w:eastAsia="ru-RU"/>
        </w:rPr>
      </w:pPr>
    </w:p>
    <w:p w:rsidR="00627066" w:rsidRPr="00627066" w:rsidRDefault="00627066" w:rsidP="00627066">
      <w:pPr>
        <w:spacing w:after="0" w:line="360" w:lineRule="auto"/>
        <w:ind w:left="1068"/>
        <w:contextualSpacing/>
        <w:rPr>
          <w:rFonts w:ascii="Times New Roman" w:eastAsiaTheme="minorEastAsia" w:hAnsi="Times New Roman" w:cs="Times New Roman"/>
          <w:bCs/>
          <w:color w:val="000000"/>
          <w:sz w:val="28"/>
          <w:lang w:eastAsia="ru-RU"/>
        </w:rPr>
      </w:pPr>
    </w:p>
    <w:p w:rsidR="00627066" w:rsidRP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Pr="00627066" w:rsidRDefault="00627066" w:rsidP="00627066">
      <w:pPr>
        <w:numPr>
          <w:ilvl w:val="3"/>
          <w:numId w:val="1"/>
        </w:numPr>
        <w:spacing w:after="0" w:line="360" w:lineRule="auto"/>
        <w:contextualSpacing/>
        <w:rPr>
          <w:rFonts w:ascii="Times New Roman" w:eastAsiaTheme="minorEastAsia" w:hAnsi="Times New Roman" w:cs="Times New Roman"/>
          <w:b/>
          <w:bCs/>
          <w:sz w:val="28"/>
          <w:lang w:eastAsia="ru-RU"/>
        </w:rPr>
      </w:pPr>
      <w:r w:rsidRPr="00627066">
        <w:rPr>
          <w:rFonts w:ascii="Times New Roman" w:eastAsiaTheme="minorEastAsia" w:hAnsi="Times New Roman" w:cs="Times New Roman"/>
          <w:b/>
          <w:bCs/>
          <w:sz w:val="28"/>
          <w:lang w:eastAsia="ru-RU"/>
        </w:rPr>
        <w:lastRenderedPageBreak/>
        <w:t>Об авторе</w:t>
      </w:r>
    </w:p>
    <w:p w:rsidR="00627066" w:rsidRPr="00627066" w:rsidRDefault="00627066" w:rsidP="00627066">
      <w:pPr>
        <w:spacing w:after="0" w:line="360" w:lineRule="auto"/>
        <w:ind w:left="3228"/>
        <w:contextualSpacing/>
        <w:rPr>
          <w:rFonts w:ascii="Times New Roman" w:eastAsiaTheme="minorEastAsia" w:hAnsi="Times New Roman" w:cs="Times New Roman"/>
          <w:b/>
          <w:bCs/>
          <w:sz w:val="28"/>
          <w:lang w:eastAsia="ru-RU"/>
        </w:rPr>
      </w:pP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6524"/>
      </w:tblGrid>
      <w:tr w:rsidR="00627066" w:rsidRPr="00627066" w:rsidTr="00A568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Руководитель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Учитель географии С.В. </w:t>
            </w:r>
            <w:proofErr w:type="spellStart"/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Синюкова</w:t>
            </w:r>
            <w:proofErr w:type="spellEnd"/>
          </w:p>
        </w:tc>
      </w:tr>
      <w:tr w:rsidR="00627066" w:rsidRPr="00627066" w:rsidTr="00A568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Контактный телефон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8(86195)23591</w:t>
            </w:r>
          </w:p>
        </w:tc>
      </w:tr>
      <w:tr w:rsidR="00627066" w:rsidRPr="00627066" w:rsidTr="00A568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Название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Социально-экологический проект «</w:t>
            </w: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Птицы – наши друзья</w:t>
            </w: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»</w:t>
            </w:r>
          </w:p>
        </w:tc>
      </w:tr>
      <w:tr w:rsidR="00627066" w:rsidRPr="00627066" w:rsidTr="00A568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Продолжительность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2013-2015 </w:t>
            </w:r>
            <w:proofErr w:type="spellStart"/>
            <w:proofErr w:type="gramStart"/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</w:tr>
      <w:tr w:rsidR="00627066" w:rsidRPr="00627066" w:rsidTr="00A568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География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Ст. Бесскорбная, </w:t>
            </w:r>
            <w:proofErr w:type="spellStart"/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Новокубанский</w:t>
            </w:r>
            <w:proofErr w:type="spellEnd"/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район, Краснодарский край</w:t>
            </w:r>
          </w:p>
        </w:tc>
      </w:tr>
      <w:tr w:rsidR="00627066" w:rsidRPr="00627066" w:rsidTr="00A568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Образовательное учреждение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МОБУ ООШ №32 ст. Бесскорбная</w:t>
            </w:r>
          </w:p>
        </w:tc>
      </w:tr>
      <w:tr w:rsidR="00627066" w:rsidRPr="00627066" w:rsidTr="00A568F1">
        <w:trPr>
          <w:trHeight w:val="8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Полный адрес образовательного учреждения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352200 Краснодарский край, </w:t>
            </w:r>
            <w:proofErr w:type="spellStart"/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Новокубанский</w:t>
            </w:r>
            <w:proofErr w:type="spellEnd"/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район, станица Бесскорбная, ул. Ленина,360</w:t>
            </w:r>
          </w:p>
        </w:tc>
      </w:tr>
      <w:tr w:rsidR="00627066" w:rsidRPr="00627066" w:rsidTr="00A568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Электронный адрес образовательного учреждения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</w:t>
            </w:r>
            <w:r w:rsidRPr="006270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</w:t>
            </w:r>
            <w:r w:rsidRPr="00627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32@</w:t>
            </w:r>
            <w:proofErr w:type="spellStart"/>
            <w:r w:rsidRPr="006270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nk</w:t>
            </w:r>
            <w:proofErr w:type="spellEnd"/>
            <w:r w:rsidRPr="00627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270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kubannet</w:t>
            </w:r>
            <w:proofErr w:type="spellEnd"/>
            <w:r w:rsidRPr="00627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270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</w:tc>
      </w:tr>
      <w:tr w:rsidR="00627066" w:rsidRPr="00627066" w:rsidTr="00A568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ФИО директора образовательного учреждения (полностью)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Орлова Лидия Николаевна</w:t>
            </w:r>
          </w:p>
        </w:tc>
      </w:tr>
      <w:tr w:rsidR="00627066" w:rsidRPr="00627066" w:rsidTr="00A568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Телефон образовательного учреждения </w:t>
            </w:r>
          </w:p>
          <w:p w:rsidR="00627066" w:rsidRPr="00627066" w:rsidRDefault="00627066" w:rsidP="00627066">
            <w:pPr>
              <w:spacing w:line="360" w:lineRule="auto"/>
              <w:ind w:left="383"/>
              <w:contextualSpacing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66" w:rsidRPr="00627066" w:rsidRDefault="00627066" w:rsidP="0062706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8-(</w:t>
            </w:r>
            <w:r w:rsidRPr="00627066">
              <w:rPr>
                <w:rFonts w:ascii="Times New Roman" w:eastAsiaTheme="minorEastAsia" w:hAnsi="Times New Roman" w:cs="Times New Roman"/>
                <w:sz w:val="28"/>
                <w:lang w:val="en-US" w:eastAsia="ru-RU"/>
              </w:rPr>
              <w:t>861</w:t>
            </w:r>
            <w:r w:rsidRPr="0062706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95)-23591</w:t>
            </w:r>
          </w:p>
        </w:tc>
      </w:tr>
    </w:tbl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627066" w:rsidRDefault="00627066" w:rsidP="00627066">
      <w:pPr>
        <w:rPr>
          <w:rFonts w:eastAsiaTheme="minorEastAsia"/>
          <w:lang w:eastAsia="ru-RU"/>
        </w:rPr>
      </w:pPr>
    </w:p>
    <w:p w:rsidR="00436A3F" w:rsidRPr="00161752" w:rsidRDefault="00356CA7" w:rsidP="00436A3F">
      <w:pPr>
        <w:pStyle w:val="a4"/>
        <w:numPr>
          <w:ilvl w:val="3"/>
          <w:numId w:val="1"/>
        </w:num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проекта</w:t>
      </w:r>
      <w:r w:rsidRPr="0043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1752" w:rsidRPr="00436A3F" w:rsidRDefault="00161752" w:rsidP="00161752">
      <w:pPr>
        <w:pStyle w:val="a4"/>
        <w:spacing w:after="0" w:line="300" w:lineRule="atLeast"/>
        <w:ind w:left="322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56CA7" w:rsidRPr="00436A3F" w:rsidRDefault="00436A3F" w:rsidP="00436A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A3F">
        <w:rPr>
          <w:rFonts w:ascii="Times New Roman" w:eastAsia="Times New Roman" w:hAnsi="Times New Roman" w:cs="Times New Roman"/>
          <w:sz w:val="28"/>
          <w:szCs w:val="28"/>
        </w:rPr>
        <w:t xml:space="preserve"> В последнее время серьезными экологическими проблемами стали загрязнение биосферы, изменение биологических каче</w:t>
      </w:r>
      <w:proofErr w:type="gramStart"/>
      <w:r w:rsidRPr="00436A3F">
        <w:rPr>
          <w:rFonts w:ascii="Times New Roman" w:eastAsia="Times New Roman" w:hAnsi="Times New Roman" w:cs="Times New Roman"/>
          <w:sz w:val="28"/>
          <w:szCs w:val="28"/>
        </w:rPr>
        <w:t>ств пл</w:t>
      </w:r>
      <w:proofErr w:type="gramEnd"/>
      <w:r w:rsidRPr="00436A3F">
        <w:rPr>
          <w:rFonts w:ascii="Times New Roman" w:eastAsia="Times New Roman" w:hAnsi="Times New Roman" w:cs="Times New Roman"/>
          <w:sz w:val="28"/>
          <w:szCs w:val="28"/>
        </w:rPr>
        <w:t xml:space="preserve">анеты, ухудшение здоровья человека. Экологическая ситуация приобрела такую остроту, что возникла необходимость в скорейших действиях по сбережению жизни на Земле. </w:t>
      </w:r>
    </w:p>
    <w:p w:rsidR="00356CA7" w:rsidRPr="00436A3F" w:rsidRDefault="00436A3F" w:rsidP="00356CA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356CA7" w:rsidRPr="0043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Впечатления от родной природы, полученные в детстве, запоминаются на всю жизнь и часто влияют на отношение человека к природе, к Родине.</w:t>
      </w:r>
    </w:p>
    <w:p w:rsidR="00436A3F" w:rsidRDefault="00436A3F" w:rsidP="00356CA7">
      <w:pPr>
        <w:spacing w:after="0" w:line="30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</w:pPr>
      <w:r w:rsidRPr="0043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436A3F"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  <w:t>Глядя на этих удивительных существ, парящих в бескрайней небесной синеве, люди испокон веков мечтали о полёте и искренне им завидовали.</w:t>
      </w:r>
    </w:p>
    <w:p w:rsidR="00436A3F" w:rsidRDefault="00436A3F" w:rsidP="00356CA7">
      <w:pPr>
        <w:spacing w:after="0" w:line="30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  <w:t xml:space="preserve">          </w:t>
      </w:r>
      <w:r w:rsidRPr="00436A3F"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  <w:t xml:space="preserve"> О птицах, прекрасных и загадочных существах, обитающих на территории нашего Краснодарского края</w:t>
      </w:r>
      <w:r w:rsidR="0085024C"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  <w:t>,</w:t>
      </w:r>
      <w:r w:rsidRPr="00436A3F"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  <w:t xml:space="preserve">мы знаем из уроков биологии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  <w:t>кубановедения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  <w:t xml:space="preserve">, но часто принимаем 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  <w:t>соседство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  <w:t xml:space="preserve"> как должное и не задумываемся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  <w:t>каково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  <w:t xml:space="preserve"> им</w:t>
      </w:r>
      <w:r w:rsidR="00161752"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  <w:t>, птицам, соседство с человеком и как им нелегко приходится добывать корм в холодное зимнее время.</w:t>
      </w:r>
    </w:p>
    <w:p w:rsidR="0085024C" w:rsidRDefault="0085024C" w:rsidP="00356CA7">
      <w:pPr>
        <w:spacing w:after="0" w:line="300" w:lineRule="atLeast"/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85024C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Зима – самое трудное время года для птиц. Не многие из них доживут до весны. Сердце маленькой птахи бьется с частотой 460 ударов в минуту, в семь раз чаще, чем у человека. Такой интенсивный расход энергии требует ее непрерывного пополнения за счет постоянного питания калорийной пищей. Но корм в зимнее время птицам малодоступен из-за глубокого снега, да и день короток. И непременное условие – наедаться досыта нужно каждый день.  Для маленькой птички сутки без пищи – то же, что для человека месяц. И мы, люди, можем помочь им.</w:t>
      </w:r>
    </w:p>
    <w:p w:rsidR="0085024C" w:rsidRDefault="0085024C" w:rsidP="00356CA7">
      <w:pPr>
        <w:spacing w:after="0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8502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24C">
        <w:rPr>
          <w:rFonts w:ascii="Times New Roman" w:hAnsi="Times New Roman" w:cs="Times New Roman"/>
          <w:sz w:val="28"/>
          <w:szCs w:val="28"/>
          <w:shd w:val="clear" w:color="auto" w:fill="FFFFFF"/>
        </w:rPr>
        <w:t>Писатель Евгений Носов ежегодно подкармливал птиц и привлекал к этому делу других участников. Поэтому день его рождения, 15 января, стал Днём зимующих птиц.</w:t>
      </w:r>
    </w:p>
    <w:p w:rsidR="0085024C" w:rsidRPr="0085024C" w:rsidRDefault="0085024C" w:rsidP="00356CA7">
      <w:pPr>
        <w:spacing w:after="0" w:line="300" w:lineRule="atLeast"/>
        <w:rPr>
          <w:rFonts w:ascii="Times New Roman" w:hAnsi="Times New Roman" w:cs="Times New Roman"/>
          <w:b/>
          <w:sz w:val="28"/>
          <w:szCs w:val="28"/>
          <w:shd w:val="clear" w:color="auto" w:fill="FFFCD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Мы проводим не просто однодневную акцию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хотим помогать птицам в течение многих лет.</w:t>
      </w:r>
    </w:p>
    <w:p w:rsidR="00161752" w:rsidRPr="00161752" w:rsidRDefault="00436A3F" w:rsidP="00161752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752">
        <w:rPr>
          <w:rFonts w:ascii="Times New Roman" w:hAnsi="Times New Roman" w:cs="Times New Roman"/>
          <w:color w:val="000000"/>
          <w:sz w:val="28"/>
          <w:szCs w:val="28"/>
          <w:shd w:val="clear" w:color="auto" w:fill="FFFCD6"/>
        </w:rPr>
        <w:t xml:space="preserve">   </w:t>
      </w:r>
      <w:r w:rsidR="00161752" w:rsidRPr="00161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проекта</w:t>
      </w:r>
    </w:p>
    <w:p w:rsidR="00EE024F" w:rsidRPr="00EE024F" w:rsidRDefault="00EE024F" w:rsidP="00EE024F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E024F">
        <w:rPr>
          <w:color w:val="000000"/>
          <w:sz w:val="28"/>
          <w:szCs w:val="28"/>
        </w:rPr>
        <w:t>расширить представления о жизни зимующих птиц нашего посёлка;</w:t>
      </w:r>
    </w:p>
    <w:p w:rsidR="00EE024F" w:rsidRDefault="00EE024F" w:rsidP="00EE024F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EE024F">
        <w:rPr>
          <w:color w:val="000000"/>
          <w:sz w:val="28"/>
          <w:szCs w:val="28"/>
        </w:rPr>
        <w:t xml:space="preserve"> провести наблюдения за поведением и питанием зимующих птиц;</w:t>
      </w:r>
    </w:p>
    <w:p w:rsidR="00EE024F" w:rsidRPr="00EE024F" w:rsidRDefault="00EE024F" w:rsidP="00EE024F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EE024F">
        <w:rPr>
          <w:color w:val="000000"/>
          <w:sz w:val="28"/>
          <w:szCs w:val="28"/>
        </w:rPr>
        <w:t xml:space="preserve"> практическое выполнение кормушек;</w:t>
      </w:r>
    </w:p>
    <w:p w:rsidR="00EE024F" w:rsidRDefault="00EE024F" w:rsidP="00EE024F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EE024F">
        <w:rPr>
          <w:color w:val="000000"/>
          <w:sz w:val="28"/>
          <w:szCs w:val="28"/>
        </w:rPr>
        <w:t>сделать анализ и обобщить результат.</w:t>
      </w:r>
    </w:p>
    <w:p w:rsidR="00EE024F" w:rsidRDefault="00EE024F" w:rsidP="00EE024F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161752" w:rsidRPr="00EE024F">
        <w:rPr>
          <w:color w:val="000000"/>
          <w:sz w:val="28"/>
          <w:szCs w:val="28"/>
        </w:rPr>
        <w:t>азвивать интерес к жизни птиц;</w:t>
      </w:r>
    </w:p>
    <w:p w:rsidR="00161752" w:rsidRPr="00EE024F" w:rsidRDefault="00EE024F" w:rsidP="00EE024F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161752" w:rsidRPr="00EE024F">
        <w:rPr>
          <w:color w:val="000000"/>
          <w:sz w:val="28"/>
          <w:szCs w:val="28"/>
        </w:rPr>
        <w:t>ормировать осознанно-правильное отношение к птицам ближайшего окружения, желание практически сохранить, поддержать, создать для них нужные условия.</w:t>
      </w:r>
    </w:p>
    <w:p w:rsidR="00161752" w:rsidRDefault="00161752" w:rsidP="0016175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16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1752" w:rsidRPr="00161752" w:rsidRDefault="00161752" w:rsidP="00161752">
      <w:pPr>
        <w:pStyle w:val="a4"/>
        <w:numPr>
          <w:ilvl w:val="0"/>
          <w:numId w:val="4"/>
        </w:num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внешние признаки птиц, особенности внешнего строения, позволяющие летать.</w:t>
      </w:r>
    </w:p>
    <w:p w:rsidR="00161752" w:rsidRPr="00161752" w:rsidRDefault="00161752" w:rsidP="00161752">
      <w:pPr>
        <w:pStyle w:val="a4"/>
        <w:numPr>
          <w:ilvl w:val="0"/>
          <w:numId w:val="4"/>
        </w:num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представления о знакомых птицах, условиях их обитания, роли человека в жизни птиц.</w:t>
      </w:r>
    </w:p>
    <w:p w:rsidR="00161752" w:rsidRPr="00161752" w:rsidRDefault="00161752" w:rsidP="00161752">
      <w:pPr>
        <w:pStyle w:val="a4"/>
        <w:numPr>
          <w:ilvl w:val="0"/>
          <w:numId w:val="4"/>
        </w:num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удивительными загадками и тайнами из жизни птиц.</w:t>
      </w:r>
    </w:p>
    <w:p w:rsidR="00436A3F" w:rsidRPr="0085024C" w:rsidRDefault="00161752" w:rsidP="00356CA7">
      <w:pPr>
        <w:pStyle w:val="a4"/>
        <w:numPr>
          <w:ilvl w:val="0"/>
          <w:numId w:val="4"/>
        </w:num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заботиться о птицах ближайшего окружения.</w:t>
      </w:r>
    </w:p>
    <w:p w:rsidR="00161752" w:rsidRPr="00161752" w:rsidRDefault="00161752" w:rsidP="00161752">
      <w:pPr>
        <w:spacing w:after="0" w:line="240" w:lineRule="auto"/>
        <w:ind w:right="566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3.Нормотворческие аспекты проекта</w:t>
      </w:r>
    </w:p>
    <w:p w:rsidR="00161752" w:rsidRPr="00161752" w:rsidRDefault="00161752" w:rsidP="00161752">
      <w:pPr>
        <w:spacing w:after="0" w:line="240" w:lineRule="auto"/>
        <w:ind w:right="566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61752" w:rsidRPr="00161752" w:rsidRDefault="00161752" w:rsidP="00161752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6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проекта основывается на руководстве нормативно-правовыми документами, направленными на охрану окружающей среды </w:t>
      </w:r>
      <w:r w:rsidRPr="001617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Закон </w:t>
      </w:r>
      <w:bookmarkStart w:id="1" w:name="p8"/>
      <w:bookmarkEnd w:id="1"/>
      <w:r w:rsidRPr="001617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ФЗ «Об охране окружающей среды» </w:t>
      </w:r>
      <w:r w:rsidRPr="00161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</w:t>
      </w:r>
      <w:bookmarkStart w:id="2" w:name="p10"/>
      <w:bookmarkEnd w:id="2"/>
      <w:r w:rsidRPr="001617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 Государственной Думой 20 декабря 2001 года.</w:t>
      </w:r>
      <w:proofErr w:type="gramEnd"/>
      <w:r w:rsidRPr="001617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3" w:name="p14"/>
      <w:bookmarkEnd w:id="3"/>
      <w:proofErr w:type="gramStart"/>
      <w:r w:rsidRPr="001617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Одобрен Советом Федерации 26 декабря 2001 года)</w:t>
      </w:r>
      <w:proofErr w:type="gramEnd"/>
    </w:p>
    <w:p w:rsidR="00161752" w:rsidRPr="00161752" w:rsidRDefault="00161752" w:rsidP="0016175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27"/>
      <w:bookmarkEnd w:id="4"/>
      <w:r w:rsidRPr="0016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tooltip="&quot;КОНСТИТУЦИЯ РОССИЙСКОЙ ФЕДЕРАЦИИ&quot; (принята всенародным голосованием 12.12.1993) (ред. от 30.12.2008)" w:history="1">
        <w:r w:rsidRPr="001617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Конституцией</w:t>
        </w:r>
      </w:hyperlink>
      <w:r w:rsidRPr="0016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и деятельности народов, проживающих на территории Российской Федерации.</w:t>
      </w:r>
    </w:p>
    <w:p w:rsidR="00161752" w:rsidRPr="00161752" w:rsidRDefault="00161752" w:rsidP="0016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28"/>
      <w:bookmarkEnd w:id="5"/>
      <w:proofErr w:type="gramStart"/>
      <w:r w:rsidRPr="001617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Федеральный закон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безопасности.</w:t>
      </w:r>
      <w:proofErr w:type="gramEnd"/>
    </w:p>
    <w:p w:rsidR="00161752" w:rsidRPr="00161752" w:rsidRDefault="00161752" w:rsidP="0016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29"/>
      <w:bookmarkEnd w:id="6"/>
      <w:proofErr w:type="gramStart"/>
      <w:r w:rsidRPr="001617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Федеральный закон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 как важнейшую составляющую окружающей среды, являющуюся основой жизни на Земле, в пределах территории Российской Федерации, а также на континентальном шельфе и в исключительной экономической зоне Российской Федерации.</w:t>
      </w:r>
      <w:proofErr w:type="gramEnd"/>
    </w:p>
    <w:p w:rsidR="00161752" w:rsidRPr="00161752" w:rsidRDefault="00161752" w:rsidP="00161752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17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</w:p>
    <w:p w:rsidR="00161752" w:rsidRPr="00161752" w:rsidRDefault="00161752" w:rsidP="0016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13"/>
      <w:bookmarkEnd w:id="7"/>
      <w:r w:rsidRPr="001617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4. Объекты охраны окружающей среды</w:t>
      </w:r>
    </w:p>
    <w:p w:rsidR="00161752" w:rsidRPr="00161752" w:rsidRDefault="00161752" w:rsidP="00161752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1752" w:rsidRPr="00161752" w:rsidRDefault="00161752" w:rsidP="0016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Объектами охраны окружающей среды от загрязнения, истощения, деградации, порчи, уничтожения и иного негативного воздействия хозяйственной и иной деятельности являются:</w:t>
      </w:r>
    </w:p>
    <w:p w:rsidR="00161752" w:rsidRPr="00161752" w:rsidRDefault="00161752" w:rsidP="0016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16"/>
      <w:bookmarkEnd w:id="8"/>
      <w:r w:rsidRPr="0016175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земли, недра, почвы;</w:t>
      </w:r>
    </w:p>
    <w:p w:rsidR="00161752" w:rsidRPr="00161752" w:rsidRDefault="00161752" w:rsidP="0016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117"/>
      <w:bookmarkEnd w:id="9"/>
      <w:r w:rsidRPr="001617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поверхностные и подземные воды;</w:t>
      </w:r>
    </w:p>
    <w:p w:rsidR="00161752" w:rsidRPr="00161752" w:rsidRDefault="00161752" w:rsidP="0016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118"/>
      <w:bookmarkEnd w:id="10"/>
      <w:r w:rsidRPr="001617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 и иная растительность, животные и другие организмы и их генетический фонд;</w:t>
      </w:r>
    </w:p>
    <w:p w:rsidR="00161752" w:rsidRPr="00161752" w:rsidRDefault="00161752" w:rsidP="0016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119"/>
      <w:bookmarkEnd w:id="11"/>
      <w:r w:rsidRPr="0016175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атмосферный воздух, озоновый слой атмосферы и околоземное космическое пространство.</w:t>
      </w:r>
    </w:p>
    <w:p w:rsidR="00161752" w:rsidRPr="00161752" w:rsidRDefault="00161752" w:rsidP="0016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120"/>
      <w:bookmarkEnd w:id="12"/>
      <w:r w:rsidRPr="0016175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первоочередном порядке охране подлежат естественные экологические системы, природные ландшафты и природные комплексы, не подвергшиеся антропогенному воздействию.</w:t>
      </w:r>
    </w:p>
    <w:p w:rsidR="00161752" w:rsidRPr="00161752" w:rsidRDefault="00161752" w:rsidP="00161752">
      <w:pPr>
        <w:spacing w:after="0" w:line="240" w:lineRule="auto"/>
        <w:ind w:right="56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52" w:rsidRPr="00161752" w:rsidRDefault="00161752" w:rsidP="00161752">
      <w:pPr>
        <w:spacing w:after="0" w:line="240" w:lineRule="auto"/>
        <w:ind w:right="56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A3F" w:rsidRDefault="00436A3F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36A3F" w:rsidRDefault="00436A3F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61752" w:rsidRPr="00161752" w:rsidRDefault="00161752" w:rsidP="00161752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План-график реализации проекта</w:t>
      </w:r>
    </w:p>
    <w:p w:rsidR="00161752" w:rsidRPr="00161752" w:rsidRDefault="00161752" w:rsidP="00161752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752" w:rsidRDefault="00161752" w:rsidP="00161752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 «</w:t>
      </w:r>
      <w:r w:rsidR="0041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Птицы – наши друзья</w:t>
      </w:r>
      <w:r w:rsidRPr="00161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11384" w:rsidRPr="00161752" w:rsidRDefault="00411384" w:rsidP="00161752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5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3828"/>
        <w:gridCol w:w="2409"/>
      </w:tblGrid>
      <w:tr w:rsidR="00161752" w:rsidRPr="00161752" w:rsidTr="00A568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left="-585" w:right="460"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tabs>
                <w:tab w:val="left" w:pos="2018"/>
              </w:tabs>
              <w:ind w:right="176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этапа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161752" w:rsidRPr="00161752" w:rsidTr="00A568F1">
        <w:trPr>
          <w:trHeight w:val="5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tabs>
                <w:tab w:val="left" w:pos="192"/>
              </w:tabs>
              <w:ind w:left="-585" w:right="46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34" w:firstLine="3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Подготовительный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34"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Мотивация, целеполагание проекта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077959" w:rsidP="00161752">
            <w:pPr>
              <w:ind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  2013</w:t>
            </w:r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1752" w:rsidRPr="00161752" w:rsidTr="00A568F1">
        <w:trPr>
          <w:trHeight w:val="55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left="-585" w:right="46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34" w:firstLine="3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Проектировочный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34"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ориентировочной схемы деятельности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077959" w:rsidP="0016175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  2013</w:t>
            </w:r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1752" w:rsidRPr="00161752" w:rsidTr="00A568F1">
        <w:trPr>
          <w:trHeight w:val="55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left="-585" w:right="46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34" w:firstLine="3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Практический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34"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077959" w:rsidP="00161752">
            <w:pPr>
              <w:ind w:right="33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-2015 гг.</w:t>
            </w:r>
          </w:p>
        </w:tc>
      </w:tr>
      <w:tr w:rsidR="00161752" w:rsidRPr="00161752" w:rsidTr="00A568F1">
        <w:trPr>
          <w:trHeight w:val="67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left="-585" w:right="46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34" w:firstLine="3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Аналитико-коррекционный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34"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промежуточных результатов работы и внесение изменений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077959" w:rsidP="00161752">
            <w:pPr>
              <w:ind w:right="33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2014г</w:t>
            </w:r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1752" w:rsidRPr="00161752" w:rsidTr="00A568F1">
        <w:trPr>
          <w:trHeight w:val="6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left="-585" w:right="46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34" w:firstLine="3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Заключительный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34"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Сопоставление действительных и желаемых результатов работы. Переход на следующий уровень развития.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33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2015 г.</w:t>
            </w:r>
          </w:p>
        </w:tc>
      </w:tr>
    </w:tbl>
    <w:p w:rsidR="00161752" w:rsidRPr="00161752" w:rsidRDefault="00161752" w:rsidP="00161752">
      <w:pPr>
        <w:spacing w:after="0" w:line="240" w:lineRule="auto"/>
        <w:ind w:right="566"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61752" w:rsidRDefault="00161752" w:rsidP="00161752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подготовительного этапа</w:t>
      </w:r>
    </w:p>
    <w:p w:rsidR="00411384" w:rsidRPr="00161752" w:rsidRDefault="00411384" w:rsidP="00161752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379"/>
        <w:gridCol w:w="3118"/>
      </w:tblGrid>
      <w:tr w:rsidR="00161752" w:rsidRPr="00161752" w:rsidTr="00411384">
        <w:trPr>
          <w:trHeight w:val="4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172"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61752" w:rsidRPr="00161752" w:rsidTr="00411384">
        <w:trPr>
          <w:trHeight w:val="126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411384" w:rsidP="00161752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птиц, обитающих на территории станицы Бесскорбной.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географии С.В. </w:t>
            </w:r>
            <w:proofErr w:type="spellStart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учитель биологии Степанова В.И.</w:t>
            </w:r>
          </w:p>
          <w:p w:rsidR="00161752" w:rsidRPr="00161752" w:rsidRDefault="00411384" w:rsidP="00161752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 1-9</w:t>
            </w:r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1752" w:rsidRPr="00161752" w:rsidTr="0041138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411384" w:rsidP="00161752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Изготовление кормушек и скворечников.</w:t>
            </w:r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</w:t>
            </w:r>
            <w:r w:rsidR="00411384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трудового обучения   Г.Н. Орлов</w:t>
            </w:r>
          </w:p>
          <w:p w:rsidR="00161752" w:rsidRPr="00161752" w:rsidRDefault="00411384" w:rsidP="00161752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 1</w:t>
            </w:r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-9 </w:t>
            </w:r>
            <w:proofErr w:type="spellStart"/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1752" w:rsidRPr="00161752" w:rsidTr="00411384">
        <w:trPr>
          <w:trHeight w:val="66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</w:t>
            </w:r>
            <w:r w:rsidR="00411384">
              <w:rPr>
                <w:rFonts w:ascii="Times New Roman" w:eastAsia="Times New Roman" w:hAnsi="Times New Roman" w:cs="Times New Roman"/>
                <w:sz w:val="28"/>
                <w:szCs w:val="28"/>
              </w:rPr>
              <w:t>Птицы нашего двора</w:t>
            </w: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113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61752" w:rsidRPr="00161752" w:rsidRDefault="00161752" w:rsidP="00161752">
            <w:pPr>
              <w:ind w:right="566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«Мой любимый уголок природы»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Чернокозова И.В..</w:t>
            </w:r>
          </w:p>
          <w:p w:rsidR="00161752" w:rsidRPr="00161752" w:rsidRDefault="00411384" w:rsidP="00161752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5-7</w:t>
            </w:r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161752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61752" w:rsidRPr="00161752" w:rsidRDefault="00161752" w:rsidP="00161752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52" w:rsidRDefault="00161752" w:rsidP="00161752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проектировочного этапа</w:t>
      </w:r>
    </w:p>
    <w:p w:rsidR="00411384" w:rsidRPr="00161752" w:rsidRDefault="00411384" w:rsidP="00161752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7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406"/>
      </w:tblGrid>
      <w:tr w:rsidR="00161752" w:rsidRPr="00161752" w:rsidTr="00A568F1">
        <w:trPr>
          <w:trHeight w:val="3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30"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61752" w:rsidRPr="00161752" w:rsidTr="00A568F1">
        <w:trPr>
          <w:trHeight w:val="86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коллективного проекта:</w:t>
            </w:r>
          </w:p>
          <w:p w:rsidR="00161752" w:rsidRPr="00161752" w:rsidRDefault="00161752" w:rsidP="00161752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проектной группы;</w:t>
            </w:r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- составление плана работы по реализации проекта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411384" w:rsidP="00161752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географии С.В. </w:t>
            </w:r>
            <w:proofErr w:type="spellStart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</w:p>
        </w:tc>
      </w:tr>
      <w:tr w:rsidR="00161752" w:rsidRPr="00161752" w:rsidTr="00A568F1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tabs>
                <w:tab w:val="left" w:pos="6412"/>
              </w:tabs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проекта  в </w:t>
            </w:r>
            <w:proofErr w:type="gramStart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интернет-сети</w:t>
            </w:r>
            <w:proofErr w:type="gramEnd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, в средствах  массовой информации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географии С.В. </w:t>
            </w:r>
            <w:proofErr w:type="spellStart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11384" w:rsidRDefault="00161752" w:rsidP="00161752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161752" w:rsidRPr="00161752" w:rsidRDefault="00411384" w:rsidP="00161752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161752" w:rsidRPr="00161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мероприятий практического этапа</w:t>
      </w:r>
    </w:p>
    <w:p w:rsidR="00161752" w:rsidRPr="00161752" w:rsidRDefault="00161752" w:rsidP="00161752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5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379"/>
        <w:gridCol w:w="2835"/>
      </w:tblGrid>
      <w:tr w:rsidR="00161752" w:rsidRPr="00161752" w:rsidTr="00411384">
        <w:trPr>
          <w:trHeight w:val="44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31"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61752" w:rsidRPr="00161752" w:rsidTr="00411384">
        <w:trPr>
          <w:trHeight w:val="12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Создание трудовых объединений </w:t>
            </w:r>
          </w:p>
          <w:p w:rsidR="00161752" w:rsidRPr="00161752" w:rsidRDefault="00161752" w:rsidP="00161752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(учащиеся и педагоги):</w:t>
            </w:r>
          </w:p>
          <w:p w:rsidR="00161752" w:rsidRPr="00161752" w:rsidRDefault="00161752" w:rsidP="00161752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в группах;</w:t>
            </w:r>
          </w:p>
          <w:p w:rsidR="00161752" w:rsidRPr="00161752" w:rsidRDefault="00161752" w:rsidP="00161752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в парах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752" w:rsidRPr="00161752" w:rsidRDefault="00161752" w:rsidP="00161752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географии С.В. </w:t>
            </w:r>
            <w:proofErr w:type="spellStart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752" w:rsidRPr="00161752" w:rsidTr="00411384">
        <w:trPr>
          <w:trHeight w:val="127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Экскурсии:</w:t>
            </w:r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- ознакомительная;</w:t>
            </w:r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- практическая;</w:t>
            </w:r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информационная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752" w:rsidRPr="00161752" w:rsidRDefault="00161752" w:rsidP="00161752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биологии  В.И.  Степанова и Учитель географии С.В. </w:t>
            </w:r>
            <w:proofErr w:type="spellStart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752" w:rsidRPr="00161752" w:rsidTr="00411384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Природоохранные акции, экологический десант:</w:t>
            </w:r>
          </w:p>
          <w:p w:rsidR="00161752" w:rsidRDefault="00161752" w:rsidP="0041138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113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изготовление кормушек</w:t>
            </w:r>
          </w:p>
          <w:p w:rsidR="00411384" w:rsidRPr="00161752" w:rsidRDefault="00411384" w:rsidP="00411384">
            <w:pPr>
              <w:ind w:right="176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изготовление скворечников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1752" w:rsidRPr="00161752" w:rsidRDefault="00161752" w:rsidP="00161752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13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1384"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="00411384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трудового обучения   Г.Н. Орлов</w:t>
            </w:r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6 - 9 </w:t>
            </w:r>
            <w:proofErr w:type="spellStart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752" w:rsidRPr="00161752" w:rsidTr="00411384">
        <w:trPr>
          <w:trHeight w:val="184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autoSpaceDE w:val="0"/>
              <w:autoSpaceDN w:val="0"/>
              <w:adjustRightInd w:val="0"/>
              <w:ind w:right="176"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Информационно-просветительская работа:</w:t>
            </w:r>
          </w:p>
          <w:p w:rsidR="00161752" w:rsidRPr="00161752" w:rsidRDefault="00161752" w:rsidP="00161752">
            <w:pPr>
              <w:autoSpaceDE w:val="0"/>
              <w:autoSpaceDN w:val="0"/>
              <w:adjustRightInd w:val="0"/>
              <w:ind w:right="176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hAnsi="Times New Roman" w:cs="Times New Roman"/>
                <w:sz w:val="28"/>
                <w:szCs w:val="28"/>
              </w:rPr>
              <w:t>- экран работы учащихся (реализация проекта);</w:t>
            </w:r>
          </w:p>
          <w:p w:rsidR="00161752" w:rsidRPr="00161752" w:rsidRDefault="00161752" w:rsidP="00161752">
            <w:pPr>
              <w:autoSpaceDE w:val="0"/>
              <w:autoSpaceDN w:val="0"/>
              <w:adjustRightInd w:val="0"/>
              <w:ind w:right="176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hAnsi="Times New Roman" w:cs="Times New Roman"/>
                <w:sz w:val="28"/>
                <w:szCs w:val="28"/>
              </w:rPr>
              <w:t>- природоохранные буклеты;</w:t>
            </w:r>
          </w:p>
          <w:p w:rsidR="00161752" w:rsidRPr="00161752" w:rsidRDefault="00161752" w:rsidP="00161752">
            <w:pPr>
              <w:autoSpaceDE w:val="0"/>
              <w:autoSpaceDN w:val="0"/>
              <w:adjustRightInd w:val="0"/>
              <w:ind w:right="176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hAnsi="Times New Roman" w:cs="Times New Roman"/>
                <w:sz w:val="28"/>
                <w:szCs w:val="28"/>
              </w:rPr>
              <w:t>- экологические листовки;</w:t>
            </w:r>
          </w:p>
          <w:p w:rsidR="00161752" w:rsidRPr="00161752" w:rsidRDefault="00161752" w:rsidP="00161752">
            <w:pPr>
              <w:autoSpaceDE w:val="0"/>
              <w:autoSpaceDN w:val="0"/>
              <w:adjustRightInd w:val="0"/>
              <w:ind w:right="176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hAnsi="Times New Roman" w:cs="Times New Roman"/>
                <w:sz w:val="28"/>
                <w:szCs w:val="28"/>
              </w:rPr>
              <w:t>- информационные щиты (размещение в природе);</w:t>
            </w:r>
          </w:p>
          <w:p w:rsidR="00161752" w:rsidRPr="00161752" w:rsidRDefault="00161752" w:rsidP="00161752">
            <w:pPr>
              <w:autoSpaceDE w:val="0"/>
              <w:autoSpaceDN w:val="0"/>
              <w:adjustRightInd w:val="0"/>
              <w:ind w:right="176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hAnsi="Times New Roman" w:cs="Times New Roman"/>
                <w:sz w:val="28"/>
                <w:szCs w:val="28"/>
              </w:rPr>
              <w:t>- рисунки, плакаты, стенгазеты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географии С.В. </w:t>
            </w:r>
            <w:proofErr w:type="spellStart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8-9 </w:t>
            </w:r>
            <w:proofErr w:type="spellStart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1752" w:rsidRPr="00161752" w:rsidTr="00411384">
        <w:trPr>
          <w:trHeight w:val="191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учебно-развивающих мероприятий:</w:t>
            </w:r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конкурс «Лучшая трудовая </w:t>
            </w:r>
            <w:r w:rsidR="004113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бригада»;</w:t>
            </w:r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- конкурс рисунков на тему «</w:t>
            </w:r>
            <w:r w:rsidR="004113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Птицы</w:t>
            </w: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:rsidR="00161752" w:rsidRPr="00161752" w:rsidRDefault="00161752" w:rsidP="00161752">
            <w:pPr>
              <w:ind w:right="34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презентации «</w:t>
            </w:r>
            <w:r w:rsidR="00411384">
              <w:rPr>
                <w:rFonts w:ascii="Times New Roman" w:eastAsia="Times New Roman" w:hAnsi="Times New Roman" w:cs="Times New Roman"/>
                <w:sz w:val="28"/>
                <w:szCs w:val="28"/>
              </w:rPr>
              <w:t>Птицы Краснодарского края»;</w:t>
            </w:r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фотоальбома «Так было и так стало…»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географии С.В. </w:t>
            </w:r>
            <w:proofErr w:type="spellStart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1752" w:rsidRPr="00161752" w:rsidRDefault="00161752" w:rsidP="00161752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5 -9 </w:t>
            </w:r>
            <w:proofErr w:type="spellStart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61752" w:rsidRPr="00161752" w:rsidRDefault="00161752" w:rsidP="00161752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52" w:rsidRDefault="00161752" w:rsidP="00161752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заключительного этапа</w:t>
      </w:r>
    </w:p>
    <w:p w:rsidR="00411384" w:rsidRPr="00161752" w:rsidRDefault="00411384" w:rsidP="00161752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091"/>
        <w:gridCol w:w="2690"/>
      </w:tblGrid>
      <w:tr w:rsidR="00161752" w:rsidRPr="00161752" w:rsidTr="00A568F1">
        <w:trPr>
          <w:trHeight w:val="46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61752" w:rsidRPr="00161752" w:rsidTr="00A568F1">
        <w:trPr>
          <w:trHeight w:val="5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реализации проекта.</w:t>
            </w:r>
          </w:p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проекта.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  Л.Н. Орлова</w:t>
            </w:r>
          </w:p>
        </w:tc>
      </w:tr>
      <w:tr w:rsidR="00161752" w:rsidRPr="00161752" w:rsidTr="00A568F1">
        <w:trPr>
          <w:trHeight w:val="101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результатов проекта на разных уровнях.</w:t>
            </w:r>
          </w:p>
          <w:p w:rsidR="00161752" w:rsidRPr="00161752" w:rsidRDefault="00161752" w:rsidP="00161752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муниципальных, региональных, всероссийских конкурсах с результатами реализации проекта.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13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географии С.В. </w:t>
            </w:r>
            <w:proofErr w:type="spellStart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</w:p>
          <w:p w:rsidR="00161752" w:rsidRPr="00161752" w:rsidRDefault="00161752" w:rsidP="00161752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61752" w:rsidRPr="00161752" w:rsidRDefault="00161752" w:rsidP="00161752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52" w:rsidRDefault="00161752" w:rsidP="00161752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эффективности проекта</w:t>
      </w:r>
    </w:p>
    <w:p w:rsidR="00411384" w:rsidRPr="00161752" w:rsidRDefault="00411384" w:rsidP="00161752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9639"/>
      </w:tblGrid>
      <w:tr w:rsidR="00161752" w:rsidRPr="00161752" w:rsidTr="00A568F1">
        <w:trPr>
          <w:trHeight w:val="36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и показатели эффективности</w:t>
            </w:r>
          </w:p>
        </w:tc>
      </w:tr>
      <w:tr w:rsidR="00161752" w:rsidRPr="00161752" w:rsidTr="00A568F1">
        <w:trPr>
          <w:trHeight w:val="43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результате действия </w:t>
            </w:r>
            <w:proofErr w:type="gramStart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 достигнут</w:t>
            </w:r>
            <w:proofErr w:type="gramEnd"/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конечный результат.</w:t>
            </w:r>
          </w:p>
        </w:tc>
      </w:tr>
      <w:tr w:rsidR="00161752" w:rsidRPr="00161752" w:rsidTr="00A568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Создана активная команда участников проекта, способная продолжить работу в будущем.</w:t>
            </w:r>
          </w:p>
        </w:tc>
      </w:tr>
      <w:tr w:rsidR="00161752" w:rsidRPr="00161752" w:rsidTr="00A568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Положительный опыт реализации проекта может быть использован другими коллективами.</w:t>
            </w:r>
          </w:p>
        </w:tc>
      </w:tr>
      <w:tr w:rsidR="00161752" w:rsidRPr="00161752" w:rsidTr="00A568F1">
        <w:trPr>
          <w:trHeight w:val="41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Широкое распространение информации о проекте.</w:t>
            </w:r>
          </w:p>
        </w:tc>
      </w:tr>
      <w:tr w:rsidR="00161752" w:rsidRPr="00161752" w:rsidTr="00A568F1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затрагивает природный и социальный  аспекты окружающей среды.</w:t>
            </w:r>
          </w:p>
        </w:tc>
      </w:tr>
      <w:tr w:rsidR="00161752" w:rsidRPr="00161752" w:rsidTr="00A568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и учащиеся, работающие по проекту, получили положительные эмоции от своей деятельности.</w:t>
            </w:r>
          </w:p>
        </w:tc>
      </w:tr>
    </w:tbl>
    <w:p w:rsidR="00161752" w:rsidRPr="00161752" w:rsidRDefault="00161752" w:rsidP="00161752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52" w:rsidRDefault="00161752" w:rsidP="00161752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 результаты проекта, их социальная значимость</w:t>
      </w:r>
    </w:p>
    <w:p w:rsidR="00411384" w:rsidRPr="00161752" w:rsidRDefault="00411384" w:rsidP="00161752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9639"/>
      </w:tblGrid>
      <w:tr w:rsidR="00161752" w:rsidRPr="00161752" w:rsidTr="00A568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161752" w:rsidRPr="00161752" w:rsidTr="00A568F1">
        <w:trPr>
          <w:trHeight w:val="43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социально-значимой общественной деятельности школьников.</w:t>
            </w:r>
          </w:p>
        </w:tc>
      </w:tr>
      <w:tr w:rsidR="00161752" w:rsidRPr="00161752" w:rsidTr="00A568F1">
        <w:trPr>
          <w:trHeight w:val="4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экологической компетентности учащихся в области охраны природы.</w:t>
            </w:r>
          </w:p>
        </w:tc>
      </w:tr>
      <w:tr w:rsidR="00161752" w:rsidRPr="00161752" w:rsidTr="00A568F1">
        <w:trPr>
          <w:trHeight w:val="43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 гражданственности и патриотизма у школьников.</w:t>
            </w:r>
          </w:p>
        </w:tc>
      </w:tr>
      <w:tr w:rsidR="00161752" w:rsidRPr="00161752" w:rsidTr="00A568F1">
        <w:trPr>
          <w:trHeight w:val="43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411384" w:rsidP="00161752">
            <w:pPr>
              <w:ind w:right="1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Кормление птиц в зимний период.</w:t>
            </w:r>
          </w:p>
        </w:tc>
      </w:tr>
    </w:tbl>
    <w:p w:rsidR="00161752" w:rsidRPr="00161752" w:rsidRDefault="00161752" w:rsidP="00161752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52" w:rsidRDefault="00161752" w:rsidP="00161752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Перспективы реализации проекта</w:t>
      </w:r>
    </w:p>
    <w:p w:rsidR="00411384" w:rsidRPr="00161752" w:rsidRDefault="00411384" w:rsidP="00161752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9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0352"/>
      </w:tblGrid>
      <w:tr w:rsidR="00161752" w:rsidRPr="00161752" w:rsidTr="00A568F1">
        <w:trPr>
          <w:trHeight w:val="4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Перспективы проекта</w:t>
            </w:r>
          </w:p>
        </w:tc>
      </w:tr>
      <w:tr w:rsidR="00161752" w:rsidRPr="00161752" w:rsidTr="00A568F1">
        <w:trPr>
          <w:trHeight w:val="36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уровня экологической культуры. </w:t>
            </w:r>
          </w:p>
        </w:tc>
      </w:tr>
      <w:tr w:rsidR="00161752" w:rsidRPr="00161752" w:rsidTr="00A568F1">
        <w:trPr>
          <w:trHeight w:val="36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411384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Продолжение наблюдения за </w:t>
            </w:r>
            <w:r w:rsidR="00411384">
              <w:rPr>
                <w:rFonts w:ascii="Times New Roman" w:eastAsia="Times New Roman" w:hAnsi="Times New Roman" w:cs="Times New Roman"/>
                <w:sz w:val="28"/>
                <w:szCs w:val="28"/>
              </w:rPr>
              <w:t>птицами и привлечение их в школьный двор.</w:t>
            </w:r>
          </w:p>
        </w:tc>
      </w:tr>
      <w:tr w:rsidR="00161752" w:rsidRPr="00161752" w:rsidTr="00A568F1">
        <w:trPr>
          <w:trHeight w:val="64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752" w:rsidRPr="00161752" w:rsidRDefault="00161752" w:rsidP="00161752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1752" w:rsidRPr="00161752" w:rsidRDefault="00161752" w:rsidP="00161752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752">
              <w:rPr>
                <w:rFonts w:ascii="Times New Roman" w:eastAsia="Times New Roman" w:hAnsi="Times New Roman" w:cs="Times New Roman"/>
                <w:sz w:val="28"/>
                <w:szCs w:val="28"/>
              </w:rPr>
              <w:t>На основе данного проекта разработка нового социально-экологического проекта, направленного на охрану природы родного края.</w:t>
            </w:r>
          </w:p>
        </w:tc>
      </w:tr>
    </w:tbl>
    <w:p w:rsidR="00161752" w:rsidRPr="00161752" w:rsidRDefault="00161752" w:rsidP="00161752">
      <w:pPr>
        <w:spacing w:after="0" w:line="240" w:lineRule="auto"/>
        <w:ind w:right="567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752" w:rsidRPr="00161752" w:rsidRDefault="00161752" w:rsidP="00161752">
      <w:pPr>
        <w:spacing w:after="0" w:line="240" w:lineRule="auto"/>
        <w:ind w:righ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752" w:rsidRDefault="00161752" w:rsidP="00161752">
      <w:pPr>
        <w:spacing w:after="0" w:line="240" w:lineRule="auto"/>
        <w:ind w:righ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384" w:rsidRPr="00161752" w:rsidRDefault="00411384" w:rsidP="00161752">
      <w:pPr>
        <w:spacing w:after="0" w:line="240" w:lineRule="auto"/>
        <w:ind w:righ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384" w:rsidRDefault="00411384" w:rsidP="00411384">
      <w:pPr>
        <w:spacing w:after="0" w:line="240" w:lineRule="auto"/>
        <w:ind w:righ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Финансирование проекта</w:t>
      </w:r>
    </w:p>
    <w:p w:rsidR="00411384" w:rsidRPr="00411384" w:rsidRDefault="00411384" w:rsidP="00411384">
      <w:pPr>
        <w:spacing w:after="0" w:line="240" w:lineRule="auto"/>
        <w:ind w:righ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384" w:rsidRPr="00411384" w:rsidRDefault="00411384" w:rsidP="0041138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38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социально-экологического проекта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Птицы – наши друзья</w:t>
      </w:r>
      <w:r w:rsidRPr="0041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полностью осуществляется за счёт образовательного учреждения и средств родителей. </w:t>
      </w:r>
    </w:p>
    <w:p w:rsidR="00436A3F" w:rsidRDefault="00436A3F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36A3F" w:rsidRDefault="00436A3F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36A3F" w:rsidRDefault="00436A3F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36A3F" w:rsidRDefault="00436A3F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36A3F" w:rsidRDefault="00436A3F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36A3F" w:rsidRDefault="00436A3F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36A3F" w:rsidRDefault="00436A3F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64940" w:rsidRPr="00A64940" w:rsidRDefault="00A64940" w:rsidP="00A64940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Информационная статья</w:t>
      </w:r>
    </w:p>
    <w:p w:rsidR="00A64940" w:rsidRPr="00A64940" w:rsidRDefault="00A64940" w:rsidP="00A64940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социально-экологическому проекту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Птицы – наши друзья</w:t>
      </w:r>
      <w:r w:rsidRPr="00A64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A64940" w:rsidRDefault="00A64940" w:rsidP="00A64940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(опыт реализации)</w:t>
      </w:r>
    </w:p>
    <w:p w:rsidR="00A64940" w:rsidRPr="00A64940" w:rsidRDefault="00A64940" w:rsidP="00A64940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940" w:rsidRPr="00A64940" w:rsidRDefault="00A64940" w:rsidP="00A6494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ноябре </w:t>
      </w:r>
      <w:r w:rsidR="00077959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Pr="00A6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образовательном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Синюковой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разработан </w:t>
      </w:r>
      <w:r w:rsidRPr="00A649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социально-экологический проект 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Птицы – наши друзья</w:t>
      </w:r>
      <w:r w:rsidRPr="00A649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  <w:proofErr w:type="gramEnd"/>
      <w:r w:rsidRPr="00A6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данное время проект находится на стадии реализации. В течение года педагогами и учащимися была проделана огромнейшая работа по проекту. </w:t>
      </w:r>
    </w:p>
    <w:p w:rsidR="00A64940" w:rsidRPr="00A64940" w:rsidRDefault="00A64940" w:rsidP="00A6494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первого экологического десанта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 птицам</w:t>
      </w:r>
      <w:r w:rsidRPr="00A6494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проведённого в рамках проек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были изготовлены и повешены кормушки для птиц и скворечники</w:t>
      </w:r>
      <w:r w:rsidRPr="00A6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4940" w:rsidRPr="00A64940" w:rsidRDefault="00A64940" w:rsidP="00A6494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всего зимнего периода ребята кормили птиц, принося им зерно, сало для синичек, крошки хлеба из школьной столовой.</w:t>
      </w:r>
    </w:p>
    <w:p w:rsidR="00A64940" w:rsidRPr="00A64940" w:rsidRDefault="00A64940" w:rsidP="00A6494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участие в проекте осуществляется учащимися на </w:t>
      </w:r>
      <w:r w:rsidRPr="00A649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добровольной основе с опорой на интерес, на создание ситуации успеха</w:t>
      </w:r>
      <w:r w:rsidRPr="00A6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4940" w:rsidRPr="00A64940" w:rsidRDefault="00A64940" w:rsidP="00A6494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финансирования проекта, то оно полностью осуществляется за счёт образовательного учреждения и родителей и не требует больших вложений.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4940" w:rsidRPr="00A64940" w:rsidRDefault="00A64940" w:rsidP="00A6494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очень прост в реализации и достаточно эффективен в процессе экологического воспитания учащихся. </w:t>
      </w:r>
      <w:r w:rsidRPr="00A649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Участие в реализации проекта даёт школьникам почувствовать свою значимость в  общественной деятельности, повышает социальную активность и воспитывает правильную гражданскую позицию.</w:t>
      </w:r>
      <w:r w:rsidRPr="00A649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64940" w:rsidRPr="00A64940" w:rsidRDefault="00A64940" w:rsidP="00A6494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940" w:rsidRPr="00A64940" w:rsidRDefault="00A64940" w:rsidP="00A64940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940" w:rsidRPr="00A64940" w:rsidRDefault="00A64940" w:rsidP="00A64940">
      <w:pPr>
        <w:rPr>
          <w:rFonts w:eastAsiaTheme="minorEastAsia"/>
          <w:lang w:eastAsia="ru-RU"/>
        </w:rPr>
      </w:pPr>
    </w:p>
    <w:p w:rsidR="00436A3F" w:rsidRDefault="00436A3F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36A3F" w:rsidRDefault="00436A3F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36A3F" w:rsidRDefault="00436A3F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36A3F" w:rsidRDefault="00436A3F" w:rsidP="00356CA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5B1A3C" w:rsidRDefault="005B1A3C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61752" w:rsidRDefault="00161752"/>
    <w:sectPr w:rsidR="00161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B506F"/>
    <w:multiLevelType w:val="hybridMultilevel"/>
    <w:tmpl w:val="FF9EF5E8"/>
    <w:lvl w:ilvl="0" w:tplc="18B8BFD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DF65D9"/>
    <w:multiLevelType w:val="hybridMultilevel"/>
    <w:tmpl w:val="0B90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53C7C"/>
    <w:multiLevelType w:val="hybridMultilevel"/>
    <w:tmpl w:val="B07C166A"/>
    <w:lvl w:ilvl="0" w:tplc="AF1A07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10A38"/>
    <w:multiLevelType w:val="hybridMultilevel"/>
    <w:tmpl w:val="6772DC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C5"/>
    <w:rsid w:val="00047C89"/>
    <w:rsid w:val="00077959"/>
    <w:rsid w:val="00161752"/>
    <w:rsid w:val="00356CA7"/>
    <w:rsid w:val="00411384"/>
    <w:rsid w:val="00436A3F"/>
    <w:rsid w:val="00484237"/>
    <w:rsid w:val="00596056"/>
    <w:rsid w:val="005B1A3C"/>
    <w:rsid w:val="00627066"/>
    <w:rsid w:val="00781A5C"/>
    <w:rsid w:val="0085024C"/>
    <w:rsid w:val="00897CC5"/>
    <w:rsid w:val="00921B70"/>
    <w:rsid w:val="00A64940"/>
    <w:rsid w:val="00E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CA7"/>
    <w:pPr>
      <w:spacing w:after="0" w:line="240" w:lineRule="auto"/>
    </w:pPr>
    <w:rPr>
      <w:rFonts w:cstheme="majorBidi"/>
      <w:b/>
      <w:bCs/>
      <w:vanish/>
      <w:color w:val="000000" w:themeColor="text1"/>
      <w:sz w:val="28"/>
      <w:szCs w:val="28"/>
    </w:rPr>
  </w:style>
  <w:style w:type="paragraph" w:styleId="a4">
    <w:name w:val="List Paragraph"/>
    <w:basedOn w:val="a"/>
    <w:uiPriority w:val="34"/>
    <w:qFormat/>
    <w:rsid w:val="00436A3F"/>
    <w:pPr>
      <w:ind w:left="720"/>
      <w:contextualSpacing/>
    </w:pPr>
  </w:style>
  <w:style w:type="table" w:styleId="a5">
    <w:name w:val="Table Grid"/>
    <w:basedOn w:val="a1"/>
    <w:uiPriority w:val="59"/>
    <w:rsid w:val="001617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2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B7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E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E024F"/>
    <w:rPr>
      <w:b/>
      <w:bCs/>
    </w:rPr>
  </w:style>
  <w:style w:type="character" w:customStyle="1" w:styleId="apple-converted-space">
    <w:name w:val="apple-converted-space"/>
    <w:basedOn w:val="a0"/>
    <w:rsid w:val="00EE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CA7"/>
    <w:pPr>
      <w:spacing w:after="0" w:line="240" w:lineRule="auto"/>
    </w:pPr>
    <w:rPr>
      <w:rFonts w:cstheme="majorBidi"/>
      <w:b/>
      <w:bCs/>
      <w:vanish/>
      <w:color w:val="000000" w:themeColor="text1"/>
      <w:sz w:val="28"/>
      <w:szCs w:val="28"/>
    </w:rPr>
  </w:style>
  <w:style w:type="paragraph" w:styleId="a4">
    <w:name w:val="List Paragraph"/>
    <w:basedOn w:val="a"/>
    <w:uiPriority w:val="34"/>
    <w:qFormat/>
    <w:rsid w:val="00436A3F"/>
    <w:pPr>
      <w:ind w:left="720"/>
      <w:contextualSpacing/>
    </w:pPr>
  </w:style>
  <w:style w:type="table" w:styleId="a5">
    <w:name w:val="Table Grid"/>
    <w:basedOn w:val="a1"/>
    <w:uiPriority w:val="59"/>
    <w:rsid w:val="001617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2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B7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E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E024F"/>
    <w:rPr>
      <w:b/>
      <w:bCs/>
    </w:rPr>
  </w:style>
  <w:style w:type="character" w:customStyle="1" w:styleId="apple-converted-space">
    <w:name w:val="apple-converted-space"/>
    <w:basedOn w:val="a0"/>
    <w:rsid w:val="00E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t2.ftcdn.net/jpg/00/09/69/63/400_F_9696338_Ipjp34K7z5dXXkJHWD9YzcVnMlj8VZq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online/base/?req=doc;base=LAW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2014-05-28T15:22:00Z</dcterms:created>
  <dcterms:modified xsi:type="dcterms:W3CDTF">2014-05-29T12:22:00Z</dcterms:modified>
</cp:coreProperties>
</file>