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34A" w:rsidRPr="0039634A" w:rsidRDefault="0039634A" w:rsidP="0039634A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29 декабря 2012 года N 273-ФЗ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5"/>
          <w:szCs w:val="5"/>
          <w:lang w:eastAsia="ru-RU"/>
        </w:rPr>
        <w:t> 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39634A" w:rsidRPr="0039634A" w:rsidRDefault="0039634A" w:rsidP="003963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5" w:history="1">
        <w:r w:rsidRPr="0039634A">
          <w:rPr>
            <w:rFonts w:ascii="Verdana" w:eastAsia="Times New Roman" w:hAnsi="Verdana" w:cs="Times New Roman"/>
            <w:color w:val="4D6D91"/>
            <w:sz w:val="24"/>
            <w:szCs w:val="24"/>
            <w:lang w:eastAsia="ru-RU"/>
          </w:rPr>
          <w:t>РОССИЙСКАЯ ФЕДЕРАЦИЯ</w:t>
        </w:r>
      </w:hyperlink>
    </w:p>
    <w:p w:rsidR="0039634A" w:rsidRPr="0039634A" w:rsidRDefault="0039634A" w:rsidP="003963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6" w:history="1">
        <w:r w:rsidRPr="0039634A">
          <w:rPr>
            <w:rFonts w:ascii="Verdana" w:eastAsia="Times New Roman" w:hAnsi="Verdana" w:cs="Times New Roman"/>
            <w:color w:val="4D6D91"/>
            <w:sz w:val="24"/>
            <w:szCs w:val="24"/>
            <w:lang w:eastAsia="ru-RU"/>
          </w:rPr>
          <w:t> </w:t>
        </w:r>
      </w:hyperlink>
    </w:p>
    <w:p w:rsidR="0039634A" w:rsidRPr="0039634A" w:rsidRDefault="0039634A" w:rsidP="003963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7" w:history="1">
        <w:r w:rsidRPr="0039634A">
          <w:rPr>
            <w:rFonts w:ascii="Verdana" w:eastAsia="Times New Roman" w:hAnsi="Verdana" w:cs="Times New Roman"/>
            <w:color w:val="4D6D91"/>
            <w:sz w:val="24"/>
            <w:szCs w:val="24"/>
            <w:lang w:eastAsia="ru-RU"/>
          </w:rPr>
          <w:t>ФЕДЕРАЛЬНЫЙ ЗАКОН</w:t>
        </w:r>
      </w:hyperlink>
    </w:p>
    <w:p w:rsidR="0039634A" w:rsidRPr="0039634A" w:rsidRDefault="0039634A" w:rsidP="003963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8" w:history="1">
        <w:r w:rsidRPr="0039634A">
          <w:rPr>
            <w:rFonts w:ascii="Verdana" w:eastAsia="Times New Roman" w:hAnsi="Verdana" w:cs="Times New Roman"/>
            <w:color w:val="4D6D91"/>
            <w:sz w:val="32"/>
            <w:szCs w:val="32"/>
            <w:lang w:eastAsia="ru-RU"/>
          </w:rPr>
          <w:t> </w:t>
        </w:r>
      </w:hyperlink>
    </w:p>
    <w:p w:rsidR="0039634A" w:rsidRPr="0039634A" w:rsidRDefault="0039634A" w:rsidP="003963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9" w:history="1">
        <w:r w:rsidRPr="0039634A">
          <w:rPr>
            <w:rFonts w:ascii="Verdana" w:eastAsia="Times New Roman" w:hAnsi="Verdana" w:cs="Times New Roman"/>
            <w:color w:val="4D6D91"/>
            <w:sz w:val="32"/>
            <w:szCs w:val="32"/>
            <w:lang w:eastAsia="ru-RU"/>
          </w:rPr>
          <w:t>ОБ ОБРАЗОВАНИИ В РОССИЙСКОЙ ФЕДЕРАЦИИ</w:t>
        </w:r>
      </w:hyperlink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39634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Принят</w:t>
      </w:r>
      <w:proofErr w:type="gramEnd"/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Государственной Думой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21 декабря 2012 года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Одобрен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Советом Федерации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26 декабря 2012 года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39634A" w:rsidRPr="0039634A" w:rsidRDefault="0039634A" w:rsidP="003963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1. ОБЩИЕ ПОЛОЖЕНИЯ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1. Предмет регулирования настоящего Федерального закона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2. Основные понятия, используемые в настоящем Федеральном законе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3. Основные принципы государственной политики и правового регулирования отношений в сфере образования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4. Правовое регулирование отношений в сфере образования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5. Право на образование. Государственные гарантии реализации права на образование в Российской Федерации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6. Полномочия федеральных органов государственной власти в сфере образования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Статья 7. Полномочия Российской Федерации в сфере образования, переданные для осуществления органам государственной власти субъектов Российской Федерации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8. Полномочия органов государственной власти субъектов Российской Федерации в сфере образования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9. Полномочия органов местного самоуправления муниципальных районов и городских округов в сфере образования</w:t>
      </w:r>
    </w:p>
    <w:p w:rsidR="0039634A" w:rsidRPr="0039634A" w:rsidRDefault="0039634A" w:rsidP="003963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2. СИСТЕМА ОБРАЗОВАНИЯ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10. Структура системы образования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11. Федеральные государственные образовательные стандарты и федеральные государственные требования. Образовательные стандарты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12. Образовательные программы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13. Общие требования к реализации образовательных программ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14. Язык образования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15. Сетевая форма реализации образовательных программ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16. Реализация образовательных программ с применением электронного обучения и дистанционных образовательных технологий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17. Формы получения образования и формы обучения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18. Печатные и электронные образовательные и информационные ресурсы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19. Научно-методическое и ресурсное обеспечение системы образования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20. Экспериментальная и инновационная деятельность в сфере образования</w:t>
      </w:r>
    </w:p>
    <w:p w:rsidR="0039634A" w:rsidRPr="0039634A" w:rsidRDefault="0039634A" w:rsidP="003963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3. ЛИЦА, ОСУЩЕСТВЛЯЮЩИЕ ОБРАЗОВАТЕЛЬНУЮ ДЕЯТЕЛЬНОСТЬ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21. Образовательная деятельность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22. Создание, реорганизация, ликвидация образовательных организаций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23. Типы образовательных организаций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Статья 24. Московский государственный университет имени М.В. Ломоносова, Санкт-Петербургский государственный университет. Категории образовательных организаций высшего образования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25. Устав образовательной организации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26. Управление образовательной организацией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27. Структура образовательной организации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28. Компетенция, права, обязанности и ответственность образовательной организации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29. Информационная открытость образовательной организации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30. Локальные нормативные акты, содержащие нормы, регулирующие образовательные отношения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31. Организации, осуществляющие обучение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32. Индивидуальные предприниматели, осуществляющие образовательную деятельность</w:t>
      </w:r>
    </w:p>
    <w:p w:rsidR="0039634A" w:rsidRPr="0039634A" w:rsidRDefault="0039634A" w:rsidP="003963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4. ОБУЧАЮЩИЕСЯ И ИХ РОДИТЕЛИ (ЗАКОННЫЕ ПРЕДСТАВИТЕЛИ)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33. Обучающиеся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34. Основные права обучающихся и меры их социальной поддержки и стимулирования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35. Пользование учебниками, учебными пособиями, средствами обучения и воспитания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36. Стипендии и другие денежные выплаты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Статья 37. Организация питания </w:t>
      </w:r>
      <w:proofErr w:type="gramStart"/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38. Обеспечение вещевым имуществом (обмундированием)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39. Предоставление жилых помещений в общежитиях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40. Транспортное обеспечение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Статья 41. Охрана здоровья </w:t>
      </w:r>
      <w:proofErr w:type="gramStart"/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Статья 42. Психолого-педагогическая, медицинская и социальная помощь </w:t>
      </w:r>
      <w:proofErr w:type="gramStart"/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испытывающим трудности в освоении основных общеобразовательных программ, развитии и социальной адаптации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Статья 43. Обязанности и ответственность </w:t>
      </w:r>
      <w:proofErr w:type="gramStart"/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44. 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45. Защита прав обучающихся, родителей (законных представителей) несовершеннолетних обучающихся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9634A" w:rsidRPr="0039634A" w:rsidRDefault="0039634A" w:rsidP="003963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5. ПЕДАГОГИЧЕСКИЕ, РУКОВОДЯЩИЕ И ИНЫЕ РАБОТНИКИ</w:t>
      </w:r>
    </w:p>
    <w:p w:rsidR="0039634A" w:rsidRPr="0039634A" w:rsidRDefault="0039634A" w:rsidP="003963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ОРГАНИЗАЦИЙ, ОСУЩЕСТВЛЯЮЩИХ ОБРАЗОВАТЕЛЬНУЮ ДЕЯТЕЛЬНОСТЬ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46. Право на занятие педагогической деятельностью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47. Правовой статус педагогических работников. Права и свободы педагогических работников, гарантии их реализации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48. Обязанности и ответственность педагогических работников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49. Аттестация педагогических работников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50. Научно-педагогические работники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51. Правовой статус руководителя образовательной организации. Президент образовательной организации высшего образования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52. Иные работники образовательных организаций</w:t>
      </w:r>
    </w:p>
    <w:p w:rsidR="0039634A" w:rsidRPr="0039634A" w:rsidRDefault="0039634A" w:rsidP="003963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6. ОСНОВАНИЯ ВОЗНИКНОВЕНИЯ, ИЗМЕНЕНИЯ И ПРЕКРАЩЕНИЯ</w:t>
      </w:r>
    </w:p>
    <w:p w:rsidR="0039634A" w:rsidRPr="0039634A" w:rsidRDefault="0039634A" w:rsidP="003963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ОБРАЗОВАТЕЛЬНЫХ ОТНОШЕНИЙ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53. Возникновение образовательных отношений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54. Договор об образовании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55. Общие требования к приему на обучение в организацию, осуществляющую образовательную деятельность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56. Целевой прием. Договор о целевом приеме и договор о целевом обучении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Статья 57. Изменение образовательных отношений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Статья 58. Промежуточная аттестация </w:t>
      </w:r>
      <w:proofErr w:type="gramStart"/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59. Итоговая аттестация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60. Документы об образовании и (или) о квалификации. Документы об обучении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61. Прекращение образовательных отношений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62. Восстановление в организации, осуществляющей образовательную деятельность</w:t>
      </w:r>
    </w:p>
    <w:p w:rsidR="0039634A" w:rsidRPr="0039634A" w:rsidRDefault="0039634A" w:rsidP="003963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7. ОБЩЕЕ ОБРАЗОВАНИЕ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63. Общее образование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64. Дошкольное образование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65.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66. Начальное общее, основное общее и среднее общее образование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Статья 67. Организация приема на </w:t>
      </w:r>
      <w:proofErr w:type="gramStart"/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proofErr w:type="gramEnd"/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основным общеобразовательным программам</w:t>
      </w:r>
    </w:p>
    <w:p w:rsidR="0039634A" w:rsidRPr="0039634A" w:rsidRDefault="0039634A" w:rsidP="003963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8. ПРОФЕССИОНАЛЬНОЕ ОБРАЗОВАНИЕ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68. Среднее профессиональное образование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69. Высшее образование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Статья 70. Общие требования к организации приема на </w:t>
      </w:r>
      <w:proofErr w:type="gramStart"/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 программам</w:t>
      </w:r>
      <w:proofErr w:type="gramEnd"/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бакалавриата</w:t>
      </w:r>
      <w:proofErr w:type="spellEnd"/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программам </w:t>
      </w:r>
      <w:proofErr w:type="spellStart"/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специалитета</w:t>
      </w:r>
      <w:proofErr w:type="spellEnd"/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Статья 71. Особые права при приеме на </w:t>
      </w:r>
      <w:proofErr w:type="gramStart"/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 программам</w:t>
      </w:r>
      <w:proofErr w:type="gramEnd"/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бакалавриата</w:t>
      </w:r>
      <w:proofErr w:type="spellEnd"/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программам </w:t>
      </w:r>
      <w:proofErr w:type="spellStart"/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специалитета</w:t>
      </w:r>
      <w:proofErr w:type="spellEnd"/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72. Формы интеграции образовательной и научной (научно-исследовательской) деятельности в высшем образовании</w:t>
      </w:r>
    </w:p>
    <w:p w:rsidR="0039634A" w:rsidRPr="0039634A" w:rsidRDefault="0039634A" w:rsidP="003963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9. ПРОФЕССИОНАЛЬНОЕ ОБУЧЕНИЕ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Статья 73. Организация профессионального обучения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74. Квалификационный экзамен</w:t>
      </w:r>
    </w:p>
    <w:p w:rsidR="0039634A" w:rsidRPr="0039634A" w:rsidRDefault="0039634A" w:rsidP="003963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10. ДОПОЛНИТЕЛЬНОЕ ОБРАЗОВАНИЕ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75. Дополнительное образование детей и взрослых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76. Дополнительное профессиональное образование</w:t>
      </w:r>
    </w:p>
    <w:p w:rsidR="0039634A" w:rsidRPr="0039634A" w:rsidRDefault="0039634A" w:rsidP="003963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634A" w:rsidRPr="0039634A" w:rsidRDefault="0039634A" w:rsidP="003963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634A" w:rsidRPr="0039634A" w:rsidRDefault="0039634A" w:rsidP="003963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634A" w:rsidRPr="0039634A" w:rsidRDefault="0039634A" w:rsidP="003963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11. ОСОБЕННОСТИ РЕАЛИЗАЦИИ НЕКОТОРЫХ</w:t>
      </w:r>
    </w:p>
    <w:p w:rsidR="0039634A" w:rsidRPr="0039634A" w:rsidRDefault="0039634A" w:rsidP="003963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ВИДОВ ОБРАЗОВАТЕЛЬНЫХ ПРОГРАММ И ПОЛУЧЕНИЯ ОБРАЗОВАНИЯ</w:t>
      </w:r>
    </w:p>
    <w:p w:rsidR="0039634A" w:rsidRPr="0039634A" w:rsidRDefault="0039634A" w:rsidP="003963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ОТДЕЛЬНЫМИ КАТЕГОРИЯМИ </w:t>
      </w:r>
      <w:proofErr w:type="gramStart"/>
      <w:r w:rsidRPr="003963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ОБУЧАЮЩИХСЯ</w:t>
      </w:r>
      <w:proofErr w:type="gramEnd"/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77. Организация получения образования лицами, проявившими выдающиеся способности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78. Организация получения образования иностранными гражданами и лицами без гражданства в российских образовательных организациях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Статья 79. </w:t>
      </w:r>
      <w:proofErr w:type="gramStart"/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получения образования обучающимися с ограниченными возможностями здоровья</w:t>
      </w:r>
      <w:proofErr w:type="gramEnd"/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80. Организация предоставления образования лицам, осужденным к лишению свободы, к принудительным работам, подозреваемым и обвиняемым, содержащимся под стражей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81. Особенности реализации профессиональных образовательных программ и деятельности образовательных организаций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82. Особенности реализации профессиональных образовательных программ медицинского образования и фармацевтического образования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83. Особенности реализации образовательных программ в области искусств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Статья 84. Особенности реализации образовательных программ в области физической культуры и спорта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85. Особенности реализации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86. Обучение по дополнительным общеразвивающим образовательным программам, имеющим целью подготовку несовершеннолетних обучающихся к военной или иной государственной службе, в общеобразовательных организациях, профессиональных образовательных организациях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Статья 87. Особенности </w:t>
      </w:r>
      <w:proofErr w:type="gramStart"/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 основ духовно-нравственной культуры народов Российской Федерации</w:t>
      </w:r>
      <w:proofErr w:type="gramEnd"/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Особенности получения теологического и религиозного образования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88. Особенности реализации основных общеобразовательных программ в загранучреждениях Министерства иностранных дел Российской Федерации</w:t>
      </w:r>
    </w:p>
    <w:p w:rsidR="0039634A" w:rsidRPr="0039634A" w:rsidRDefault="0039634A" w:rsidP="003963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634A" w:rsidRPr="0039634A" w:rsidRDefault="0039634A" w:rsidP="003963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12. УПРАВЛЕНИЕ СИСТЕМОЙ ОБРАЗОВАНИЯ. ГОСУДАРСТВЕННАЯ</w:t>
      </w:r>
    </w:p>
    <w:p w:rsidR="0039634A" w:rsidRPr="0039634A" w:rsidRDefault="0039634A" w:rsidP="003963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РЕГЛАМЕНТАЦИЯ ОБРАЗОВАТЕЛЬНОЙ ДЕЯТЕЛЬНОСТИ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89. Управление системой образования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90. Государственная регламентация образовательной деятельности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91. Лицензирование образовательной деятельности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92. Государственная аккредитация образовательной деятельности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93. Государственный контроль (надзор) в сфере образования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94. Педагогическая экспертиза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95. Независимая оценка качества образования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Статья 96. Общественная аккредитация организаций, осуществляющих образовательную деятельность. Профессионально-общественная аккредитация образовательных программ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97. Информационная открытость системы образования. Мониторинг в системе образования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98. Информационные системы в системе образования</w:t>
      </w:r>
    </w:p>
    <w:p w:rsidR="0039634A" w:rsidRPr="0039634A" w:rsidRDefault="0039634A" w:rsidP="003963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9634A" w:rsidRPr="0039634A" w:rsidRDefault="0039634A" w:rsidP="003963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Глава 13. ЭКОНОМИЧЕСКАЯ ДЕЯТЕЛЬНОСТЬ И </w:t>
      </w:r>
      <w:proofErr w:type="gramStart"/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ФИНАНСОВОЕ</w:t>
      </w:r>
      <w:proofErr w:type="gramEnd"/>
    </w:p>
    <w:p w:rsidR="0039634A" w:rsidRPr="0039634A" w:rsidRDefault="0039634A" w:rsidP="003963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ОБЕСПЕЧЕНИЕ В СФЕРЕ ОБРАЗОВАНИЯ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99. Особенности финансового обеспечения оказания государственных и муниципальных услуг в сфере образования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100. Контрольные цифры приема на обучение за счет бюджетных ассигнований федерального бюджета, бюджетов субъектов Российской Федерации, местных бюджетов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101. Осуществление образовательной деятельности за счет средств физических лиц и юридических лиц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102. Имущество образовательных организаций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103. Создание образовательными организациями высшего образования хозяйственных обществ и хозяйственных партнерств, деятельность которых заключается в практическом применении (внедрении) результатов интеллектуальной деятельности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104. Образовательное кредитование</w:t>
      </w:r>
    </w:p>
    <w:p w:rsidR="0039634A" w:rsidRPr="0039634A" w:rsidRDefault="0039634A" w:rsidP="003963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634A" w:rsidRPr="0039634A" w:rsidRDefault="0039634A" w:rsidP="003963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14. МЕЖДУНАРОДНОЕ СОТРУДНИЧЕСТВО В СФЕРЕ ОБРАЗОВАНИЯ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105. Формы и направления международного сотрудничества в сфере образования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106. Подтверждение документов об образовании и (или) о квалификации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Статья 107. Признание образования и (или) квалификации, </w:t>
      </w:r>
      <w:proofErr w:type="gramStart"/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полученных</w:t>
      </w:r>
      <w:proofErr w:type="gramEnd"/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иностранном государстве</w:t>
      </w:r>
    </w:p>
    <w:p w:rsidR="0039634A" w:rsidRPr="0039634A" w:rsidRDefault="0039634A" w:rsidP="003963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39634A" w:rsidRPr="0039634A" w:rsidRDefault="0039634A" w:rsidP="003963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Глава 15. ЗАКЛЮЧИТЕЛЬНЫЕ ПОЛОЖЕНИЯ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108. Заключительные положения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109. Признание не действующими на территории Российской Федерации отдельных законодательных актов Союза ССР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Статья 110. Признание </w:t>
      </w:r>
      <w:proofErr w:type="gramStart"/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утратившими</w:t>
      </w:r>
      <w:proofErr w:type="gramEnd"/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силу отдельных законодательных актов (положений законодательных актов) РСФСР и Российской Федерации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111. Порядок вступления в силу настоящего Федерального закона</w:t>
      </w:r>
    </w:p>
    <w:p w:rsidR="0039634A" w:rsidRPr="0039634A" w:rsidRDefault="0039634A" w:rsidP="0039634A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9634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6F4DEF" w:rsidRDefault="006F4DEF">
      <w:bookmarkStart w:id="0" w:name="_GoBack"/>
      <w:bookmarkEnd w:id="0"/>
    </w:p>
    <w:sectPr w:rsidR="006F4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4A"/>
    <w:rsid w:val="0039634A"/>
    <w:rsid w:val="006F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9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o-novokub.ucoz.com/zakon273/zakon_ob_obrazovanii_v_rf_2012_goda.rt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o-novokub.ucoz.com/zakon273/zakon_ob_obrazovanii_v_rf_2012_goda.rt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o-novokub.ucoz.com/zakon273/zakon_ob_obrazovanii_v_rf_2012_goda.rt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uo-novokub.ucoz.com/zakon273/zakon_ob_obrazovanii_v_rf_2012_goda.rt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o-novokub.ucoz.com/zakon273/zakon_ob_obrazovanii_v_rf_2012_goda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1678</Words>
  <Characters>9569</Characters>
  <Application>Microsoft Office Word</Application>
  <DocSecurity>0</DocSecurity>
  <Lines>79</Lines>
  <Paragraphs>22</Paragraphs>
  <ScaleCrop>false</ScaleCrop>
  <Company/>
  <LinksUpToDate>false</LinksUpToDate>
  <CharactersWithSpaces>11225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1</cp:revision>
  <dcterms:created xsi:type="dcterms:W3CDTF">2015-10-24T17:32:00Z</dcterms:created>
  <dcterms:modified xsi:type="dcterms:W3CDTF">2015-10-24T17:33:00Z</dcterms:modified>
</cp:coreProperties>
</file>