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 «АЛЕКСЕЕВО-ТУЗЛОВСКАЯ СРЕДНЯЯ ОБЩЕОБРАЗОВАТЕЛЬНАЯ ШКОЛА»</w:t>
      </w: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РОДИОНОВО-НЕСВЕТАЙСКОГО РАЙОНА </w:t>
      </w:r>
    </w:p>
    <w:p w:rsidR="005B5390" w:rsidRDefault="005B5390" w:rsidP="005B5390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(МБОУ «АЛЕКСЕЕВО-ТУЗЛОВСКАЯ СОШ»)</w:t>
      </w:r>
    </w:p>
    <w:p w:rsidR="00352406" w:rsidRDefault="00352406" w:rsidP="00352406"/>
    <w:p w:rsidR="005B5390" w:rsidRDefault="005B5390" w:rsidP="005B5390">
      <w:r w:rsidRPr="00E846D6">
        <w:t xml:space="preserve">Согласовано: </w:t>
      </w:r>
      <w:r>
        <w:t>протокол №2 от 18.01.23г</w:t>
      </w:r>
      <w:proofErr w:type="gramStart"/>
      <w:r>
        <w:t xml:space="preserve">                 У</w:t>
      </w:r>
      <w:proofErr w:type="gramEnd"/>
      <w:r>
        <w:t xml:space="preserve">тверждаю </w:t>
      </w:r>
    </w:p>
    <w:p w:rsidR="005B5390" w:rsidRDefault="005B5390" w:rsidP="005B5390">
      <w:r w:rsidRPr="00E846D6">
        <w:t xml:space="preserve">Председатель ПК                                            </w:t>
      </w:r>
      <w:r>
        <w:t xml:space="preserve">           Директор МБОУ «</w:t>
      </w:r>
      <w:proofErr w:type="spellStart"/>
      <w:r>
        <w:t>Алексеево</w:t>
      </w:r>
      <w:proofErr w:type="spellEnd"/>
      <w:r>
        <w:t xml:space="preserve"> –  </w:t>
      </w:r>
    </w:p>
    <w:p w:rsidR="005B5390" w:rsidRPr="00E846D6" w:rsidRDefault="005B5390" w:rsidP="005B5390">
      <w:r>
        <w:t xml:space="preserve">                                                                                     </w:t>
      </w:r>
      <w:proofErr w:type="spellStart"/>
      <w:r>
        <w:t>Тузловская</w:t>
      </w:r>
      <w:proofErr w:type="spellEnd"/>
      <w:r>
        <w:t xml:space="preserve"> СОШ»</w:t>
      </w:r>
      <w:r w:rsidRPr="00E846D6">
        <w:t xml:space="preserve">                 </w:t>
      </w:r>
      <w:r>
        <w:t xml:space="preserve">                                  </w:t>
      </w:r>
    </w:p>
    <w:p w:rsidR="005B5390" w:rsidRDefault="005B5390" w:rsidP="005B5390">
      <w:r w:rsidRPr="00E846D6">
        <w:t xml:space="preserve">                             </w:t>
      </w:r>
      <w:r>
        <w:t xml:space="preserve">                                                         ___________Г.П. Лысенко</w:t>
      </w:r>
    </w:p>
    <w:p w:rsidR="005B5390" w:rsidRPr="00E846D6" w:rsidRDefault="005B5390" w:rsidP="005B5390">
      <w:pPr>
        <w:rPr>
          <w:sz w:val="28"/>
          <w:szCs w:val="28"/>
        </w:rPr>
      </w:pPr>
      <w:r>
        <w:t xml:space="preserve">                                                                                     приказ № 05 от 18.01.23г</w:t>
      </w:r>
    </w:p>
    <w:p w:rsidR="005B5390" w:rsidRPr="006F165B" w:rsidRDefault="005B5390" w:rsidP="005B5390"/>
    <w:p w:rsidR="00FF4B1C" w:rsidRDefault="00FF4B1C" w:rsidP="00FF4B1C"/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FF4B1C" w:rsidRDefault="00FF4B1C" w:rsidP="00FF4B1C">
      <w:pPr>
        <w:pStyle w:val="a5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</w:t>
      </w:r>
      <w:proofErr w:type="gramEnd"/>
      <w:r>
        <w:rPr>
          <w:color w:val="1A1A1A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>
        <w:rPr>
          <w:color w:val="1A1A1A"/>
        </w:rPr>
        <w:t>коррупции</w:t>
      </w:r>
      <w:proofErr w:type="gramEnd"/>
      <w:r>
        <w:rPr>
          <w:color w:val="1A1A1A"/>
        </w:rPr>
        <w:t xml:space="preserve"> и мы ожидаем от всех наших работников  вступления на этот путь.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1. Наши ценности</w:t>
      </w:r>
    </w:p>
    <w:p w:rsidR="00FF4B1C" w:rsidRDefault="006E648D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</w:t>
      </w:r>
      <w:r w:rsidR="00FF4B1C">
        <w:rPr>
          <w:color w:val="1A1A1A"/>
        </w:rPr>
        <w:t xml:space="preserve">Основу  составляют три ведущих принципа: </w:t>
      </w:r>
      <w:r w:rsidR="00FF4B1C">
        <w:rPr>
          <w:b/>
          <w:color w:val="1A1A1A"/>
        </w:rPr>
        <w:t>добросовестность, прозрачность, развитие.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2. Законность и противодействие коррупции</w:t>
      </w:r>
    </w:p>
    <w:p w:rsidR="00FF4B1C" w:rsidRDefault="006E648D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</w:t>
      </w:r>
      <w:r w:rsidR="00FF4B1C">
        <w:rPr>
          <w:color w:val="1A1A1A"/>
        </w:rPr>
        <w:t>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lastRenderedPageBreak/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rPr>
          <w:color w:val="1A1A1A"/>
        </w:rPr>
        <w:t>Ответственный</w:t>
      </w:r>
      <w:proofErr w:type="gramEnd"/>
      <w:r>
        <w:rPr>
          <w:color w:val="1A1A1A"/>
        </w:rPr>
        <w:t xml:space="preserve">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Добросовестное исполнение обязательств и постоянное улучшение </w:t>
      </w:r>
      <w:proofErr w:type="gramStart"/>
      <w:r>
        <w:rPr>
          <w:color w:val="1A1A1A"/>
        </w:rPr>
        <w:t>качества услуг, предоставляемые  Учреждением являются</w:t>
      </w:r>
      <w:proofErr w:type="gramEnd"/>
      <w:r>
        <w:rPr>
          <w:color w:val="1A1A1A"/>
        </w:rPr>
        <w:t xml:space="preserve"> нашими главными приоритетами в отношениях с детьми и родителями (законными представителями).</w:t>
      </w:r>
      <w:r>
        <w:rPr>
          <w:color w:val="1A1A1A"/>
          <w:sz w:val="18"/>
        </w:rPr>
        <w:t xml:space="preserve"> </w:t>
      </w:r>
      <w:r>
        <w:rPr>
          <w:color w:val="1A1A1A"/>
        </w:rPr>
        <w:t>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Деятельность с использованием методов принуждения – это потенциальные или </w:t>
      </w:r>
      <w:r>
        <w:rPr>
          <w:color w:val="1A1A1A"/>
        </w:rPr>
        <w:lastRenderedPageBreak/>
        <w:t>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>
        <w:rPr>
          <w:color w:val="1A1A1A"/>
        </w:rPr>
        <w:t>ств  дл</w:t>
      </w:r>
      <w:proofErr w:type="gramEnd"/>
      <w:r>
        <w:rPr>
          <w:color w:val="1A1A1A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3. Обращение с подарками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3.2.1. </w:t>
      </w:r>
      <w:proofErr w:type="gramStart"/>
      <w:r>
        <w:rPr>
          <w:color w:val="1A1A1A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4. Недопущение конфликта интересов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lastRenderedPageBreak/>
        <w:t>Во избежание конфликта интересов, работники Учреждения должны выполнять следующие требования: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5. Конфиденциальность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6E648D" w:rsidRDefault="006E648D" w:rsidP="00FF4B1C"/>
    <w:p w:rsidR="00FF4B1C" w:rsidRDefault="00FF4B1C" w:rsidP="00FF4B1C"/>
    <w:p w:rsidR="0082098B" w:rsidRDefault="0082098B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82098B" w:rsidRDefault="0082098B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82098B" w:rsidRDefault="0082098B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sectPr w:rsidR="0082098B" w:rsidSect="005B539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4B1C"/>
    <w:rsid w:val="000822F7"/>
    <w:rsid w:val="001325EF"/>
    <w:rsid w:val="00334B5F"/>
    <w:rsid w:val="00352406"/>
    <w:rsid w:val="003C59B1"/>
    <w:rsid w:val="003C5EA7"/>
    <w:rsid w:val="00421521"/>
    <w:rsid w:val="004E4C02"/>
    <w:rsid w:val="00526EF1"/>
    <w:rsid w:val="005B5390"/>
    <w:rsid w:val="005C612C"/>
    <w:rsid w:val="006B5E6C"/>
    <w:rsid w:val="006E648D"/>
    <w:rsid w:val="00792CC2"/>
    <w:rsid w:val="00805EF4"/>
    <w:rsid w:val="0082098B"/>
    <w:rsid w:val="008710E5"/>
    <w:rsid w:val="00975E56"/>
    <w:rsid w:val="00B74832"/>
    <w:rsid w:val="00CE41DE"/>
    <w:rsid w:val="00CF2660"/>
    <w:rsid w:val="00DD015C"/>
    <w:rsid w:val="00F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79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http://www.eduportal44.ru/Buy/ogon/_layouts/15/DocIdRedir.aspx?ID=S5QAU4VNKZPS-791-12</Url>
      <Description>S5QAU4VNKZPS-791-12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2" ma:contentTypeDescription="Создание документа." ma:contentTypeScope="" ma:versionID="f50048cb9fef353d0f3413e2ba6ffae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15caf77602cf8f183b08ae7f9ff7f53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2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6E63C-9547-4857-8E1A-62569FD3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0E4293-5445-4413-AE49-01FF289D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2024-03-19T08:22:00Z</cp:lastPrinted>
  <dcterms:created xsi:type="dcterms:W3CDTF">2014-11-10T07:20:00Z</dcterms:created>
  <dcterms:modified xsi:type="dcterms:W3CDTF">2025-06-05T08:22:00Z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