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34" w:rsidRPr="00BC7734" w:rsidRDefault="00D67DA5" w:rsidP="00BC773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Муниципальное бюджетное</w:t>
      </w:r>
      <w:r w:rsidR="00BC7734" w:rsidRPr="00BC7734">
        <w:rPr>
          <w:rFonts w:ascii="Times New Roman" w:hAnsi="Times New Roman" w:cs="Times New Roman"/>
          <w:sz w:val="32"/>
          <w:szCs w:val="32"/>
        </w:rPr>
        <w:t xml:space="preserve"> дошкольное образовательное учреждение детский сад «Звездочка» </w:t>
      </w:r>
      <w:proofErr w:type="gramStart"/>
      <w:r w:rsidR="00BC7734" w:rsidRPr="00BC7734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BC7734" w:rsidRPr="00BC7734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BC7734" w:rsidRPr="00BC7734">
        <w:rPr>
          <w:rFonts w:ascii="Times New Roman" w:hAnsi="Times New Roman" w:cs="Times New Roman"/>
          <w:sz w:val="32"/>
          <w:szCs w:val="32"/>
        </w:rPr>
        <w:t>Калинка</w:t>
      </w:r>
      <w:proofErr w:type="gramEnd"/>
      <w:r w:rsidR="00BC7734" w:rsidRPr="00BC7734">
        <w:rPr>
          <w:rFonts w:ascii="Times New Roman" w:hAnsi="Times New Roman" w:cs="Times New Roman"/>
          <w:sz w:val="32"/>
          <w:szCs w:val="32"/>
        </w:rPr>
        <w:t xml:space="preserve"> Хабаровского муниципального района Хабаровского края</w:t>
      </w:r>
    </w:p>
    <w:p w:rsidR="00BC7734" w:rsidRPr="00BC7734" w:rsidRDefault="00BC7734" w:rsidP="00BC773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BC7734">
        <w:rPr>
          <w:rStyle w:val="c4"/>
          <w:rFonts w:eastAsiaTheme="majorEastAsia"/>
          <w:color w:val="000000"/>
          <w:sz w:val="32"/>
          <w:szCs w:val="32"/>
        </w:rPr>
        <w:t>ПЛАН</w:t>
      </w:r>
    </w:p>
    <w:p w:rsidR="00BC7734" w:rsidRPr="00BC7734" w:rsidRDefault="00BC7734" w:rsidP="00BC773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"/>
          <w:rFonts w:eastAsiaTheme="majorEastAsia"/>
          <w:b/>
          <w:bCs/>
          <w:color w:val="000000"/>
          <w:sz w:val="32"/>
          <w:szCs w:val="32"/>
        </w:rPr>
      </w:pPr>
      <w:r w:rsidRPr="00BC7734">
        <w:rPr>
          <w:rStyle w:val="c4"/>
          <w:rFonts w:eastAsiaTheme="majorEastAsia"/>
          <w:color w:val="000000"/>
          <w:sz w:val="32"/>
          <w:szCs w:val="32"/>
        </w:rPr>
        <w:t>профессионального самообразования</w:t>
      </w:r>
    </w:p>
    <w:p w:rsidR="00BC7734" w:rsidRPr="00BC7734" w:rsidRDefault="00BC7734" w:rsidP="00BC7734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BC7734">
        <w:rPr>
          <w:rStyle w:val="c4"/>
          <w:rFonts w:ascii="Times New Roman" w:eastAsiaTheme="majorEastAsia" w:hAnsi="Times New Roman" w:cs="Times New Roman"/>
          <w:color w:val="000000"/>
          <w:sz w:val="32"/>
          <w:szCs w:val="32"/>
        </w:rPr>
        <w:t xml:space="preserve">на тему: </w:t>
      </w:r>
      <w:r w:rsidRPr="00BC773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«</w:t>
      </w:r>
      <w:r w:rsidRPr="00BC773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Взаимодействие ДОУ и семьи в формировании основ здорового образа жизни у детей  дошкольного возраста</w:t>
      </w:r>
      <w:r w:rsidRPr="00BC773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»</w:t>
      </w:r>
    </w:p>
    <w:p w:rsidR="00BC7734" w:rsidRPr="00BC7734" w:rsidRDefault="00D67DA5" w:rsidP="00BC7734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rStyle w:val="c4"/>
          <w:rFonts w:eastAsiaTheme="majorEastAsia"/>
          <w:color w:val="000000"/>
          <w:sz w:val="32"/>
          <w:szCs w:val="32"/>
        </w:rPr>
        <w:t>2020- 2021</w:t>
      </w:r>
      <w:r w:rsidR="00BC7734" w:rsidRPr="00BC7734">
        <w:rPr>
          <w:rStyle w:val="c4"/>
          <w:rFonts w:eastAsiaTheme="majorEastAsia"/>
          <w:color w:val="000000"/>
          <w:sz w:val="32"/>
          <w:szCs w:val="32"/>
        </w:rPr>
        <w:t xml:space="preserve"> уч. год</w:t>
      </w:r>
    </w:p>
    <w:p w:rsidR="00BC7734" w:rsidRPr="00BC7734" w:rsidRDefault="00BC7734" w:rsidP="00BC7734">
      <w:pPr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BC7734" w:rsidRPr="00BC7734" w:rsidRDefault="00BC7734" w:rsidP="00BC77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rPr>
          <w:rFonts w:ascii="Times New Roman" w:hAnsi="Times New Roman" w:cs="Times New Roman"/>
          <w:sz w:val="32"/>
          <w:szCs w:val="32"/>
        </w:rPr>
      </w:pPr>
    </w:p>
    <w:p w:rsidR="00BC7734" w:rsidRPr="00BC7734" w:rsidRDefault="00BC7734" w:rsidP="00BC7734">
      <w:pPr>
        <w:rPr>
          <w:rFonts w:ascii="Times New Roman" w:hAnsi="Times New Roman" w:cs="Times New Roman"/>
          <w:sz w:val="32"/>
          <w:szCs w:val="32"/>
        </w:rPr>
      </w:pPr>
    </w:p>
    <w:p w:rsidR="00BC7734" w:rsidRDefault="00BC7734" w:rsidP="00BC7734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Style w:val="c4"/>
          <w:rFonts w:ascii="Times New Roman" w:eastAsiaTheme="majorEastAsia" w:hAnsi="Times New Roman" w:cs="Times New Roman"/>
          <w:color w:val="000000"/>
          <w:sz w:val="32"/>
          <w:szCs w:val="32"/>
          <w:lang w:eastAsia="ru-RU"/>
        </w:rPr>
      </w:pPr>
    </w:p>
    <w:p w:rsidR="00BC7734" w:rsidRDefault="00BC7734" w:rsidP="00BC7734">
      <w:pPr>
        <w:pBdr>
          <w:bottom w:val="single" w:sz="6" w:space="0" w:color="D6DDB9"/>
        </w:pBdr>
        <w:shd w:val="clear" w:color="auto" w:fill="FFFFFF"/>
        <w:spacing w:after="0" w:line="240" w:lineRule="auto"/>
        <w:jc w:val="right"/>
        <w:outlineLvl w:val="0"/>
        <w:rPr>
          <w:rStyle w:val="c4"/>
          <w:rFonts w:ascii="Times New Roman" w:eastAsiaTheme="majorEastAsia" w:hAnsi="Times New Roman" w:cs="Times New Roman"/>
          <w:color w:val="000000"/>
          <w:sz w:val="32"/>
          <w:szCs w:val="32"/>
          <w:lang w:eastAsia="ru-RU"/>
        </w:rPr>
      </w:pPr>
      <w:r>
        <w:rPr>
          <w:rStyle w:val="c4"/>
          <w:rFonts w:ascii="Times New Roman" w:eastAsiaTheme="majorEastAsia" w:hAnsi="Times New Roman" w:cs="Times New Roman"/>
          <w:color w:val="000000"/>
          <w:sz w:val="32"/>
          <w:szCs w:val="32"/>
          <w:lang w:eastAsia="ru-RU"/>
        </w:rPr>
        <w:t xml:space="preserve">Воспитатель: </w:t>
      </w:r>
      <w:r w:rsidR="00D67DA5">
        <w:rPr>
          <w:rStyle w:val="c4"/>
          <w:rFonts w:ascii="Times New Roman" w:eastAsiaTheme="majorEastAsia" w:hAnsi="Times New Roman" w:cs="Times New Roman"/>
          <w:color w:val="000000"/>
          <w:sz w:val="32"/>
          <w:szCs w:val="32"/>
          <w:lang w:eastAsia="ru-RU"/>
        </w:rPr>
        <w:t>Улезко З.А.</w:t>
      </w:r>
    </w:p>
    <w:p w:rsidR="00BC7734" w:rsidRDefault="00BC7734" w:rsidP="00BC7734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Style w:val="c4"/>
          <w:rFonts w:ascii="Times New Roman" w:eastAsiaTheme="majorEastAsia" w:hAnsi="Times New Roman" w:cs="Times New Roman"/>
          <w:color w:val="000000"/>
          <w:sz w:val="32"/>
          <w:szCs w:val="32"/>
          <w:lang w:eastAsia="ru-RU"/>
        </w:rPr>
      </w:pPr>
    </w:p>
    <w:p w:rsidR="00BC7734" w:rsidRPr="00BC7734" w:rsidRDefault="00BC7734" w:rsidP="00BC7734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Style w:val="c4"/>
          <w:rFonts w:ascii="Times New Roman" w:eastAsiaTheme="majorEastAsia" w:hAnsi="Times New Roman" w:cs="Times New Roman"/>
          <w:color w:val="000000"/>
          <w:sz w:val="32"/>
          <w:szCs w:val="32"/>
        </w:rPr>
      </w:pPr>
    </w:p>
    <w:p w:rsidR="00BC7734" w:rsidRDefault="00BC7734" w:rsidP="00BC7734">
      <w:pPr>
        <w:pBdr>
          <w:bottom w:val="single" w:sz="6" w:space="0" w:color="D6DDB9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4AB2" w:rsidRDefault="000F4AB2" w:rsidP="00BC7734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4AB2" w:rsidRDefault="000F4AB2" w:rsidP="00BC7734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C7734" w:rsidRDefault="00D67DA5" w:rsidP="00BC7734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2020</w:t>
      </w:r>
      <w:r w:rsidR="00BC77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</w:t>
      </w:r>
    </w:p>
    <w:p w:rsidR="000F4AB2" w:rsidRDefault="000F4AB2" w:rsidP="005A6DBD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4AB2" w:rsidRDefault="000F4AB2" w:rsidP="005A6DBD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4AB2" w:rsidRDefault="000F4AB2" w:rsidP="005A6DBD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4AB2" w:rsidRDefault="000F4AB2" w:rsidP="005A6DBD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4AB2" w:rsidRDefault="000F4AB2" w:rsidP="005A6DBD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A6DBD" w:rsidRPr="000F4AB2" w:rsidRDefault="005A6DBD" w:rsidP="005A6DBD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Тема: «</w:t>
      </w:r>
      <w:r w:rsidRPr="000F4A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Взаимодействие ДОУ и семьи в формировании основ здорового образа жизни у детей  дошкольного возраста</w:t>
      </w:r>
      <w:r w:rsidRPr="000F4A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5A6DBD" w:rsidRPr="000F4AB2" w:rsidRDefault="005A6DBD" w:rsidP="005A6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начала работы над темой</w:t>
      </w:r>
      <w:r w:rsidR="00D67DA5"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01.09.2020</w:t>
      </w: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A6DBD" w:rsidRPr="000F4AB2" w:rsidRDefault="005A6DBD" w:rsidP="005A6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Предполагаемая дата окончания работы</w:t>
      </w:r>
      <w:r w:rsidR="00D67DA5"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31.05.2021</w:t>
      </w: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A6DBD" w:rsidRPr="000F4AB2" w:rsidRDefault="005A6DBD" w:rsidP="005A6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своего теоретического уровня, профессионального мастерства и компетентности.</w:t>
      </w:r>
    </w:p>
    <w:p w:rsidR="005A6DBD" w:rsidRPr="000F4AB2" w:rsidRDefault="005A6DBD" w:rsidP="005A6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A6DBD" w:rsidRPr="000F4AB2" w:rsidRDefault="005A6DBD" w:rsidP="005A6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изучать учебную, справочную, научн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методическую литературу по вопросу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DBD" w:rsidRPr="000F4AB2" w:rsidRDefault="005A6DBD" w:rsidP="005A6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Учиться моделировать работу на основе изученных видов, приемов и методов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(комплексы дыхательной гимнастики, гимнастики пробуждения, подвижные игры, физкультминутки)</w:t>
      </w:r>
    </w:p>
    <w:p w:rsidR="005A6DBD" w:rsidRPr="000F4AB2" w:rsidRDefault="005A6DBD" w:rsidP="005A6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Направить жизнедеятельность детей в дошкольном учреждении на сохранение и укрепление здоровья.</w:t>
      </w:r>
    </w:p>
    <w:p w:rsidR="005A6DBD" w:rsidRPr="000F4AB2" w:rsidRDefault="005A6DBD" w:rsidP="005A6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Разработать прогулки для </w:t>
      </w:r>
      <w:r w:rsidR="00EA1D2A"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младших дошкольников </w:t>
      </w: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временам года.</w:t>
      </w:r>
    </w:p>
    <w:p w:rsidR="00EF62FA" w:rsidRPr="000F4AB2" w:rsidRDefault="005A6DBD" w:rsidP="005A6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Систематизировать изученную литературу</w:t>
      </w:r>
    </w:p>
    <w:p w:rsidR="005A6DBD" w:rsidRPr="000F4AB2" w:rsidRDefault="005A6DBD" w:rsidP="005A6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семьей</w:t>
      </w:r>
    </w:p>
    <w:tbl>
      <w:tblPr>
        <w:tblW w:w="9450" w:type="dxa"/>
        <w:tblInd w:w="-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646"/>
        <w:gridCol w:w="3260"/>
      </w:tblGrid>
      <w:tr w:rsidR="005A6DBD" w:rsidRPr="000F4AB2" w:rsidTr="00EF62FA">
        <w:trPr>
          <w:trHeight w:val="20"/>
        </w:trPr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72e367c3e11c43fda56e975069c90233b8397e97"/>
            <w:bookmarkStart w:id="2" w:name="0"/>
            <w:bookmarkEnd w:id="1"/>
            <w:bookmarkEnd w:id="2"/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какой целью используется эта</w:t>
            </w: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проведения общения</w:t>
            </w:r>
          </w:p>
        </w:tc>
      </w:tr>
      <w:tr w:rsidR="005A6DBD" w:rsidRPr="000F4AB2" w:rsidTr="00EF62FA">
        <w:trPr>
          <w:trHeight w:val="460"/>
        </w:trPr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Информационно-аналитические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интересов, потребностей, запросов родителей, уровня их педагогической грамотности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социологических срезов, опросов.</w:t>
            </w:r>
          </w:p>
        </w:tc>
      </w:tr>
      <w:tr w:rsidR="005A6DBD" w:rsidRPr="000F4AB2" w:rsidTr="00EF62FA">
        <w:trPr>
          <w:trHeight w:val="300"/>
        </w:trPr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Досуговые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эмоционального контакта между педагогами, родителями, детьми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досуги, праздники, участие родителей и детей в выставках</w:t>
            </w:r>
          </w:p>
        </w:tc>
      </w:tr>
      <w:tr w:rsidR="005A6DBD" w:rsidRPr="000F4AB2" w:rsidTr="00EF62FA">
        <w:trPr>
          <w:trHeight w:val="1010"/>
        </w:trPr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Семинары-практикумы, педагогическая гостиная, проведение собраний, консультаций в нетрадиционной форме, устные педагогические журналы, игры с педагогическим содержанием, педагогическая библиотека для родителей</w:t>
            </w:r>
          </w:p>
        </w:tc>
      </w:tr>
      <w:tr w:rsidR="005A6DBD" w:rsidRPr="000F4AB2" w:rsidTr="00EF62FA">
        <w:trPr>
          <w:trHeight w:val="1880"/>
        </w:trPr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Наглядно-информационные: информационно-ознакомительные; информационно-просветительские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проспекты для родителей, орг</w:t>
            </w:r>
            <w:r w:rsidR="00D50D27"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анизация дней </w:t>
            </w: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открытых дверей, открытых просмотров занятий и других видов деятельности детей. Выпуск газет.</w:t>
            </w: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Папки – передвижки, странички сайта, презентации</w:t>
            </w:r>
          </w:p>
        </w:tc>
      </w:tr>
    </w:tbl>
    <w:p w:rsidR="005A6DBD" w:rsidRPr="000F4AB2" w:rsidRDefault="005A6DBD" w:rsidP="005A6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Перспективный план самообразования педагога:</w:t>
      </w:r>
    </w:p>
    <w:p w:rsidR="005A6DBD" w:rsidRPr="000F4AB2" w:rsidRDefault="005A6DBD" w:rsidP="005A6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04" w:type="dxa"/>
        <w:tblInd w:w="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693"/>
        <w:gridCol w:w="3402"/>
        <w:gridCol w:w="1843"/>
      </w:tblGrid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abb0c888dcc9bf2489b809364e3367b226eb3bd"/>
            <w:bookmarkStart w:id="4" w:name="1"/>
            <w:bookmarkEnd w:id="3"/>
            <w:bookmarkEnd w:id="4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плана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выходы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</w:t>
            </w:r>
          </w:p>
        </w:tc>
      </w:tr>
      <w:tr w:rsidR="005A6DBD" w:rsidRPr="000F4AB2" w:rsidTr="00EF62FA">
        <w:tc>
          <w:tcPr>
            <w:tcW w:w="9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игрового досуга «Смелые пожарные».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подвижных игр (ежедневно)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физкультурных занятий (в течение года)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охранять и укреплять свое здоровье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эмоциональную сферу. Формировать гармоничную личность.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потребность в двигательной активности.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потребность в двигательной активности, навыки </w:t>
            </w:r>
            <w:proofErr w:type="spell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(фотоотчёт игрового досуга).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 тему « Спортивная одежда и обувь для занятий физкультурой»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проспект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изучение программы по образовательной области «здоровье»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знаний, сбор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BD" w:rsidRPr="000F4AB2" w:rsidTr="00EF62FA">
        <w:tc>
          <w:tcPr>
            <w:tcW w:w="9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F62FA" w:rsidRPr="000F4AB2" w:rsidTr="00EF62FA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динамических пауз во время занятий (в течение года)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профилактики утомления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профилактики непропорциональной нагрузки на мышцы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укрепления организма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развития моторики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</w:t>
            </w:r>
            <w:proofErr w:type="gram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волевую сферу и игровую деятельность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 уровень физического развития детей. Сбор и обработка данных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</w:p>
        </w:tc>
      </w:tr>
      <w:tr w:rsidR="00EF62FA" w:rsidRPr="000F4AB2" w:rsidTr="00EF62FA">
        <w:trPr>
          <w:trHeight w:val="5140"/>
        </w:trPr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релаксации (в течение года)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утренней гимнастики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(каждый день)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пальчиковой гимнастики (ежедневно)  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осеннего праздника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физической подготовки детей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«Если хочешь быть </w:t>
            </w:r>
            <w:proofErr w:type="gram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закаляйся».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Выпуск газеты «НЕБОЛЕЙКА»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Повышать грамотность родителей в вопросах воспитания и укрепления здоровья дошкольников.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проспект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Самореализация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современных нормативных документов регламентирующих деятельность ДОУ по </w:t>
            </w:r>
            <w:proofErr w:type="spell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знаний, сбор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BD" w:rsidRPr="000F4AB2" w:rsidTr="00EF62FA">
        <w:tc>
          <w:tcPr>
            <w:tcW w:w="9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физкультурного досуга «На зарядку становись»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</w:t>
            </w:r>
            <w:proofErr w:type="gram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волевую сферу и игровую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«Значение и организация утренней гимнастики в семье».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«На зарядку всей семьей»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«Консультация для родителей «Уголок для занятий физкультурой дома»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проспект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физкультурного уголка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здоровья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знаний, сбор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BD" w:rsidRPr="000F4AB2" w:rsidTr="00EF62FA">
        <w:tc>
          <w:tcPr>
            <w:tcW w:w="9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«Я и мое тело»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об организме человека.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беседы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родителей: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«Зимняя прогулка»;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"Фитотерапия в период ОРЗ".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проспект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заболеваемости в зимний период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аналитической информации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BD" w:rsidRPr="000F4AB2" w:rsidTr="00EF62FA">
        <w:tc>
          <w:tcPr>
            <w:tcW w:w="9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дней новогодних каникул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потребность в двигательной активности, развивать умение сознательно вырабатывать полезные привычки.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«Профилактика нарушения осанки в домашних условиях»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проспект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Продолжение изучение программы по образовательной </w:t>
            </w: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«Физическая культура»»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знаний, сбор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BD" w:rsidRPr="000F4AB2" w:rsidTr="00EF62FA">
        <w:tc>
          <w:tcPr>
            <w:tcW w:w="9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утренника </w:t>
            </w:r>
            <w:proofErr w:type="gram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</w:t>
            </w:r>
            <w:proofErr w:type="gram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волевую сферу и игровую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Отец как воспитатель»;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 «Зимние игры и развлечения».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проспект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(журнал «Дошкольное воспитание»)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знаний, сбор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BD" w:rsidRPr="000F4AB2" w:rsidTr="00EF62FA">
        <w:tc>
          <w:tcPr>
            <w:tcW w:w="9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утренника к 8 Марта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</w:t>
            </w:r>
            <w:proofErr w:type="gram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волевую сферу и игровую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«Счасть</w:t>
            </w:r>
            <w:proofErr w:type="gram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когда тебя понимают»,</w:t>
            </w:r>
          </w:p>
          <w:p w:rsidR="005A6DBD" w:rsidRPr="000F4AB2" w:rsidRDefault="005A6DBD" w:rsidP="005A6DB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«Соблюдение гигиенических норм  и правил – важный фактор ЗОЖ».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проспект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(журнал «Здоровье дошкольника»)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знаний, сбор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BD" w:rsidRPr="000F4AB2" w:rsidTr="00EF62FA">
        <w:tc>
          <w:tcPr>
            <w:tcW w:w="9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 «Папа, мама, я – спортивная семья»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</w:t>
            </w:r>
            <w:proofErr w:type="gram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волевую сферу и игровую деятельность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эффективности использования современных </w:t>
            </w:r>
            <w:proofErr w:type="spellStart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 «Лекарство: больше двигаться!».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уберечь ребенка от травм» (профилактика детского травматизма в ДТП).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проспект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Продолжение изучения основной примерной программы «Мир </w:t>
            </w: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открытий» по образовательной области «Здоровье»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знаний, сбор материала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DBD" w:rsidRPr="000F4AB2" w:rsidTr="00EF62FA">
        <w:tc>
          <w:tcPr>
            <w:tcW w:w="9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на знание правил дорожного движения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правил дорожного движения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«Безопасный пешеход начинается с детства»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родителям педагогической информации по данной теме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проспект</w:t>
            </w:r>
          </w:p>
        </w:tc>
      </w:tr>
      <w:tr w:rsidR="00EF62FA" w:rsidRPr="000F4AB2" w:rsidTr="00EF62FA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знаний, сбор материала</w:t>
            </w:r>
          </w:p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методической копилки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DBD" w:rsidRPr="000F4AB2" w:rsidRDefault="005A6DBD" w:rsidP="005A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2413" w:rsidRPr="000F4AB2" w:rsidRDefault="00A52413" w:rsidP="005A6DB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B22" w:rsidRPr="000F4AB2" w:rsidRDefault="00307B22" w:rsidP="00307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изучения</w:t>
      </w:r>
      <w:r w:rsidR="00A52413" w:rsidRPr="000F4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данной темы </w:t>
      </w:r>
      <w:r w:rsidR="00A52413" w:rsidRPr="000F4A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 сделала выводы, что работа по</w:t>
      </w:r>
      <w:r w:rsidR="00A52413" w:rsidRPr="000F4A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взаимодействию ДОУ и семьи в формировании основ здорового образа жизни</w:t>
      </w:r>
      <w:r w:rsidR="00A52413" w:rsidRPr="000F4A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0F4A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дошкольников</w:t>
      </w:r>
      <w:r w:rsidR="00A52413" w:rsidRPr="000F4A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должна осуществляться систематически и последовательно и </w:t>
      </w:r>
      <w:r w:rsidR="0078341E" w:rsidRPr="000F4A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должна </w:t>
      </w:r>
      <w:r w:rsidR="00A52413" w:rsidRPr="000F4A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включаться во все этапы жизнедеятельности детей. </w:t>
      </w:r>
      <w:r w:rsidRPr="000F4A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 итогам моей работы с детьми и их родителями по формированию ЗОЖ в нашей группе:</w:t>
      </w:r>
    </w:p>
    <w:p w:rsidR="00A52413" w:rsidRPr="000F4AB2" w:rsidRDefault="00307B22" w:rsidP="00307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- </w:t>
      </w:r>
      <w:r w:rsidRPr="000F4AB2">
        <w:rPr>
          <w:rFonts w:ascii="Times New Roman" w:hAnsi="Times New Roman" w:cs="Times New Roman"/>
          <w:sz w:val="24"/>
          <w:szCs w:val="24"/>
        </w:rPr>
        <w:t xml:space="preserve">постепенно снизился </w:t>
      </w:r>
      <w:r w:rsidR="00A52413" w:rsidRPr="000F4AB2">
        <w:rPr>
          <w:rFonts w:ascii="Times New Roman" w:hAnsi="Times New Roman" w:cs="Times New Roman"/>
          <w:sz w:val="24"/>
          <w:szCs w:val="24"/>
        </w:rPr>
        <w:t xml:space="preserve"> уров</w:t>
      </w:r>
      <w:r w:rsidRPr="000F4AB2">
        <w:rPr>
          <w:rFonts w:ascii="Times New Roman" w:hAnsi="Times New Roman" w:cs="Times New Roman"/>
          <w:sz w:val="24"/>
          <w:szCs w:val="24"/>
        </w:rPr>
        <w:t>ень</w:t>
      </w:r>
      <w:r w:rsidR="00A52413" w:rsidRPr="000F4AB2">
        <w:rPr>
          <w:rFonts w:ascii="Times New Roman" w:hAnsi="Times New Roman" w:cs="Times New Roman"/>
          <w:sz w:val="24"/>
          <w:szCs w:val="24"/>
        </w:rPr>
        <w:t xml:space="preserve"> заболеваемости детей;</w:t>
      </w:r>
    </w:p>
    <w:p w:rsidR="00A52413" w:rsidRPr="000F4AB2" w:rsidRDefault="00A52413" w:rsidP="00307B22">
      <w:pPr>
        <w:pStyle w:val="a7"/>
        <w:spacing w:before="0" w:beforeAutospacing="0" w:after="0" w:afterAutospacing="0"/>
      </w:pPr>
      <w:r w:rsidRPr="000F4AB2">
        <w:t xml:space="preserve">- </w:t>
      </w:r>
      <w:r w:rsidR="00307B22" w:rsidRPr="000F4AB2">
        <w:t xml:space="preserve">дети младшего </w:t>
      </w:r>
      <w:r w:rsidRPr="000F4AB2">
        <w:t xml:space="preserve"> дошкольного возраста </w:t>
      </w:r>
      <w:r w:rsidR="00307B22" w:rsidRPr="000F4AB2">
        <w:t xml:space="preserve">усвоили и закрепили </w:t>
      </w:r>
      <w:r w:rsidRPr="000F4AB2">
        <w:t xml:space="preserve"> гигиенически</w:t>
      </w:r>
      <w:r w:rsidR="00307B22" w:rsidRPr="000F4AB2">
        <w:t>е навыки  и привычки</w:t>
      </w:r>
      <w:r w:rsidRPr="000F4AB2">
        <w:t>, осознанно</w:t>
      </w:r>
      <w:r w:rsidR="0078341E" w:rsidRPr="000F4AB2">
        <w:t xml:space="preserve">е </w:t>
      </w:r>
      <w:r w:rsidRPr="000F4AB2">
        <w:t xml:space="preserve"> отношени</w:t>
      </w:r>
      <w:r w:rsidR="0078341E" w:rsidRPr="000F4AB2">
        <w:t xml:space="preserve">е </w:t>
      </w:r>
      <w:r w:rsidRPr="000F4AB2">
        <w:t xml:space="preserve"> к здоровью, личной и общественной безопасности;</w:t>
      </w:r>
    </w:p>
    <w:p w:rsidR="00A52413" w:rsidRPr="000F4AB2" w:rsidRDefault="00A52413" w:rsidP="00307B22">
      <w:pPr>
        <w:pStyle w:val="a7"/>
        <w:spacing w:before="0" w:beforeAutospacing="0" w:after="0" w:afterAutospacing="0"/>
      </w:pPr>
      <w:r w:rsidRPr="000F4AB2">
        <w:t>- увелич</w:t>
      </w:r>
      <w:r w:rsidR="00307B22" w:rsidRPr="000F4AB2">
        <w:t>ился  процент</w:t>
      </w:r>
      <w:r w:rsidRPr="000F4AB2">
        <w:t xml:space="preserve"> охвата родителей, участвующих в мероприятиях, направленных на укрепление здоровья детей;</w:t>
      </w:r>
    </w:p>
    <w:p w:rsidR="00A52413" w:rsidRPr="000F4AB2" w:rsidRDefault="00A52413" w:rsidP="00307B22">
      <w:pPr>
        <w:pStyle w:val="a7"/>
        <w:spacing w:before="0" w:beforeAutospacing="0" w:after="0" w:afterAutospacing="0"/>
      </w:pPr>
      <w:r w:rsidRPr="000F4AB2">
        <w:t>- потребность родителей по формированию у детей основ здорового образа жизни не только в ДОУ, но и дома (режим дня, гигиена, оздоровительные мероприятия);</w:t>
      </w:r>
    </w:p>
    <w:p w:rsidR="00A52413" w:rsidRPr="000F4AB2" w:rsidRDefault="00A52413" w:rsidP="00307B22">
      <w:pPr>
        <w:pStyle w:val="a7"/>
        <w:spacing w:before="0" w:beforeAutospacing="0" w:after="0" w:afterAutospacing="0"/>
      </w:pPr>
      <w:r w:rsidRPr="000F4AB2">
        <w:t xml:space="preserve">- включение родителей в планирование, организацию и оценку результата </w:t>
      </w:r>
      <w:proofErr w:type="spellStart"/>
      <w:r w:rsidRPr="000F4AB2">
        <w:t>воспитательно</w:t>
      </w:r>
      <w:proofErr w:type="spellEnd"/>
      <w:r w:rsidRPr="000F4AB2">
        <w:t>-образовательного процесса в ДОУ.</w:t>
      </w:r>
    </w:p>
    <w:p w:rsidR="00A52413" w:rsidRPr="000F4AB2" w:rsidRDefault="00A52413" w:rsidP="00307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2413" w:rsidRPr="000F4AB2" w:rsidRDefault="00A52413" w:rsidP="00307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6DBD" w:rsidRPr="000F4AB2" w:rsidRDefault="005A6DBD" w:rsidP="005A6DB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Антонов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Ю.Е.Здоровый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дошкольник. Оздоровительные технологии 21 века /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Ю.Е.Антонов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Алямовская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В.Г. Как воспитать здорового ребенка / В.Г.Алямовская-М.,1993.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Бондаренко А. К. Дидактические игры в детском саду: Книга для воспитателя детского сада. М., 1991.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Бочкарева О. И. Система работы по формированию здорового образа жизни. Старшая группа, Волгоград: ИТД «Корифей»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Е., Комарова Т. С., Васильева М. А. Программа дошкольного образования «От рождения до школы», М.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0F4A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МОЗАИКА</w:t>
        </w:r>
      </w:hyperlink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СИНТЕЗ, 2010.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Волошина, Л. Организация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пространства//Дошкольное воспитание.-2004.-№1.-С.114-117.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Горшенинник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В.В., Самошкина  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И.В..Черкасова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 Система работы в детском саду по вопросам семейного воспитания./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Горшенинник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- М.: Глобус, Волгоград: Панорама,2007.</w:t>
      </w:r>
      <w:r w:rsidRPr="000F4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Давыдова, М.А. Спортивные мероприятия для дошкольников 4-7 лет:  М.: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                          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Деркунская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 Диагностика культуры здоровья дошкольников, М.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Педагогическое общество России, 2006.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Деркунская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 Проектная деятельность дошкольников, М.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педагогического образования, 2012.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Деркунская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 Игр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эксперименты с дошкольниками, М. : Центр педагогического образования, 2012.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 Картотека подвижных игр, упражнений, физкультминуток, пальчиковой гимнастики. СПб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Казин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,Э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Образование и здоровье: медико-биологические и психолого-педагогические аспекты [ Текст ]: монография/ Э.М.  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Казин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Кемерово: Изд-во КРИПКиПРО,2010.-214с.-ISBN978-5-7148-0338-3.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Климова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.В.Здоровьесберегающий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образовательных программ для детей дошкольного возраста, НГПУ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Козлова А.В.,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Денеулина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Р..П. Работа ДОУ с семьей: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Диагнгостика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планирование, конспекты лекций, консультации, мониторинг./А.В Козлова, Р..П.  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Денеулин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М.:ТЦ  Сфера,2004.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Новикова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,Е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.Л.Здоровьесберегающая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 в развитии речевой деятельности дошкольников, М.: 1999.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и обучения в детском саду" под ред.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М.А.Васильевой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В.В.Гербовой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Т.С.Комаровой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(6-е издание,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- М.: МОЗАИКА-СИНТЕЗ, 2011 года)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Свирская Л. Работа  с семьей: необязательные инструкции: Методическое пособие для работников дошкольных  образовательных учреждений./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Л.Свирская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М.:ЛИНКА-ПРЕСС,2007.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Семейная академия: Вопросы и ответы./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Овчарова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Р.В.- М.: Просвещение: Учеб., 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.,1996.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Федорцева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М.Б. Здоровье сберегающая деятельность педагога дошкольного образовательного  учреждения: учебно-методическое пособие/М.Б.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Федорцева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Т.В.  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Шелкунова</w:t>
      </w:r>
      <w:proofErr w:type="spellEnd"/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Новокузнецк : МОУ ДПО ИПК, 2009.-116с. </w:t>
      </w:r>
      <w:proofErr w:type="gram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–(</w:t>
      </w:r>
      <w:proofErr w:type="gram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 здоровье).ISBN978-5-7291-0456-7.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Чубарова,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С.Новыездоровьесберегающие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образовании и воспитании детей/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С.Чубарова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Козловская, В.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Еремеева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Развитие личности.-№2.-С.171-187.</w:t>
      </w:r>
    </w:p>
    <w:p w:rsidR="005A6DBD" w:rsidRPr="000F4AB2" w:rsidRDefault="005A6DBD" w:rsidP="005A6D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Щетинин, М.Н. </w:t>
      </w:r>
      <w:proofErr w:type="spellStart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Стрельниковская</w:t>
      </w:r>
      <w:proofErr w:type="spellEnd"/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дыхательная гимнастика для детей, М.: 2007. </w:t>
      </w: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Шалаева. АСТ, 2010 г</w:t>
      </w: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4A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раннего развития «Как устроено мое тело»</w:t>
      </w:r>
    </w:p>
    <w:p w:rsidR="00CF0C98" w:rsidRPr="000F4AB2" w:rsidRDefault="00CF0C98">
      <w:pPr>
        <w:rPr>
          <w:rFonts w:ascii="Times New Roman" w:hAnsi="Times New Roman" w:cs="Times New Roman"/>
          <w:sz w:val="24"/>
          <w:szCs w:val="24"/>
        </w:rPr>
      </w:pPr>
    </w:p>
    <w:sectPr w:rsidR="00CF0C98" w:rsidRPr="000F4AB2" w:rsidSect="00EF62F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75" w:rsidRDefault="00D84C75" w:rsidP="00EA1D2A">
      <w:pPr>
        <w:spacing w:after="0" w:line="240" w:lineRule="auto"/>
      </w:pPr>
      <w:r>
        <w:separator/>
      </w:r>
    </w:p>
  </w:endnote>
  <w:endnote w:type="continuationSeparator" w:id="0">
    <w:p w:rsidR="00D84C75" w:rsidRDefault="00D84C75" w:rsidP="00EA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75" w:rsidRDefault="00D84C75" w:rsidP="00EA1D2A">
      <w:pPr>
        <w:spacing w:after="0" w:line="240" w:lineRule="auto"/>
      </w:pPr>
      <w:r>
        <w:separator/>
      </w:r>
    </w:p>
  </w:footnote>
  <w:footnote w:type="continuationSeparator" w:id="0">
    <w:p w:rsidR="00D84C75" w:rsidRDefault="00D84C75" w:rsidP="00EA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B0" w:rsidRDefault="00362770" w:rsidP="005E46B0">
    <w:pPr>
      <w:pStyle w:val="a3"/>
      <w:jc w:val="right"/>
    </w:pPr>
    <w:r w:rsidRPr="00362770">
      <w:tab/>
    </w:r>
    <w:r w:rsidRPr="00362770">
      <w:tab/>
    </w:r>
    <w:r w:rsidR="00D67DA5">
      <w:t>Приложение 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1D5"/>
    <w:multiLevelType w:val="multilevel"/>
    <w:tmpl w:val="4248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DBD"/>
    <w:rsid w:val="00056358"/>
    <w:rsid w:val="000E45A3"/>
    <w:rsid w:val="000F4AB2"/>
    <w:rsid w:val="00163C72"/>
    <w:rsid w:val="00175ED1"/>
    <w:rsid w:val="00307B22"/>
    <w:rsid w:val="00362770"/>
    <w:rsid w:val="003E5123"/>
    <w:rsid w:val="004B38DB"/>
    <w:rsid w:val="0051020E"/>
    <w:rsid w:val="00514BB7"/>
    <w:rsid w:val="005A6DBD"/>
    <w:rsid w:val="005B6D8C"/>
    <w:rsid w:val="005E46B0"/>
    <w:rsid w:val="0078341E"/>
    <w:rsid w:val="007A397D"/>
    <w:rsid w:val="007C7CB1"/>
    <w:rsid w:val="008D328A"/>
    <w:rsid w:val="009544A8"/>
    <w:rsid w:val="00A52413"/>
    <w:rsid w:val="00A77751"/>
    <w:rsid w:val="00A87CC7"/>
    <w:rsid w:val="00AC3BCD"/>
    <w:rsid w:val="00BC7734"/>
    <w:rsid w:val="00CF0C98"/>
    <w:rsid w:val="00CF70FC"/>
    <w:rsid w:val="00D50D27"/>
    <w:rsid w:val="00D67DA5"/>
    <w:rsid w:val="00D84C75"/>
    <w:rsid w:val="00DF74C4"/>
    <w:rsid w:val="00EA1D2A"/>
    <w:rsid w:val="00EB4172"/>
    <w:rsid w:val="00E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D2A"/>
  </w:style>
  <w:style w:type="paragraph" w:styleId="a5">
    <w:name w:val="footer"/>
    <w:basedOn w:val="a"/>
    <w:link w:val="a6"/>
    <w:uiPriority w:val="99"/>
    <w:unhideWhenUsed/>
    <w:rsid w:val="00EA1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1D2A"/>
  </w:style>
  <w:style w:type="paragraph" w:styleId="a7">
    <w:name w:val="Normal (Web)"/>
    <w:basedOn w:val="a"/>
    <w:uiPriority w:val="99"/>
    <w:semiHidden/>
    <w:unhideWhenUsed/>
    <w:rsid w:val="00A5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C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C7734"/>
  </w:style>
  <w:style w:type="paragraph" w:styleId="a8">
    <w:name w:val="Balloon Text"/>
    <w:basedOn w:val="a"/>
    <w:link w:val="a9"/>
    <w:uiPriority w:val="99"/>
    <w:semiHidden/>
    <w:unhideWhenUsed/>
    <w:rsid w:val="00A7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7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e5.ru/product/duncan-mozaika_8005491/?%26&amp;sa=D&amp;usg=AFQjCNHzXC5LPYZHLx4UbBdP4CNwwRxG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CF11-E926-44C6-A9E7-5DCBE138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Залата</dc:creator>
  <cp:keywords/>
  <dc:description/>
  <cp:lastModifiedBy>Зоя Анатальевна</cp:lastModifiedBy>
  <cp:revision>15</cp:revision>
  <cp:lastPrinted>2023-08-15T11:54:00Z</cp:lastPrinted>
  <dcterms:created xsi:type="dcterms:W3CDTF">2019-09-11T04:25:00Z</dcterms:created>
  <dcterms:modified xsi:type="dcterms:W3CDTF">2023-08-15T12:23:00Z</dcterms:modified>
</cp:coreProperties>
</file>