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64E" w:rsidRDefault="00E2464E" w:rsidP="00E2464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Консультация для родителей</w:t>
      </w:r>
    </w:p>
    <w:p w:rsidR="00E2464E" w:rsidRDefault="00E2464E" w:rsidP="00E2464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«Жестокое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обращение  с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детьми как социально – психологическое явление»</w:t>
      </w:r>
    </w:p>
    <w:p w:rsidR="00E2464E" w:rsidRDefault="00E2464E" w:rsidP="00E246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Подготовила: педагог – психолог - 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Исокова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Алексеевна </w:t>
      </w:r>
    </w:p>
    <w:p w:rsidR="00E2464E" w:rsidRDefault="00E2464E" w:rsidP="00E246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Жестокое обращение с детьми – тема, которая остается актуальной во все времена, поскольку дети – самая незащищенная и уязвимая часть общества, полностью зависящая от взрослых. В последние годы в связи с общим кризисом российского общества интерес к проблеме жестокого обращения с детьми значительно возрос. Российские дети, как и дети других стран, подвергаются насилию в семье, в школе, со стороны общества и государства, становятся жертвами межнациональных конфликтов и т.д. </w:t>
      </w:r>
    </w:p>
    <w:p w:rsidR="00E2464E" w:rsidRDefault="00E2464E" w:rsidP="00E246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российским социологом </w:t>
      </w:r>
      <w:r>
        <w:rPr>
          <w:rFonts w:ascii="Times New Roman" w:hAnsi="Times New Roman" w:cs="Times New Roman"/>
          <w:i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Силасте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было выявлено, что насилие в семье – столь же обычное явление, как и насилие на улицах городов.</w:t>
      </w:r>
    </w:p>
    <w:p w:rsidR="00E2464E" w:rsidRDefault="00E2464E" w:rsidP="00E246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Насильственные действия в той или иной форме совершаются в каждой четвертой </w:t>
      </w:r>
      <w:r>
        <w:rPr>
          <w:rFonts w:ascii="Times New Roman" w:hAnsi="Times New Roman" w:cs="Times New Roman"/>
          <w:b/>
          <w:i/>
          <w:sz w:val="28"/>
          <w:szCs w:val="28"/>
        </w:rPr>
        <w:t>«отечественной семье»</w:t>
      </w:r>
      <w:r>
        <w:rPr>
          <w:rFonts w:ascii="Times New Roman" w:hAnsi="Times New Roman" w:cs="Times New Roman"/>
          <w:sz w:val="28"/>
          <w:szCs w:val="28"/>
        </w:rPr>
        <w:t>. Статистика свидетельствует о том, что виновниками плохого обращения из общего числа случаев жестокого обращения с детьми чаще всего являются родители (</w:t>
      </w:r>
      <w:r>
        <w:rPr>
          <w:rFonts w:ascii="Times New Roman" w:hAnsi="Times New Roman" w:cs="Times New Roman"/>
          <w:i/>
          <w:sz w:val="28"/>
          <w:szCs w:val="28"/>
        </w:rPr>
        <w:t>94,2%</w:t>
      </w:r>
      <w:r>
        <w:rPr>
          <w:rFonts w:ascii="Times New Roman" w:hAnsi="Times New Roman" w:cs="Times New Roman"/>
          <w:sz w:val="28"/>
          <w:szCs w:val="28"/>
        </w:rPr>
        <w:t xml:space="preserve">), из них </w:t>
      </w:r>
      <w:r>
        <w:rPr>
          <w:rFonts w:ascii="Times New Roman" w:hAnsi="Times New Roman" w:cs="Times New Roman"/>
          <w:i/>
          <w:sz w:val="28"/>
          <w:szCs w:val="28"/>
        </w:rPr>
        <w:t>85%</w:t>
      </w:r>
      <w:r>
        <w:rPr>
          <w:rFonts w:ascii="Times New Roman" w:hAnsi="Times New Roman" w:cs="Times New Roman"/>
          <w:sz w:val="28"/>
          <w:szCs w:val="28"/>
        </w:rPr>
        <w:t xml:space="preserve"> – родители родные. Родители или замещающие их лица плохо ухаживают за ребенком (</w:t>
      </w:r>
      <w:r>
        <w:rPr>
          <w:rFonts w:ascii="Times New Roman" w:hAnsi="Times New Roman" w:cs="Times New Roman"/>
          <w:i/>
          <w:sz w:val="28"/>
          <w:szCs w:val="28"/>
        </w:rPr>
        <w:t>88%</w:t>
      </w:r>
      <w:r>
        <w:rPr>
          <w:rFonts w:ascii="Times New Roman" w:hAnsi="Times New Roman" w:cs="Times New Roman"/>
          <w:sz w:val="28"/>
          <w:szCs w:val="28"/>
        </w:rPr>
        <w:t>), совершают физическое насилие (</w:t>
      </w:r>
      <w:r>
        <w:rPr>
          <w:rFonts w:ascii="Times New Roman" w:hAnsi="Times New Roman" w:cs="Times New Roman"/>
          <w:i/>
          <w:sz w:val="28"/>
          <w:szCs w:val="28"/>
        </w:rPr>
        <w:t>87%</w:t>
      </w:r>
      <w:r>
        <w:rPr>
          <w:rFonts w:ascii="Times New Roman" w:hAnsi="Times New Roman" w:cs="Times New Roman"/>
          <w:sz w:val="28"/>
          <w:szCs w:val="28"/>
        </w:rPr>
        <w:t>). Родные матери виновны в плохом обращении и уходе почти в 2 раза больше, чем отцы (</w:t>
      </w:r>
      <w:r>
        <w:rPr>
          <w:rFonts w:ascii="Times New Roman" w:hAnsi="Times New Roman" w:cs="Times New Roman"/>
          <w:i/>
          <w:sz w:val="28"/>
          <w:szCs w:val="28"/>
        </w:rPr>
        <w:t>75% против 41%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2464E" w:rsidRDefault="00E2464E" w:rsidP="00E246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Жестокость – это свойство личности, заключающееся в безразличии к страданиям людей или же в стремлении к их причинению. </w:t>
      </w:r>
    </w:p>
    <w:p w:rsidR="00E2464E" w:rsidRDefault="00E2464E" w:rsidP="00E246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психологической точки зрения жестокое обращение с детьми</w:t>
      </w:r>
      <w:r>
        <w:rPr>
          <w:rFonts w:ascii="Times New Roman" w:hAnsi="Times New Roman" w:cs="Times New Roman"/>
          <w:sz w:val="28"/>
          <w:szCs w:val="28"/>
        </w:rPr>
        <w:t xml:space="preserve"> – это эмоциональное насилие, под которым понимается постоянное или периодическое словесное оскорбление ребенка, угрозы со стороны родителей, опекунов, унижение его человеческого достоинства, обвинение его в том, в чем он не виноват, демонстрация нелюбви, неприязни к ребенку. К этому виду насилия относятся также постоянная ложь, обман ребенка (в результате чего </w:t>
      </w:r>
      <w:r>
        <w:rPr>
          <w:rFonts w:ascii="Times New Roman" w:hAnsi="Times New Roman" w:cs="Times New Roman"/>
          <w:sz w:val="28"/>
          <w:szCs w:val="28"/>
        </w:rPr>
        <w:lastRenderedPageBreak/>
        <w:t>он теряет доверие к взрослому), а также предъявляемые к ребенку требования, не соответствующие возрастным возможностям.</w:t>
      </w:r>
    </w:p>
    <w:p w:rsidR="00E2464E" w:rsidRDefault="00E2464E" w:rsidP="00E246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Жестокое обращение часто разграничивают с понятием </w:t>
      </w:r>
      <w:r>
        <w:rPr>
          <w:rFonts w:ascii="Times New Roman" w:hAnsi="Times New Roman" w:cs="Times New Roman"/>
          <w:b/>
          <w:i/>
          <w:sz w:val="28"/>
          <w:szCs w:val="28"/>
        </w:rPr>
        <w:t>«пренебрежение родительскими обязанностями»</w:t>
      </w:r>
      <w:r>
        <w:rPr>
          <w:rFonts w:ascii="Times New Roman" w:hAnsi="Times New Roman" w:cs="Times New Roman"/>
          <w:sz w:val="28"/>
          <w:szCs w:val="28"/>
        </w:rPr>
        <w:t>. Пренебрежение интересами и нуждами ребенка - отсутствие должного обеспечения основных нужд и потребностей ребенка в пище, одежде, жилье, воспитании, образовании, медицинской помощи со стороны родителей или лиц, их заменяющих, в силу объективных причин (бедность, психические болезни, неопытность) и без таковых. Типичным примером пренебрежительного отношения к детям является оставление их без присмотра, что приводит к несчастным случаям, отравлениям и другим опасным для жизни и здоровья ребенка последствиям. Но нередко бывает трудно провести черту между жестоким и равнодушным отношением, поскольку они обычно сопутствуют друг другу.</w:t>
      </w:r>
    </w:p>
    <w:p w:rsidR="00E2464E" w:rsidRDefault="00E2464E" w:rsidP="00E246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Е.Т. Соколова</w:t>
      </w:r>
      <w:r>
        <w:rPr>
          <w:rFonts w:ascii="Times New Roman" w:hAnsi="Times New Roman" w:cs="Times New Roman"/>
          <w:sz w:val="28"/>
          <w:szCs w:val="28"/>
        </w:rPr>
        <w:t xml:space="preserve"> считает, что различные формы психологического насилия в семье, в большей мере, чем насилие физическое, создает ситуацию, непригодную для жизни ребенка. Такие феномены, как неадекватные родительские установки, желание </w:t>
      </w:r>
      <w:r>
        <w:rPr>
          <w:rFonts w:ascii="Times New Roman" w:hAnsi="Times New Roman" w:cs="Times New Roman"/>
          <w:b/>
          <w:i/>
          <w:sz w:val="28"/>
          <w:szCs w:val="28"/>
        </w:rPr>
        <w:t>«переломить»</w:t>
      </w:r>
      <w:r>
        <w:rPr>
          <w:rFonts w:ascii="Times New Roman" w:hAnsi="Times New Roman" w:cs="Times New Roman"/>
          <w:sz w:val="28"/>
          <w:szCs w:val="28"/>
        </w:rPr>
        <w:t xml:space="preserve"> ребенка, эмоциональная депривация, психологическое манипулирование ради достижения личных целей в ущерб интересам ребенка, унижения и угрозы, репрессивные по своей природе, заставляют детей жертвовать своими насущными потребностями, чувствами, мировоззрением в угоду ожиданиям, страхам, амбициям или воспитательным принципам родителей. Практически все дети, пострадавшие от жестокого обращения и пренебрежительного отношения, пережили психическую травму, в результате чего они развиваются с определенными личностными, эмоциональными и поведенческими особенностями, отрицательно влияющими на их дальнейшую жизнь. Жестокое обращение с ребенком приводит к задержке его психического развития, к формированию невротических расстройств и к усилению черт эмоционально-волевой неустойчивости или импульсивности. Неустойчивый характер воспитания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эмоциональное отвержение часто становятся причиной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аутодеструктивного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поведения ребенка, сопровождающегося формированием алкогольной, наркотической, игровой зависимости, токсикоманией, злоупотреблением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табакокурением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т.д. </w:t>
      </w:r>
    </w:p>
    <w:p w:rsidR="00E2464E" w:rsidRDefault="00E2464E" w:rsidP="00E246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самых распространенных форм насилия над детьми является физическое насилие. </w:t>
      </w:r>
      <w:r>
        <w:rPr>
          <w:rFonts w:ascii="Times New Roman" w:hAnsi="Times New Roman" w:cs="Times New Roman"/>
          <w:b/>
          <w:sz w:val="28"/>
          <w:szCs w:val="28"/>
        </w:rPr>
        <w:t>Физическое насилие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i/>
          <w:sz w:val="28"/>
          <w:szCs w:val="28"/>
        </w:rPr>
        <w:t>нанесение ребенку родителями или лицами, их заменяющими, воспитателями или другими какими-либо лицами физических травм, различных телесных повреждений, которые причиняют ущерб здоровью ребенка, нарушают его развитие и лишают жизни.</w:t>
      </w:r>
    </w:p>
    <w:p w:rsidR="00E2464E" w:rsidRDefault="00E2464E" w:rsidP="00E246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Кроме перечисленного, в понятие физического насилия включается также вовлечение ребенка в употребление наркотиков, алкоголя, а также дачу ему отравляющих веществ или </w:t>
      </w:r>
      <w:r>
        <w:rPr>
          <w:rFonts w:ascii="Times New Roman" w:hAnsi="Times New Roman" w:cs="Times New Roman"/>
          <w:i/>
          <w:sz w:val="28"/>
          <w:szCs w:val="28"/>
        </w:rPr>
        <w:t>«медицинских препаратов»</w:t>
      </w:r>
      <w:r>
        <w:rPr>
          <w:rFonts w:ascii="Times New Roman" w:hAnsi="Times New Roman" w:cs="Times New Roman"/>
          <w:sz w:val="28"/>
          <w:szCs w:val="28"/>
        </w:rPr>
        <w:t xml:space="preserve">, вызывающих одурманивание (например, снотворных, не прописанных врачом). </w:t>
      </w:r>
    </w:p>
    <w:p w:rsidR="00E2464E" w:rsidRDefault="00E2464E" w:rsidP="00E246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сих пор многим кажутся допустимыми и оправданными наказания ребенка за провинности ремнем, пощечины, подзатыльники, тычки, избиение различными, случайно оказавшимися под рукой предметами: сковородками, шнурами и т.п.</w:t>
      </w:r>
    </w:p>
    <w:p w:rsidR="00E2464E" w:rsidRDefault="00E2464E" w:rsidP="00E246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Физическое насилие - это вид отношения к ребенку, когда он умышленно ставится в физически и психически уязвимое положение, когда ему причиняют телесные повреждения или не предотвращают возможности его причинения. К физическому насилию относят преднамеренное нанесение физических повреждений, травм ребенку, в результате чего происходят нарушения физического, психического развития и здоровья ребенка, или наступает его смерть.</w:t>
      </w:r>
    </w:p>
    <w:p w:rsidR="00E2464E" w:rsidRDefault="00E2464E" w:rsidP="00E246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распространенными формами проявления физического насилия являются избиения, укусы, нанесение преднамеренных ожогов, переломов, травм, вырывание волос, фиксация в неудобной позе, изоляция, обращение с детьми, не соответствующее их возрасту и развитию, т.е. предъявление требований, которые ребенок ещё не способен выполнить либо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которые перерос. Физическое насилие может проявляться в виде совершения действий, которые причиняют вред здоровью или угрозу жизни ребенка: ребенка выставляют в мороз на улицу без теплой одежды, закрывают на длительное время в кладовке, в туалете, лишают еды и питья и т.д. </w:t>
      </w:r>
    </w:p>
    <w:p w:rsidR="00E2464E" w:rsidRDefault="00E2464E" w:rsidP="00E246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проведенных исследований в дошкольных образовательных учреждениях показали, что нарушения прав ребенка в семьях чаще всего связаны с применением унижающих достоинство ребенка и наносящих ему физический ущерб наказаний, в том числе телесных:</w:t>
      </w:r>
    </w:p>
    <w:p w:rsidR="00E2464E" w:rsidRDefault="00E2464E" w:rsidP="00E246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физическое наказание - 25%;</w:t>
      </w:r>
    </w:p>
    <w:p w:rsidR="00E2464E" w:rsidRDefault="00E2464E" w:rsidP="00E246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словесные оскорбления достоинства ребенка – 15%;</w:t>
      </w:r>
    </w:p>
    <w:p w:rsidR="00E2464E" w:rsidRDefault="00E2464E" w:rsidP="00E246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угрозы – 35%;</w:t>
      </w:r>
    </w:p>
    <w:p w:rsidR="00E2464E" w:rsidRDefault="00E2464E" w:rsidP="00E246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лишение удовольствия – 25%.</w:t>
      </w:r>
    </w:p>
    <w:p w:rsidR="00E2464E" w:rsidRDefault="00E2464E" w:rsidP="00E246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b/>
          <w:i/>
          <w:sz w:val="28"/>
          <w:szCs w:val="28"/>
        </w:rPr>
        <w:t>«насилие», «жестокое обращение с детьми»</w:t>
      </w:r>
      <w:r>
        <w:rPr>
          <w:rFonts w:ascii="Times New Roman" w:hAnsi="Times New Roman" w:cs="Times New Roman"/>
          <w:sz w:val="28"/>
          <w:szCs w:val="28"/>
        </w:rPr>
        <w:t xml:space="preserve"> стереотипно связываются с деструктивной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алкоголизированной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семьей. Однако факты физического насилия над ребенком нередки и в обычных, </w:t>
      </w:r>
      <w:r>
        <w:rPr>
          <w:rFonts w:ascii="Times New Roman" w:hAnsi="Times New Roman" w:cs="Times New Roman"/>
          <w:i/>
          <w:sz w:val="28"/>
          <w:szCs w:val="28"/>
        </w:rPr>
        <w:t>«благополучных»</w:t>
      </w:r>
      <w:r>
        <w:rPr>
          <w:rFonts w:ascii="Times New Roman" w:hAnsi="Times New Roman" w:cs="Times New Roman"/>
          <w:sz w:val="28"/>
          <w:szCs w:val="28"/>
        </w:rPr>
        <w:t xml:space="preserve"> семьях, </w:t>
      </w:r>
      <w:r>
        <w:rPr>
          <w:rFonts w:ascii="Times New Roman" w:hAnsi="Times New Roman" w:cs="Times New Roman"/>
          <w:i/>
          <w:sz w:val="28"/>
          <w:szCs w:val="28"/>
        </w:rPr>
        <w:t>«вмешиваться»</w:t>
      </w:r>
      <w:r>
        <w:rPr>
          <w:rFonts w:ascii="Times New Roman" w:hAnsi="Times New Roman" w:cs="Times New Roman"/>
          <w:sz w:val="28"/>
          <w:szCs w:val="28"/>
        </w:rPr>
        <w:t xml:space="preserve"> в жизнь которой, чтобы помочь ребенку, не принято или подчас становится невозможным. Нередко окружающие считают, что </w:t>
      </w:r>
      <w:r>
        <w:rPr>
          <w:rFonts w:ascii="Times New Roman" w:hAnsi="Times New Roman" w:cs="Times New Roman"/>
          <w:i/>
          <w:sz w:val="28"/>
          <w:szCs w:val="28"/>
        </w:rPr>
        <w:t>«родители вправе воспитывать ребенка так, как считают нужным»</w:t>
      </w:r>
      <w:r>
        <w:rPr>
          <w:rFonts w:ascii="Times New Roman" w:hAnsi="Times New Roman" w:cs="Times New Roman"/>
          <w:sz w:val="28"/>
          <w:szCs w:val="28"/>
        </w:rPr>
        <w:t>, а сами родители, применяющие физическое наказание, - что помогают ребенку взрослеть и усваивать правила поведения в обществе.</w:t>
      </w:r>
    </w:p>
    <w:p w:rsidR="00E2464E" w:rsidRDefault="00E2464E" w:rsidP="00E246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Доверительные беседы с родителями показали, что даже в обычной, внешне благополучной семье, применение физического насилия - распространенное явление: 25% родителей используют физическое наказание как метод воспитательного воздействия, тем самым проявляя насилие по отношению к ребенку. Наиболее распространенные формы физического наказания – шлепки по </w:t>
      </w:r>
      <w:r>
        <w:rPr>
          <w:rFonts w:ascii="Times New Roman" w:hAnsi="Times New Roman" w:cs="Times New Roman"/>
          <w:i/>
          <w:sz w:val="28"/>
          <w:szCs w:val="28"/>
        </w:rPr>
        <w:t>«мягкому месту»</w:t>
      </w:r>
      <w:r>
        <w:rPr>
          <w:rFonts w:ascii="Times New Roman" w:hAnsi="Times New Roman" w:cs="Times New Roman"/>
          <w:sz w:val="28"/>
          <w:szCs w:val="28"/>
        </w:rPr>
        <w:t xml:space="preserve"> и подзатыльники, которые родителями рассматриваются как вполне нормальные, способы заставить ребенка выполнять требования взрослого. Родители используют самые изощренные средства физического наказания: ладонь; ремень; прутик; веник; скакалку; крапиву.</w:t>
      </w:r>
    </w:p>
    <w:p w:rsidR="00E2464E" w:rsidRDefault="00E2464E" w:rsidP="00E246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Анализ отношения родителей к физическому наказанию позволяет сделать вывод о противоречивом отношении к данному методу: 60% родителей понимают, что оно наносит психическую травму; но считают их допустимыми в отдельных случаях, когда они не справляются с капризами, упрямством, непослушанием ребенка; только 15% родителей считают телесные наказания, унижающие ребенка, неприемлемыми в воспитании ребенка.</w:t>
      </w:r>
    </w:p>
    <w:p w:rsidR="00E2464E" w:rsidRDefault="00E2464E" w:rsidP="00E246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причин, вынуждающих родителей использовать физическое насилие по отношению к ребенку, позволило установить большое их разнообразие: непослушание (75%); капризы и упрямство (15%); эмоциональная разрядка на ребенке (25%); безрезультативность других методов воздействия (15%); отсутствие терпения (19%).</w:t>
      </w:r>
    </w:p>
    <w:p w:rsidR="00E2464E" w:rsidRDefault="00E2464E" w:rsidP="00E246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Многие дети, подвергшиеся жестокому обращению, перестают доверять взрослым и начинают агрессивно реагировать на других людей; свой гнев чаще всего изливают на более слабых, младших по возрасту детей, животных. Некоторые из них, напротив, чрезмерно пассивны, замкнуты и не могут себя защитить. У эмоционально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депривированных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детей стремление любым путём привлечь к себе внимание иногда проявляется в виде вызывающего, демонстративного поведения. </w:t>
      </w:r>
    </w:p>
    <w:p w:rsidR="00E2464E" w:rsidRDefault="00E2464E" w:rsidP="00E246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Понятия </w:t>
      </w:r>
      <w:r>
        <w:rPr>
          <w:rFonts w:ascii="Times New Roman" w:hAnsi="Times New Roman" w:cs="Times New Roman"/>
          <w:b/>
          <w:i/>
          <w:sz w:val="28"/>
          <w:szCs w:val="28"/>
        </w:rPr>
        <w:t>«жестокость»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i/>
          <w:sz w:val="28"/>
          <w:szCs w:val="28"/>
        </w:rPr>
        <w:t>«насилие»</w:t>
      </w:r>
      <w:r>
        <w:rPr>
          <w:rFonts w:ascii="Times New Roman" w:hAnsi="Times New Roman" w:cs="Times New Roman"/>
          <w:sz w:val="28"/>
          <w:szCs w:val="28"/>
        </w:rPr>
        <w:t xml:space="preserve"> - более узкие и входят в понятие </w:t>
      </w:r>
      <w:r>
        <w:rPr>
          <w:rFonts w:ascii="Times New Roman" w:hAnsi="Times New Roman" w:cs="Times New Roman"/>
          <w:b/>
          <w:i/>
          <w:sz w:val="28"/>
          <w:szCs w:val="28"/>
        </w:rPr>
        <w:t>«агрессия»</w:t>
      </w:r>
      <w:r>
        <w:rPr>
          <w:rFonts w:ascii="Times New Roman" w:hAnsi="Times New Roman" w:cs="Times New Roman"/>
          <w:sz w:val="28"/>
          <w:szCs w:val="28"/>
        </w:rPr>
        <w:t xml:space="preserve">, которая рассматривается как </w:t>
      </w:r>
      <w:r>
        <w:rPr>
          <w:rFonts w:ascii="Times New Roman" w:hAnsi="Times New Roman" w:cs="Times New Roman"/>
          <w:i/>
          <w:sz w:val="28"/>
          <w:szCs w:val="28"/>
        </w:rPr>
        <w:t>целенаправленное деструктивное поведение, противоречащее нормам и правилам сосуществования людей в обществе, наносящее вред объектам нападения (одушевленным и неодушевленным), причиняющее физический ущерб людям или вызывающее у них психологический дискомфорт.</w:t>
      </w:r>
    </w:p>
    <w:p w:rsidR="00E2464E" w:rsidRDefault="00E2464E" w:rsidP="00E246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Тоторкулова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анализируя проблему преодоления последствий семейного насилия над детьми, трактует понятие </w:t>
      </w:r>
      <w:r>
        <w:rPr>
          <w:rFonts w:ascii="Times New Roman" w:hAnsi="Times New Roman" w:cs="Times New Roman"/>
          <w:b/>
          <w:i/>
          <w:sz w:val="28"/>
          <w:szCs w:val="28"/>
        </w:rPr>
        <w:t>«насилие над детьми»</w:t>
      </w:r>
      <w:r>
        <w:rPr>
          <w:rFonts w:ascii="Times New Roman" w:hAnsi="Times New Roman" w:cs="Times New Roman"/>
          <w:sz w:val="28"/>
          <w:szCs w:val="28"/>
        </w:rPr>
        <w:t xml:space="preserve"> как </w:t>
      </w:r>
      <w:r>
        <w:rPr>
          <w:rFonts w:ascii="Times New Roman" w:hAnsi="Times New Roman" w:cs="Times New Roman"/>
          <w:i/>
          <w:sz w:val="28"/>
          <w:szCs w:val="28"/>
        </w:rPr>
        <w:t>принудительное воздействие на ребенка, нарушение его гражданских прав, с нанесением физической, психологической травмы</w:t>
      </w:r>
      <w:r>
        <w:rPr>
          <w:rFonts w:ascii="Times New Roman" w:hAnsi="Times New Roman" w:cs="Times New Roman"/>
          <w:sz w:val="28"/>
          <w:szCs w:val="28"/>
        </w:rPr>
        <w:t xml:space="preserve">. Совершая насилие над ребенком, взрослые нарушают его основные права, закрепленные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Конвенции. В </w:t>
      </w:r>
      <w:r>
        <w:rPr>
          <w:rFonts w:ascii="Times New Roman" w:hAnsi="Times New Roman" w:cs="Times New Roman"/>
          <w:b/>
          <w:sz w:val="28"/>
          <w:szCs w:val="28"/>
        </w:rPr>
        <w:t>статье 19 Конвенции</w:t>
      </w:r>
      <w:r>
        <w:rPr>
          <w:rFonts w:ascii="Times New Roman" w:hAnsi="Times New Roman" w:cs="Times New Roman"/>
          <w:sz w:val="28"/>
          <w:szCs w:val="28"/>
        </w:rPr>
        <w:t xml:space="preserve"> понятие </w:t>
      </w:r>
      <w:r>
        <w:rPr>
          <w:rFonts w:ascii="Times New Roman" w:hAnsi="Times New Roman" w:cs="Times New Roman"/>
          <w:b/>
          <w:i/>
          <w:sz w:val="28"/>
          <w:szCs w:val="28"/>
        </w:rPr>
        <w:t>«насилие»</w:t>
      </w:r>
      <w:r>
        <w:rPr>
          <w:rFonts w:ascii="Times New Roman" w:hAnsi="Times New Roman" w:cs="Times New Roman"/>
          <w:sz w:val="28"/>
          <w:szCs w:val="28"/>
        </w:rPr>
        <w:t xml:space="preserve"> включает </w:t>
      </w:r>
      <w:r>
        <w:rPr>
          <w:rFonts w:ascii="Times New Roman" w:hAnsi="Times New Roman" w:cs="Times New Roman"/>
          <w:i/>
          <w:sz w:val="28"/>
          <w:szCs w:val="28"/>
        </w:rPr>
        <w:t>«все формы физического или психологического насилия, оскорбления или злоупотребления, отсутствия заботы или небрежного обращения, грубого обращения или эксплуатации, включая сексуальное злоупотребление»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464E" w:rsidRDefault="00E2464E" w:rsidP="00E246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понятие также основывается на определении, содержащемся в </w:t>
      </w:r>
      <w:r>
        <w:rPr>
          <w:rFonts w:ascii="Times New Roman" w:hAnsi="Times New Roman" w:cs="Times New Roman"/>
          <w:b/>
          <w:sz w:val="28"/>
          <w:szCs w:val="28"/>
        </w:rPr>
        <w:t>«Докладе о ситуации в мире: насилие и его влияние на его здоровье»:</w:t>
      </w:r>
    </w:p>
    <w:p w:rsidR="00E2464E" w:rsidRDefault="00E2464E" w:rsidP="00E246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«Преднамеренное применение физической силы или насилия в виде угроз или непосредственно в отношении ребенка лицом или группой лиц, которое влечет или с большой вероятностью может повлечь нанесение фактического или потенциального ущерба здоровью, выживанию, развитию или достоинству ребенка».</w:t>
      </w:r>
    </w:p>
    <w:p w:rsidR="00E2464E" w:rsidRDefault="00E2464E" w:rsidP="00E246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Результативность педагогической деятельности по профилактике жестокого обращения с детьми напрямую связана с достоверностью данных о количестве таких детей. Зачастую педагогическая несостоятельность родителей, порождает ситуации, дающие нам </w:t>
      </w:r>
      <w:r>
        <w:rPr>
          <w:rFonts w:ascii="Times New Roman" w:hAnsi="Times New Roman" w:cs="Times New Roman"/>
          <w:i/>
          <w:sz w:val="28"/>
          <w:szCs w:val="28"/>
        </w:rPr>
        <w:t>«трудных»</w:t>
      </w:r>
      <w:r>
        <w:rPr>
          <w:rFonts w:ascii="Times New Roman" w:hAnsi="Times New Roman" w:cs="Times New Roman"/>
          <w:sz w:val="28"/>
          <w:szCs w:val="28"/>
        </w:rPr>
        <w:t xml:space="preserve"> индивидов, </w:t>
      </w:r>
      <w:r>
        <w:rPr>
          <w:rFonts w:ascii="Times New Roman" w:hAnsi="Times New Roman" w:cs="Times New Roman"/>
          <w:i/>
          <w:sz w:val="28"/>
          <w:szCs w:val="28"/>
        </w:rPr>
        <w:t>«образование»</w:t>
      </w:r>
      <w:r>
        <w:rPr>
          <w:rFonts w:ascii="Times New Roman" w:hAnsi="Times New Roman" w:cs="Times New Roman"/>
          <w:sz w:val="28"/>
          <w:szCs w:val="28"/>
        </w:rPr>
        <w:t xml:space="preserve"> которых обычно завершается в криминогенных группах. Просвещение семей в этой связи должно включать такие аспекты, как отказ от ментально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культурологически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оправдываемых форм насилия, прежде всего, в сфере воспитания; полный отказ от физических наказаний; принятие на личностном уровне ценностного отношения к детству; формирование здорового образа жизни и культуры здоровья; реализация условий для повышения уровня социального самочувствия; смягчение воздействия всевозможных стрессов, порождаемых природными, техногенными, экологическими, политическими, военными катаклизмами, преступностью в обществе; воспитание психологической и педагогической толерантности, формирование активной жизненной позиции. Целью такого подхода является создание новых общественных доминант, переключающих социальные напряжения и агрессию на устремление к родительским заботам о детях, на развитие их культуры и духовности, ослабление группового и индивидуального эгоизма, проявления низменных инстинктов, </w:t>
      </w:r>
      <w:r>
        <w:rPr>
          <w:rFonts w:ascii="Times New Roman" w:hAnsi="Times New Roman" w:cs="Times New Roman"/>
          <w:sz w:val="28"/>
          <w:szCs w:val="28"/>
        </w:rPr>
        <w:lastRenderedPageBreak/>
        <w:t>националистических тенденций, на формирование установок по защите детства, материнства, особого поля добра и милосердия.</w:t>
      </w:r>
    </w:p>
    <w:p w:rsidR="00E2464E" w:rsidRDefault="00E2464E" w:rsidP="00E2464E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b/>
          <w:bCs/>
        </w:rPr>
      </w:pPr>
      <w:r>
        <w:rPr>
          <w:rFonts w:ascii="TimesNewRomanPSMT" w:hAnsi="TimesNewRomanPSMT" w:cs="TimesNewRomanPSMT"/>
          <w:b/>
          <w:bCs/>
        </w:rPr>
        <w:t>Литература:</w:t>
      </w:r>
    </w:p>
    <w:p w:rsidR="00E2464E" w:rsidRDefault="00E2464E" w:rsidP="00E24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proofErr w:type="spellStart"/>
      <w:r>
        <w:rPr>
          <w:rFonts w:ascii="Times New Roman" w:hAnsi="Times New Roman" w:cs="Times New Roman"/>
          <w:sz w:val="18"/>
          <w:szCs w:val="18"/>
        </w:rPr>
        <w:t>Ениколопов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С.Н. Агрессивное поведение у детей: по данным исследования причин и следствий отклонений в социальном поведении // Особый ребенок. Исследования и опыт помощи. М.,1998. С. 18-26.</w:t>
      </w:r>
    </w:p>
    <w:p w:rsidR="00E2464E" w:rsidRDefault="00E2464E" w:rsidP="00E24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 Кошелева А.Д., Алексеева Л.С. Психологическое насилие над ребенком в семье, его причины и следствия // Насилие в семье: с чего начинается семейное неблагополучие. М.: </w:t>
      </w:r>
      <w:proofErr w:type="spellStart"/>
      <w:r>
        <w:rPr>
          <w:rFonts w:ascii="Times New Roman" w:hAnsi="Times New Roman" w:cs="Times New Roman"/>
          <w:sz w:val="18"/>
          <w:szCs w:val="18"/>
        </w:rPr>
        <w:t>ГосНИИ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семьи и воспитания, 2000. С. 21-69.</w:t>
      </w:r>
    </w:p>
    <w:p w:rsidR="00E2464E" w:rsidRDefault="00E2464E" w:rsidP="00E24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 Насилие и его влияние на здоровье: доклад о ситуации в мире: пер. с англ. / под ред. Э. Круга. М.: Весь Мир, 2003.</w:t>
      </w:r>
    </w:p>
    <w:p w:rsidR="00E2464E" w:rsidRDefault="00E2464E" w:rsidP="00E24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4. Защита детей от насилия и жестокого обращения: рабочая книга / под ред. Е.Н. </w:t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</w:rPr>
        <w:t>Волковой,Т.Н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Балашовой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. Н. </w:t>
      </w:r>
      <w:proofErr w:type="spellStart"/>
      <w:r>
        <w:rPr>
          <w:rFonts w:ascii="Times New Roman" w:hAnsi="Times New Roman" w:cs="Times New Roman"/>
          <w:sz w:val="18"/>
          <w:szCs w:val="18"/>
        </w:rPr>
        <w:t>Новогород</w:t>
      </w:r>
      <w:proofErr w:type="spellEnd"/>
      <w:r>
        <w:rPr>
          <w:rFonts w:ascii="Times New Roman" w:hAnsi="Times New Roman" w:cs="Times New Roman"/>
          <w:sz w:val="18"/>
          <w:szCs w:val="18"/>
        </w:rPr>
        <w:t>: Папирус, 2004.</w:t>
      </w:r>
    </w:p>
    <w:p w:rsidR="00E2464E" w:rsidRDefault="00E2464E" w:rsidP="00E24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5. Социально-психологическая помощь детям - жертвам семейного насилия: сб. науч.-</w:t>
      </w:r>
      <w:proofErr w:type="spellStart"/>
      <w:r>
        <w:rPr>
          <w:rFonts w:ascii="Times New Roman" w:hAnsi="Times New Roman" w:cs="Times New Roman"/>
          <w:sz w:val="18"/>
          <w:szCs w:val="18"/>
        </w:rPr>
        <w:t>метод.материалов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/ М.Н. Бородатая, И.И. Осипова, М.В. </w:t>
      </w:r>
      <w:proofErr w:type="spellStart"/>
      <w:r>
        <w:rPr>
          <w:rFonts w:ascii="Times New Roman" w:hAnsi="Times New Roman" w:cs="Times New Roman"/>
          <w:sz w:val="18"/>
          <w:szCs w:val="18"/>
        </w:rPr>
        <w:t>Злоказова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[и др.]; под общ. ред. Н.Н. Ершовой. М.: Полиграф-сервис, 2005. 124 c.</w:t>
      </w:r>
    </w:p>
    <w:p w:rsidR="00E2464E" w:rsidRDefault="00E2464E" w:rsidP="00E24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6. </w:t>
      </w:r>
      <w:proofErr w:type="spellStart"/>
      <w:r>
        <w:rPr>
          <w:rFonts w:ascii="Times New Roman" w:hAnsi="Times New Roman" w:cs="Times New Roman"/>
          <w:sz w:val="18"/>
          <w:szCs w:val="18"/>
        </w:rPr>
        <w:t>Тоторкулова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М.А. Содержание и организация деятельности социального педагога в до-</w:t>
      </w:r>
    </w:p>
    <w:p w:rsidR="00E2464E" w:rsidRDefault="00E2464E" w:rsidP="00E24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школьном образовательном учреждении по преодолению последствий семейного насилия над детьми: </w:t>
      </w:r>
      <w:proofErr w:type="spellStart"/>
      <w:r>
        <w:rPr>
          <w:rFonts w:ascii="Times New Roman" w:hAnsi="Times New Roman" w:cs="Times New Roman"/>
          <w:sz w:val="18"/>
          <w:szCs w:val="18"/>
        </w:rPr>
        <w:t>дис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. канд. </w:t>
      </w:r>
      <w:proofErr w:type="spellStart"/>
      <w:r>
        <w:rPr>
          <w:rFonts w:ascii="Times New Roman" w:hAnsi="Times New Roman" w:cs="Times New Roman"/>
          <w:sz w:val="18"/>
          <w:szCs w:val="18"/>
        </w:rPr>
        <w:t>пед</w:t>
      </w:r>
      <w:proofErr w:type="spellEnd"/>
      <w:r>
        <w:rPr>
          <w:rFonts w:ascii="Times New Roman" w:hAnsi="Times New Roman" w:cs="Times New Roman"/>
          <w:sz w:val="18"/>
          <w:szCs w:val="18"/>
        </w:rPr>
        <w:t>. наук. Ставрополь, 2005. 179 с.__</w:t>
      </w:r>
    </w:p>
    <w:p w:rsidR="00E2464E" w:rsidRDefault="00E2464E" w:rsidP="00E24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 Руководство по предупреждению насилия над детьми. – М.: Издательский гуманитарный центр ВЛАДОС, 1997. – 160 с.</w:t>
      </w:r>
    </w:p>
    <w:p w:rsidR="00E2464E" w:rsidRDefault="00E2464E" w:rsidP="00E24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 Изучение средовой адаптации детей с </w:t>
      </w:r>
      <w:proofErr w:type="spellStart"/>
      <w:r>
        <w:rPr>
          <w:rFonts w:ascii="Times New Roman" w:hAnsi="Times New Roman" w:cs="Times New Roman"/>
          <w:sz w:val="20"/>
          <w:szCs w:val="20"/>
        </w:rPr>
        <w:t>делинквентным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поведением // Подростки и молодежь в меняющемся обществе (психолого-педагогические проблемы </w:t>
      </w:r>
      <w:proofErr w:type="spellStart"/>
      <w:r>
        <w:rPr>
          <w:rFonts w:ascii="Times New Roman" w:hAnsi="Times New Roman" w:cs="Times New Roman"/>
          <w:sz w:val="20"/>
          <w:szCs w:val="20"/>
        </w:rPr>
        <w:t>девиантного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поведения): Сб. тезисов международной конференции. – М.: Новый отсчет, 2001. – 189 с.</w:t>
      </w:r>
    </w:p>
    <w:p w:rsidR="00E2464E" w:rsidRDefault="00E2464E" w:rsidP="00E24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9. О положении детей в Российской Федерации. Государственный доклад 2002 г. – М., 2002. – 120 с.</w:t>
      </w:r>
    </w:p>
    <w:p w:rsidR="00E2464E" w:rsidRDefault="00E2464E" w:rsidP="00E24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10.Современные проблемы деструктивного поведения несовершеннолетних // Материалы 4-х научно-педагогических чтений факультета педагогики / Под ред. Л.В. </w:t>
      </w:r>
      <w:proofErr w:type="spellStart"/>
      <w:r>
        <w:rPr>
          <w:rFonts w:ascii="Times New Roman" w:hAnsi="Times New Roman" w:cs="Times New Roman"/>
          <w:sz w:val="20"/>
          <w:szCs w:val="20"/>
        </w:rPr>
        <w:t>Мардахаева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– М.: Изд-во МГСУ «Союз», 2001. – 228 с. </w:t>
      </w:r>
    </w:p>
    <w:p w:rsidR="00E2464E" w:rsidRDefault="00E2464E" w:rsidP="00E24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 Закон в тупике (Семья должна быть защищена от насилия) // Обозреватель. – 1998. – №2. – С. 39–44. </w:t>
      </w:r>
    </w:p>
    <w:p w:rsidR="00E2464E" w:rsidRDefault="00E2464E" w:rsidP="00E24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12. Психотерапия детей, переживших насилие // Насилие в семье: с чего начинается семейное неблагополучие: Научно-методическое пособие / Под ред. Л.С. Алексеевой. – М., 2000. – 164 с.</w:t>
      </w:r>
    </w:p>
    <w:p w:rsidR="00E2464E" w:rsidRDefault="00E2464E" w:rsidP="00E24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13. Социальная роль семьи и школы. Педагогическое наследие русского зарубежья. – М., 1993. – 248 с.</w:t>
      </w:r>
    </w:p>
    <w:p w:rsidR="00E2464E" w:rsidRDefault="00E2464E" w:rsidP="00E2464E">
      <w:pPr>
        <w:jc w:val="both"/>
      </w:pPr>
    </w:p>
    <w:p w:rsidR="00735644" w:rsidRDefault="00735644">
      <w:bookmarkStart w:id="0" w:name="_GoBack"/>
      <w:bookmarkEnd w:id="0"/>
    </w:p>
    <w:sectPr w:rsidR="00735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4E"/>
    <w:rsid w:val="00735644"/>
    <w:rsid w:val="00E2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E1795E-6611-442F-A318-C7B7E7F4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64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46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6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2010</Words>
  <Characters>11459</Characters>
  <Application>Microsoft Office Word</Application>
  <DocSecurity>0</DocSecurity>
  <Lines>95</Lines>
  <Paragraphs>26</Paragraphs>
  <ScaleCrop>false</ScaleCrop>
  <Company/>
  <LinksUpToDate>false</LinksUpToDate>
  <CharactersWithSpaces>13443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sad30-4</dc:creator>
  <cp:keywords/>
  <dc:description/>
  <cp:lastModifiedBy>sad30-4</cp:lastModifiedBy>
  <cp:revision>2</cp:revision>
  <dcterms:created xsi:type="dcterms:W3CDTF">2016-02-17T23:31:00Z</dcterms:created>
  <dcterms:modified xsi:type="dcterms:W3CDTF">2016-02-17T23:32:00Z</dcterms:modified>
</cp:coreProperties>
</file>