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0E" w:rsidRDefault="009C1B0E" w:rsidP="00EF78CF">
      <w:pPr>
        <w:pStyle w:val="a3"/>
        <w:ind w:left="345" w:right="104" w:firstLine="709"/>
        <w:jc w:val="both"/>
      </w:pPr>
      <w:r>
        <w:t>Согласно</w:t>
      </w:r>
      <w:r>
        <w:rPr>
          <w:spacing w:val="51"/>
        </w:rPr>
        <w:t xml:space="preserve"> </w:t>
      </w:r>
      <w:r>
        <w:t>статистическим</w:t>
      </w:r>
      <w:r>
        <w:rPr>
          <w:spacing w:val="51"/>
        </w:rPr>
        <w:t xml:space="preserve"> </w:t>
      </w:r>
      <w:r>
        <w:t>данным</w:t>
      </w:r>
      <w:r>
        <w:rPr>
          <w:spacing w:val="52"/>
        </w:rPr>
        <w:t xml:space="preserve"> </w:t>
      </w:r>
      <w:r>
        <w:t>Главного</w:t>
      </w:r>
      <w:r>
        <w:rPr>
          <w:spacing w:val="52"/>
        </w:rPr>
        <w:t xml:space="preserve"> </w:t>
      </w:r>
      <w:r>
        <w:t>управления</w:t>
      </w:r>
      <w:r>
        <w:rPr>
          <w:spacing w:val="52"/>
        </w:rPr>
        <w:t xml:space="preserve"> </w:t>
      </w:r>
      <w:r>
        <w:t>МВД</w:t>
      </w:r>
      <w:r>
        <w:rPr>
          <w:spacing w:val="51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по Ставропольскому краю за период 9 месяцев текущего года 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совершенных</w:t>
      </w:r>
      <w:r>
        <w:rPr>
          <w:spacing w:val="39"/>
        </w:rPr>
        <w:t xml:space="preserve"> </w:t>
      </w:r>
      <w:r>
        <w:t>студентами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300%</w:t>
      </w:r>
      <w:r>
        <w:rPr>
          <w:spacing w:val="39"/>
        </w:rPr>
        <w:t xml:space="preserve"> </w:t>
      </w:r>
      <w:r>
        <w:t>(8,</w:t>
      </w:r>
      <w:r>
        <w:rPr>
          <w:spacing w:val="39"/>
        </w:rPr>
        <w:t xml:space="preserve"> </w:t>
      </w:r>
      <w:r>
        <w:t>2020</w:t>
      </w:r>
      <w:r>
        <w:rPr>
          <w:spacing w:val="39"/>
        </w:rPr>
        <w:t xml:space="preserve"> </w:t>
      </w:r>
      <w:r>
        <w:t>год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2)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обучающимися</w:t>
      </w:r>
    </w:p>
    <w:p w:rsidR="009C1B0E" w:rsidRDefault="009C1B0E" w:rsidP="00EF78CF">
      <w:pPr>
        <w:pStyle w:val="a3"/>
        <w:ind w:left="345"/>
        <w:jc w:val="both"/>
      </w:pPr>
      <w:r>
        <w:t>общеобразовательных</w:t>
      </w:r>
      <w:r>
        <w:rPr>
          <w:spacing w:val="-1"/>
        </w:rPr>
        <w:t xml:space="preserve"> </w:t>
      </w:r>
      <w:r>
        <w:t>организаций на</w:t>
      </w:r>
      <w:r>
        <w:rPr>
          <w:spacing w:val="-1"/>
        </w:rPr>
        <w:t xml:space="preserve"> </w:t>
      </w:r>
      <w:r>
        <w:t>90% (21,</w:t>
      </w:r>
      <w:r>
        <w:rPr>
          <w:spacing w:val="-1"/>
        </w:rPr>
        <w:t xml:space="preserve"> </w:t>
      </w:r>
      <w:r>
        <w:t>2020 год –</w:t>
      </w:r>
      <w:r>
        <w:rPr>
          <w:spacing w:val="-1"/>
        </w:rPr>
        <w:t xml:space="preserve"> </w:t>
      </w:r>
      <w:r>
        <w:t>11).</w:t>
      </w:r>
    </w:p>
    <w:p w:rsidR="009C1B0E" w:rsidRDefault="009C1B0E" w:rsidP="00EF78CF">
      <w:pPr>
        <w:pStyle w:val="a3"/>
        <w:ind w:left="1054"/>
        <w:jc w:val="both"/>
      </w:pPr>
      <w:r>
        <w:t>В</w:t>
      </w:r>
      <w:r>
        <w:rPr>
          <w:spacing w:val="102"/>
        </w:rPr>
        <w:t xml:space="preserve"> </w:t>
      </w:r>
      <w:r>
        <w:t xml:space="preserve">силу  </w:t>
      </w:r>
      <w:r>
        <w:rPr>
          <w:spacing w:val="29"/>
        </w:rPr>
        <w:t xml:space="preserve"> </w:t>
      </w:r>
      <w:r>
        <w:t xml:space="preserve">ст.  </w:t>
      </w:r>
      <w:r>
        <w:rPr>
          <w:spacing w:val="30"/>
        </w:rPr>
        <w:t xml:space="preserve"> </w:t>
      </w:r>
      <w:r>
        <w:t xml:space="preserve">12  </w:t>
      </w:r>
      <w:r>
        <w:rPr>
          <w:spacing w:val="31"/>
        </w:rPr>
        <w:t xml:space="preserve"> </w:t>
      </w:r>
      <w:r>
        <w:t xml:space="preserve">Федерального  </w:t>
      </w:r>
      <w:r>
        <w:rPr>
          <w:spacing w:val="30"/>
        </w:rPr>
        <w:t xml:space="preserve"> </w:t>
      </w:r>
      <w:r>
        <w:t xml:space="preserve">закона  </w:t>
      </w:r>
      <w:r>
        <w:rPr>
          <w:spacing w:val="30"/>
        </w:rPr>
        <w:t xml:space="preserve"> </w:t>
      </w:r>
      <w:r>
        <w:t xml:space="preserve">от  </w:t>
      </w:r>
      <w:r>
        <w:rPr>
          <w:spacing w:val="31"/>
        </w:rPr>
        <w:t xml:space="preserve"> </w:t>
      </w:r>
      <w:r>
        <w:t xml:space="preserve">23.06.2016  </w:t>
      </w:r>
      <w:r>
        <w:rPr>
          <w:spacing w:val="30"/>
        </w:rPr>
        <w:t xml:space="preserve"> </w:t>
      </w:r>
      <w:r>
        <w:t xml:space="preserve">№  </w:t>
      </w:r>
      <w:r>
        <w:rPr>
          <w:spacing w:val="30"/>
        </w:rPr>
        <w:t xml:space="preserve"> </w:t>
      </w:r>
      <w:r>
        <w:t>182-ФЗ</w:t>
      </w:r>
    </w:p>
    <w:p w:rsidR="009C1B0E" w:rsidRDefault="009C1B0E" w:rsidP="00EF78CF">
      <w:pPr>
        <w:pStyle w:val="a3"/>
        <w:ind w:left="345" w:right="104"/>
        <w:jc w:val="both"/>
      </w:pP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182-ФЗ)</w:t>
      </w:r>
      <w:r>
        <w:rPr>
          <w:spacing w:val="-9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первичной</w:t>
      </w:r>
      <w:r>
        <w:rPr>
          <w:spacing w:val="-7"/>
        </w:rPr>
        <w:t xml:space="preserve"> </w:t>
      </w:r>
      <w:r>
        <w:t>профилактики,</w:t>
      </w:r>
      <w:r>
        <w:rPr>
          <w:spacing w:val="-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том</w:t>
      </w:r>
      <w:r>
        <w:rPr>
          <w:spacing w:val="67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наркомании,</w:t>
      </w:r>
      <w:r>
        <w:rPr>
          <w:spacing w:val="67"/>
        </w:rPr>
        <w:t xml:space="preserve"> </w:t>
      </w:r>
      <w:r>
        <w:t>относятся</w:t>
      </w:r>
      <w:r>
        <w:rPr>
          <w:spacing w:val="67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компетенции</w:t>
      </w:r>
      <w:r>
        <w:rPr>
          <w:spacing w:val="67"/>
        </w:rPr>
        <w:t xml:space="preserve"> </w:t>
      </w:r>
      <w:r>
        <w:t>органов</w:t>
      </w:r>
      <w:r>
        <w:rPr>
          <w:spacing w:val="67"/>
        </w:rPr>
        <w:t xml:space="preserve"> </w:t>
      </w:r>
      <w:r>
        <w:t>местного</w:t>
      </w:r>
      <w:r>
        <w:rPr>
          <w:spacing w:val="-68"/>
        </w:rPr>
        <w:t xml:space="preserve"> </w:t>
      </w:r>
      <w:r>
        <w:t>самоуправления.</w:t>
      </w:r>
    </w:p>
    <w:p w:rsidR="009C1B0E" w:rsidRDefault="009C1B0E" w:rsidP="00EF78CF">
      <w:pPr>
        <w:pStyle w:val="a3"/>
        <w:ind w:left="345" w:right="104" w:firstLine="709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профилактического</w:t>
      </w:r>
      <w:r>
        <w:rPr>
          <w:spacing w:val="70"/>
        </w:rPr>
        <w:t xml:space="preserve"> </w:t>
      </w:r>
      <w:r>
        <w:t>воздействия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66"/>
        </w:rPr>
        <w:t xml:space="preserve"> </w:t>
      </w:r>
      <w:r>
        <w:t>17</w:t>
      </w:r>
      <w:r>
        <w:rPr>
          <w:spacing w:val="67"/>
        </w:rPr>
        <w:t xml:space="preserve"> </w:t>
      </w:r>
      <w:r>
        <w:t>Закона</w:t>
      </w:r>
      <w:r>
        <w:rPr>
          <w:spacing w:val="67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t>182-ФЗ</w:t>
      </w:r>
      <w:r>
        <w:rPr>
          <w:spacing w:val="67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правовое</w:t>
      </w:r>
      <w:r>
        <w:rPr>
          <w:spacing w:val="67"/>
        </w:rPr>
        <w:t xml:space="preserve"> </w:t>
      </w:r>
      <w:r>
        <w:t>просвещение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правовое</w:t>
      </w:r>
      <w:r>
        <w:rPr>
          <w:spacing w:val="-68"/>
        </w:rPr>
        <w:t xml:space="preserve"> </w:t>
      </w:r>
      <w:r>
        <w:t>информирование.</w:t>
      </w:r>
    </w:p>
    <w:p w:rsidR="009C1B0E" w:rsidRDefault="009C1B0E" w:rsidP="00EF78CF">
      <w:pPr>
        <w:pStyle w:val="a3"/>
        <w:ind w:left="345" w:right="105" w:firstLine="709"/>
        <w:jc w:val="both"/>
      </w:pPr>
      <w:r>
        <w:t>Наиболее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молодежью является использование современных форм и методов первичной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незаконного</w:t>
      </w:r>
      <w:r>
        <w:rPr>
          <w:spacing w:val="-1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наркотиков.</w:t>
      </w:r>
    </w:p>
    <w:p w:rsidR="009C1B0E" w:rsidRDefault="009C1B0E" w:rsidP="00EF78CF">
      <w:pPr>
        <w:pStyle w:val="a3"/>
        <w:ind w:left="345" w:right="104" w:firstLine="709"/>
        <w:jc w:val="both"/>
      </w:pPr>
      <w:r>
        <w:t>С учетом изложенного, в целях информирования о вреде потребления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обороте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учреждений,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t>чатах,</w:t>
      </w:r>
      <w:r>
        <w:rPr>
          <w:spacing w:val="-5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spellStart"/>
      <w:r>
        <w:t>телеграм-канала</w:t>
      </w:r>
      <w:proofErr w:type="spell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proofErr w:type="spellStart"/>
      <w:r>
        <w:t>антинаркотической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Ставропольском</w:t>
      </w:r>
      <w:r>
        <w:rPr>
          <w:spacing w:val="118"/>
        </w:rPr>
        <w:t xml:space="preserve"> </w:t>
      </w:r>
      <w:r>
        <w:t>крае</w:t>
      </w:r>
      <w:r>
        <w:rPr>
          <w:spacing w:val="119"/>
        </w:rPr>
        <w:t xml:space="preserve"> </w:t>
      </w:r>
      <w:r>
        <w:t>(</w:t>
      </w:r>
      <w:proofErr w:type="spellStart"/>
      <w:r>
        <w:t>t.me</w:t>
      </w:r>
      <w:proofErr w:type="spellEnd"/>
      <w:r>
        <w:t>/</w:t>
      </w:r>
      <w:proofErr w:type="spellStart"/>
      <w:r>
        <w:t>antinarkotik_sk</w:t>
      </w:r>
      <w:proofErr w:type="spellEnd"/>
      <w:r>
        <w:t>)</w:t>
      </w:r>
      <w:r>
        <w:rPr>
          <w:spacing w:val="119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телефона</w:t>
      </w:r>
      <w:r>
        <w:rPr>
          <w:spacing w:val="119"/>
        </w:rPr>
        <w:t xml:space="preserve"> </w:t>
      </w:r>
      <w:r>
        <w:t>«горячей</w:t>
      </w:r>
      <w:r>
        <w:rPr>
          <w:spacing w:val="119"/>
        </w:rPr>
        <w:t xml:space="preserve"> </w:t>
      </w:r>
      <w:r>
        <w:t>линии»</w:t>
      </w:r>
    </w:p>
    <w:p w:rsidR="009C1B0E" w:rsidRDefault="009C1B0E" w:rsidP="00EF78CF">
      <w:pPr>
        <w:pStyle w:val="a3"/>
        <w:spacing w:before="60"/>
        <w:jc w:val="both"/>
      </w:pPr>
      <w:r>
        <w:t>+7</w:t>
      </w:r>
      <w:r>
        <w:rPr>
          <w:spacing w:val="16"/>
        </w:rPr>
        <w:t xml:space="preserve"> </w:t>
      </w:r>
      <w:r>
        <w:t>(905)</w:t>
      </w:r>
      <w:r>
        <w:rPr>
          <w:spacing w:val="16"/>
        </w:rPr>
        <w:t xml:space="preserve"> </w:t>
      </w:r>
      <w:r>
        <w:t>461-02-24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приема</w:t>
      </w:r>
      <w:r>
        <w:rPr>
          <w:spacing w:val="17"/>
        </w:rPr>
        <w:t xml:space="preserve"> </w:t>
      </w:r>
      <w:r>
        <w:t>сообщений,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анонимных,</w:t>
      </w:r>
      <w:r>
        <w:rPr>
          <w:spacing w:val="15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местах</w:t>
      </w:r>
      <w:bookmarkStart w:id="0" w:name="_GoBack"/>
      <w:bookmarkEnd w:id="0"/>
      <w:r w:rsidRPr="009C1B0E">
        <w:t xml:space="preserve"> </w:t>
      </w:r>
      <w:r>
        <w:t>продажи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изготовления</w:t>
      </w:r>
      <w:r>
        <w:rPr>
          <w:spacing w:val="15"/>
        </w:rPr>
        <w:t xml:space="preserve"> </w:t>
      </w:r>
      <w:r>
        <w:t>наркотических</w:t>
      </w:r>
      <w:r>
        <w:rPr>
          <w:spacing w:val="16"/>
        </w:rPr>
        <w:t xml:space="preserve"> </w:t>
      </w:r>
      <w:r>
        <w:t>средств,</w:t>
      </w:r>
      <w:r>
        <w:rPr>
          <w:spacing w:val="15"/>
        </w:rPr>
        <w:t xml:space="preserve"> </w:t>
      </w:r>
      <w:r>
        <w:t>размещения</w:t>
      </w:r>
      <w:r>
        <w:rPr>
          <w:spacing w:val="15"/>
        </w:rPr>
        <w:t xml:space="preserve"> </w:t>
      </w:r>
      <w:r>
        <w:t>объявлений</w:t>
      </w:r>
      <w:r>
        <w:rPr>
          <w:spacing w:val="-67"/>
        </w:rPr>
        <w:t xml:space="preserve"> </w:t>
      </w:r>
      <w:r>
        <w:t>(надписей),</w:t>
      </w:r>
      <w:r>
        <w:rPr>
          <w:spacing w:val="-1"/>
        </w:rPr>
        <w:t xml:space="preserve"> </w:t>
      </w:r>
      <w:r>
        <w:t>рекламирующих</w:t>
      </w:r>
      <w:r>
        <w:rPr>
          <w:spacing w:val="-1"/>
        </w:rPr>
        <w:t xml:space="preserve"> </w:t>
      </w:r>
      <w:proofErr w:type="spellStart"/>
      <w:r>
        <w:t>психоактивные</w:t>
      </w:r>
      <w:proofErr w:type="spellEnd"/>
      <w:r>
        <w:t xml:space="preserve"> вещества.</w:t>
      </w:r>
    </w:p>
    <w:p w:rsidR="005C135C" w:rsidRDefault="005C135C"/>
    <w:sectPr w:rsidR="005C135C" w:rsidSect="00D4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B0E"/>
    <w:rsid w:val="003C7E0E"/>
    <w:rsid w:val="005C135C"/>
    <w:rsid w:val="009C1B0E"/>
    <w:rsid w:val="00D4333B"/>
    <w:rsid w:val="00EF78CF"/>
    <w:rsid w:val="00FD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1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C1B0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1B0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user</cp:lastModifiedBy>
  <cp:revision>6</cp:revision>
  <dcterms:created xsi:type="dcterms:W3CDTF">2021-10-22T08:57:00Z</dcterms:created>
  <dcterms:modified xsi:type="dcterms:W3CDTF">2021-10-24T20:42:00Z</dcterms:modified>
</cp:coreProperties>
</file>