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9"/>
        <w:ind w:left="1048" w:right="996" w:hanging="70"/>
        <w:jc w:val="center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</w:pPr>
    </w:p>
    <w:p>
      <w:pPr>
        <w:sectPr>
          <w:type w:val="continuous"/>
          <w:pgSz w:w="11910" w:h="16840"/>
          <w:pgMar w:top="660" w:right="860" w:bottom="280" w:left="1300" w:header="720" w:footer="720" w:gutter="0"/>
          <w:cols w:space="720" w:num="1"/>
        </w:sectPr>
      </w:pPr>
    </w:p>
    <w:p>
      <w:pPr>
        <w:pStyle w:val="4"/>
        <w:spacing w:before="90"/>
        <w:ind w:left="103"/>
      </w:pPr>
      <w:r>
        <w:t>ПРИНЯТО:</w:t>
      </w:r>
    </w:p>
    <w:p>
      <w:pPr>
        <w:pStyle w:val="4"/>
        <w:spacing w:before="1" w:line="477" w:lineRule="auto"/>
        <w:ind w:left="103" w:right="33"/>
      </w:pPr>
      <w:r>
        <w:t>На 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августа 2021г</w:t>
      </w:r>
    </w:p>
    <w:p>
      <w:pPr>
        <w:pStyle w:val="4"/>
        <w:spacing w:before="90"/>
        <w:ind w:left="103"/>
      </w:pPr>
      <w:r>
        <w:br w:type="column"/>
      </w:r>
      <w:r>
        <w:t>УТВЕРЖДЕНО</w:t>
      </w:r>
    </w:p>
    <w:p>
      <w:pPr>
        <w:pStyle w:val="4"/>
        <w:spacing w:before="3" w:line="237" w:lineRule="auto"/>
        <w:ind w:right="387"/>
        <w:rPr>
          <w:rFonts w:hint="default"/>
          <w:lang w:val="ru-RU"/>
        </w:rPr>
      </w:pPr>
      <w:r>
        <w:t>Заведующий  МБДОУ с.</w:t>
      </w:r>
      <w:r>
        <w:rPr>
          <w:lang w:val="ru-RU"/>
        </w:rPr>
        <w:t>Казакевичево</w:t>
      </w:r>
      <w:r>
        <w:t xml:space="preserve"> </w:t>
      </w:r>
      <w:r>
        <w:rPr>
          <w:lang w:val="ru-RU"/>
        </w:rPr>
        <w:t>Т</w:t>
      </w:r>
      <w:r>
        <w:rPr>
          <w:rFonts w:hint="default"/>
          <w:lang w:val="ru-RU"/>
        </w:rPr>
        <w:t>.С. Малик</w:t>
      </w:r>
    </w:p>
    <w:p>
      <w:pPr>
        <w:pStyle w:val="4"/>
        <w:spacing w:before="8"/>
        <w:ind w:left="103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28/2</w:t>
      </w:r>
      <w:r>
        <w:rPr>
          <w:spacing w:val="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2"/>
        </w:rPr>
        <w:t xml:space="preserve"> </w:t>
      </w:r>
      <w:r>
        <w:t>2021г.</w:t>
      </w:r>
    </w:p>
    <w:p>
      <w:pPr>
        <w:sectPr>
          <w:type w:val="continuous"/>
          <w:pgSz w:w="11910" w:h="16840"/>
          <w:pgMar w:top="660" w:right="860" w:bottom="280" w:left="1300" w:header="720" w:footer="720" w:gutter="0"/>
          <w:cols w:equalWidth="0" w:num="2">
            <w:col w:w="3767" w:space="1636"/>
            <w:col w:w="4347"/>
          </w:cols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25"/>
        </w:rPr>
      </w:pPr>
    </w:p>
    <w:p>
      <w:pPr>
        <w:pStyle w:val="6"/>
        <w:spacing w:before="88"/>
        <w:ind w:right="828"/>
      </w:pPr>
      <w:bookmarkStart w:id="0" w:name="_GoBack"/>
      <w:r>
        <w:t>Положение</w:t>
      </w:r>
    </w:p>
    <w:p>
      <w:pPr>
        <w:ind w:left="776" w:right="834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расследовании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несчастных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случаев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воспитанниками</w:t>
      </w:r>
      <w:r>
        <w:rPr>
          <w:rFonts w:hint="default"/>
          <w:b/>
          <w:sz w:val="28"/>
          <w:lang w:val="ru-RU"/>
        </w:rPr>
        <w:t xml:space="preserve"> МБДОУс.Казакевичево</w:t>
      </w:r>
    </w:p>
    <w:bookmarkEnd w:id="0"/>
    <w:p>
      <w:pPr>
        <w:pStyle w:val="4"/>
        <w:spacing w:before="1"/>
        <w:rPr>
          <w:b/>
          <w:sz w:val="23"/>
        </w:rPr>
      </w:pPr>
      <w:r>
        <w:pict>
          <v:shape id="_x0000_s1029" o:spid="_x0000_s1029" style="position:absolute;left:0pt;margin-left:251.15pt;margin-top:15.7pt;height:0.1pt;width:112.3pt;mso-position-horizontal-relative:page;mso-wrap-distance-bottom:0pt;mso-wrap-distance-top:0pt;z-index:-251655168;mso-width-relative:page;mso-height-relative:page;" filled="f" coordorigin="5023,314" coordsize="2246,0" path="m5023,314l7268,314e">
            <v:path arrowok="t"/>
            <v:fill on="f" focussize="0,0"/>
            <v:stroke weight="0.883858267716535pt"/>
            <v:imagedata o:title=""/>
            <o:lock v:ext="edit"/>
            <w10:wrap type="topAndBottom"/>
          </v:shape>
        </w:pic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5"/>
        <w:rPr>
          <w:b/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363"/>
        </w:tabs>
        <w:spacing w:before="89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>
      <w:pPr>
        <w:pStyle w:val="8"/>
        <w:numPr>
          <w:ilvl w:val="1"/>
          <w:numId w:val="1"/>
        </w:numPr>
        <w:tabs>
          <w:tab w:val="left" w:pos="537"/>
        </w:tabs>
        <w:ind w:right="120" w:firstLine="0"/>
        <w:jc w:val="both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разработано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273-ФЗ</w:t>
      </w:r>
      <w:r>
        <w:rPr>
          <w:spacing w:val="-10"/>
          <w:sz w:val="24"/>
        </w:rPr>
        <w:t xml:space="preserve"> </w:t>
      </w:r>
      <w:r>
        <w:rPr>
          <w:sz w:val="24"/>
        </w:rPr>
        <w:t>"Об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июля</w:t>
      </w:r>
      <w:r>
        <w:rPr>
          <w:spacing w:val="-58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Минтруда РФ №438н от 19.08.2016г,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1"/>
          <w:numId w:val="1"/>
        </w:numPr>
        <w:tabs>
          <w:tab w:val="left" w:pos="632"/>
        </w:tabs>
        <w:ind w:right="118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воспитательно-образовательную деятельность, в результате которой детьми были получены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повреждения здоровья (телесные повреждения (травмы), в том числе нанесенные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лицом;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удар;</w:t>
      </w:r>
      <w:r>
        <w:rPr>
          <w:spacing w:val="1"/>
          <w:sz w:val="24"/>
        </w:rPr>
        <w:t xml:space="preserve"> </w:t>
      </w:r>
      <w:r>
        <w:rPr>
          <w:sz w:val="24"/>
        </w:rPr>
        <w:t>ожог;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утопление;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молнией,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укусы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 происшествиях), разрушения зданий, сооружений и 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 бедствий и других чрезвычайных обстоятельств, иные повреждения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 воздействием внешних факторов) либо повлекших смерть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 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случай).</w:t>
      </w:r>
    </w:p>
    <w:p>
      <w:pPr>
        <w:pStyle w:val="8"/>
        <w:numPr>
          <w:ilvl w:val="1"/>
          <w:numId w:val="1"/>
        </w:numPr>
        <w:tabs>
          <w:tab w:val="left" w:pos="554"/>
        </w:tabs>
        <w:ind w:right="126" w:firstLine="0"/>
        <w:jc w:val="both"/>
        <w:rPr>
          <w:sz w:val="24"/>
        </w:rPr>
      </w:pPr>
      <w:r>
        <w:rPr>
          <w:sz w:val="24"/>
        </w:rPr>
        <w:t>Организации расследования, оформлению и учету в ДОУ подлежат несчастные 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стойкую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медицинским заключением и, как следствие, освобождение от занятий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чем на один день, либо смерть воспитанника, если указанные несчастные 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произошли: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18" w:hanging="364"/>
        <w:rPr>
          <w:sz w:val="24"/>
        </w:rPr>
      </w:pPr>
      <w:r>
        <w:rPr>
          <w:sz w:val="24"/>
        </w:rPr>
        <w:t>во время занятий и мероприятий, связанных с освоением образовательных 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во время установленных перерывов между учебными занятиями (мероприятиями),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5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сада,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осуществляющего</w:t>
      </w:r>
    </w:p>
    <w:p>
      <w:pPr>
        <w:jc w:val="both"/>
        <w:rPr>
          <w:sz w:val="24"/>
        </w:rPr>
        <w:sectPr>
          <w:type w:val="continuous"/>
          <w:pgSz w:w="11910" w:h="16840"/>
          <w:pgMar w:top="660" w:right="860" w:bottom="280" w:left="1300" w:header="720" w:footer="720" w:gutter="0"/>
          <w:cols w:space="720" w:num="1"/>
        </w:sectPr>
      </w:pPr>
    </w:p>
    <w:p>
      <w:pPr>
        <w:pStyle w:val="4"/>
        <w:spacing w:before="77"/>
        <w:ind w:left="842" w:right="115"/>
        <w:jc w:val="both"/>
      </w:pPr>
      <w:r>
        <w:t>воспитательно-образовательную деятельность, так и за ее пределами, в соответствии</w:t>
      </w:r>
      <w:r>
        <w:rPr>
          <w:spacing w:val="1"/>
        </w:rPr>
        <w:t xml:space="preserve"> </w:t>
      </w:r>
      <w:r>
        <w:t>с образовательной программой ДОУ, а также до начала и после окончания занятий</w:t>
      </w:r>
      <w:r>
        <w:rPr>
          <w:spacing w:val="1"/>
        </w:rPr>
        <w:t xml:space="preserve"> </w:t>
      </w:r>
      <w:r>
        <w:t>(мероприятий),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 локальными</w:t>
      </w:r>
      <w:r>
        <w:rPr>
          <w:spacing w:val="1"/>
        </w:rPr>
        <w:t xml:space="preserve"> </w:t>
      </w:r>
      <w:r>
        <w:t>нормативными актами;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3"/>
        <w:ind w:right="122" w:hanging="364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22" w:hanging="36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24" w:hanging="36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17" w:hanging="364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распорядительному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акту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(его</w:t>
      </w:r>
      <w:r>
        <w:rPr>
          <w:spacing w:val="-9"/>
          <w:sz w:val="24"/>
        </w:rPr>
        <w:t xml:space="preserve"> </w:t>
      </w:r>
      <w:r>
        <w:rPr>
          <w:sz w:val="24"/>
        </w:rPr>
        <w:t>заместителя)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следовании воспитанников к месту проведения занятий или мероприятий и 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 садом,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 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пешком;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17" w:hanging="36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катастрофы,</w:t>
      </w:r>
      <w:r>
        <w:rPr>
          <w:spacing w:val="-57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 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последствий.</w:t>
      </w:r>
    </w:p>
    <w:p>
      <w:pPr>
        <w:pStyle w:val="8"/>
        <w:numPr>
          <w:ilvl w:val="1"/>
          <w:numId w:val="1"/>
        </w:numPr>
        <w:tabs>
          <w:tab w:val="left" w:pos="591"/>
        </w:tabs>
        <w:spacing w:before="4" w:line="237" w:lineRule="auto"/>
        <w:ind w:right="124" w:firstLine="0"/>
        <w:jc w:val="both"/>
        <w:rPr>
          <w:sz w:val="24"/>
        </w:rPr>
      </w:pPr>
      <w:r>
        <w:rPr>
          <w:sz w:val="24"/>
        </w:rPr>
        <w:t>О любом несчастном случае, происшедшим с детьми, пострадавшему или очевидцу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безотлагательно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(мероприятие).</w:t>
      </w:r>
    </w:p>
    <w:p>
      <w:pPr>
        <w:pStyle w:val="8"/>
        <w:numPr>
          <w:ilvl w:val="1"/>
          <w:numId w:val="1"/>
        </w:numPr>
        <w:tabs>
          <w:tab w:val="left" w:pos="653"/>
        </w:tabs>
        <w:spacing w:before="3"/>
        <w:ind w:right="121" w:firstLine="0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лицу),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>
      <w:pPr>
        <w:pStyle w:val="8"/>
        <w:numPr>
          <w:ilvl w:val="1"/>
          <w:numId w:val="1"/>
        </w:numPr>
        <w:tabs>
          <w:tab w:val="left" w:pos="562"/>
        </w:tabs>
        <w:spacing w:before="5" w:line="237" w:lineRule="auto"/>
        <w:ind w:right="125" w:firstLine="0"/>
        <w:jc w:val="both"/>
        <w:rPr>
          <w:sz w:val="24"/>
        </w:rPr>
      </w:pPr>
      <w:r>
        <w:rPr>
          <w:sz w:val="24"/>
        </w:rPr>
        <w:t>Контроль своевременного расследования и учета несчастного случая с 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а также за выполнением мероприятий по устранению причин, вызвавших 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 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ведомственной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3"/>
        <w:ind w:left="830"/>
        <w:rPr>
          <w:sz w:val="24"/>
        </w:rPr>
      </w:pPr>
      <w:r>
        <w:rPr>
          <w:sz w:val="24"/>
        </w:rPr>
        <w:t>орган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31" w:hanging="364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14" w:hanging="364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в сфере образования, а также юридические и физические лица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Учредитель).</w:t>
      </w:r>
    </w:p>
    <w:p>
      <w:pPr>
        <w:pStyle w:val="8"/>
        <w:numPr>
          <w:ilvl w:val="1"/>
          <w:numId w:val="1"/>
        </w:numPr>
        <w:tabs>
          <w:tab w:val="left" w:pos="743"/>
        </w:tabs>
        <w:spacing w:before="1"/>
        <w:ind w:right="124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>
      <w:pPr>
        <w:pStyle w:val="4"/>
        <w:spacing w:before="2"/>
        <w:rPr>
          <w:sz w:val="28"/>
        </w:rPr>
      </w:pPr>
    </w:p>
    <w:p>
      <w:pPr>
        <w:pStyle w:val="7"/>
        <w:numPr>
          <w:ilvl w:val="0"/>
          <w:numId w:val="1"/>
        </w:numPr>
        <w:tabs>
          <w:tab w:val="left" w:pos="545"/>
        </w:tabs>
        <w:ind w:left="544" w:hanging="426"/>
        <w:jc w:val="both"/>
      </w:pPr>
      <w:r>
        <w:t>Действия</w:t>
      </w:r>
      <w:r>
        <w:rPr>
          <w:spacing w:val="-5"/>
        </w:rPr>
        <w:t xml:space="preserve"> </w:t>
      </w:r>
      <w:r>
        <w:t>заведующего</w:t>
      </w:r>
      <w:r>
        <w:rPr>
          <w:spacing w:val="-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несчастном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воспитанником</w:t>
      </w:r>
    </w:p>
    <w:p>
      <w:pPr>
        <w:pStyle w:val="8"/>
        <w:numPr>
          <w:ilvl w:val="1"/>
          <w:numId w:val="1"/>
        </w:numPr>
        <w:tabs>
          <w:tab w:val="left" w:pos="645"/>
        </w:tabs>
        <w:ind w:right="177" w:firstLine="0"/>
        <w:jc w:val="both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(лицо,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замещающее)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случая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дошкольном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образовательном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78" w:hanging="364"/>
        <w:rPr>
          <w:sz w:val="24"/>
        </w:rPr>
      </w:pPr>
      <w:r>
        <w:rPr>
          <w:sz w:val="24"/>
        </w:rPr>
        <w:t>немедленно организовать оказание первой помощи пострадавшему, задействовать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 работника ДОУ, при необходимости, вызвать скорую 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81" w:hanging="364"/>
        <w:rPr>
          <w:sz w:val="24"/>
        </w:rPr>
      </w:pPr>
      <w:r>
        <w:rPr>
          <w:sz w:val="24"/>
        </w:rPr>
        <w:t>принять неотложные меры по предотвращению чрезвычайной ситуации,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71" w:hanging="364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 какой она была на момент происшествия (составить схемы,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видеосъемку,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осуществить другие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мероприятия),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</w:p>
    <w:p>
      <w:pPr>
        <w:jc w:val="both"/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4"/>
        <w:spacing w:before="77"/>
        <w:ind w:left="842" w:right="184"/>
        <w:jc w:val="both"/>
      </w:pPr>
      <w:r>
        <w:t>угрожает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катастрофе,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-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обстоятельств;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left="830"/>
        <w:rPr>
          <w:sz w:val="24"/>
        </w:rPr>
      </w:pP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75" w:hanging="364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80" w:hanging="364"/>
        <w:rPr>
          <w:sz w:val="24"/>
        </w:rPr>
      </w:pPr>
      <w:r>
        <w:rPr>
          <w:sz w:val="24"/>
        </w:rPr>
        <w:t>принять иные необходимые меры по организации и обеспечению надлежащего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расследования.</w:t>
      </w:r>
    </w:p>
    <w:p>
      <w:pPr>
        <w:pStyle w:val="8"/>
        <w:numPr>
          <w:ilvl w:val="1"/>
          <w:numId w:val="1"/>
        </w:numPr>
        <w:tabs>
          <w:tab w:val="left" w:pos="545"/>
        </w:tabs>
        <w:ind w:right="17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 от степени тяжести полученных повреждений здоровья), несчастном случае,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8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несчастный случай) или несчастном случае со смертельным исходом заведующий 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 в течение суток с момента, как стало известно о происшедшем несчастном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 связи: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Учредителю.</w:t>
      </w:r>
    </w:p>
    <w:p>
      <w:pPr>
        <w:pStyle w:val="4"/>
        <w:spacing w:before="4"/>
        <w:rPr>
          <w:sz w:val="20"/>
        </w:rPr>
      </w:pPr>
    </w:p>
    <w:p>
      <w:pPr>
        <w:pStyle w:val="7"/>
        <w:numPr>
          <w:ilvl w:val="0"/>
          <w:numId w:val="1"/>
        </w:numPr>
        <w:tabs>
          <w:tab w:val="left" w:pos="545"/>
        </w:tabs>
        <w:ind w:left="544" w:hanging="426"/>
        <w:jc w:val="both"/>
      </w:pPr>
      <w:r>
        <w:t>Организация</w:t>
      </w:r>
      <w:r>
        <w:rPr>
          <w:spacing w:val="-5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воспитанником</w:t>
      </w:r>
    </w:p>
    <w:p>
      <w:pPr>
        <w:pStyle w:val="8"/>
        <w:numPr>
          <w:ilvl w:val="1"/>
          <w:numId w:val="1"/>
        </w:numPr>
        <w:tabs>
          <w:tab w:val="left" w:pos="545"/>
        </w:tabs>
        <w:spacing w:before="1" w:line="237" w:lineRule="auto"/>
        <w:ind w:right="179" w:firstLine="0"/>
        <w:jc w:val="both"/>
        <w:rPr>
          <w:sz w:val="24"/>
        </w:rPr>
      </w:pPr>
      <w:r>
        <w:rPr>
          <w:sz w:val="24"/>
        </w:rPr>
        <w:t>При расследовании несчастного случая, в результате которого воспитанник 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легкие повреждения здоровья, заведующим ДОУ незамедлительно создается комиссия 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человек.</w:t>
      </w:r>
    </w:p>
    <w:p>
      <w:pPr>
        <w:pStyle w:val="8"/>
        <w:numPr>
          <w:ilvl w:val="1"/>
          <w:numId w:val="1"/>
        </w:numPr>
        <w:tabs>
          <w:tab w:val="left" w:pos="595"/>
        </w:tabs>
        <w:spacing w:before="3"/>
        <w:ind w:right="178" w:firstLine="0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актом</w:t>
      </w:r>
      <w:r>
        <w:rPr>
          <w:spacing w:val="5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>
      <w:pPr>
        <w:pStyle w:val="8"/>
        <w:numPr>
          <w:ilvl w:val="1"/>
          <w:numId w:val="1"/>
        </w:numPr>
        <w:tabs>
          <w:tab w:val="left" w:pos="661"/>
        </w:tabs>
        <w:spacing w:before="1"/>
        <w:ind w:right="179" w:firstLine="0"/>
        <w:rPr>
          <w:sz w:val="24"/>
        </w:rPr>
      </w:pPr>
      <w:r>
        <w:rPr>
          <w:sz w:val="24"/>
        </w:rPr>
        <w:t>Комиссию</w:t>
      </w:r>
      <w:r>
        <w:rPr>
          <w:spacing w:val="49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52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52"/>
          <w:sz w:val="24"/>
        </w:rPr>
        <w:t xml:space="preserve"> </w:t>
      </w:r>
      <w:r>
        <w:rPr>
          <w:sz w:val="24"/>
        </w:rPr>
        <w:t>(или</w:t>
      </w:r>
      <w:r>
        <w:rPr>
          <w:spacing w:val="51"/>
          <w:sz w:val="24"/>
        </w:rPr>
        <w:t xml:space="preserve"> </w:t>
      </w:r>
      <w:r>
        <w:rPr>
          <w:sz w:val="24"/>
        </w:rPr>
        <w:t>лицо,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z w:val="24"/>
        </w:rPr>
        <w:t>замещающее)</w:t>
      </w:r>
      <w:r>
        <w:rPr>
          <w:spacing w:val="5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1"/>
          <w:numId w:val="1"/>
        </w:numPr>
        <w:tabs>
          <w:tab w:val="left" w:pos="545"/>
        </w:tabs>
        <w:spacing w:before="2"/>
        <w:ind w:left="544" w:hanging="426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обязательном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порядке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включаются: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2" w:line="237" w:lineRule="auto"/>
        <w:ind w:right="174" w:hanging="364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8"/>
          <w:sz w:val="24"/>
        </w:rPr>
        <w:t xml:space="preserve"> </w:t>
      </w:r>
      <w:r>
        <w:rPr>
          <w:sz w:val="24"/>
        </w:rPr>
        <w:t>прошедшее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труда).</w:t>
      </w:r>
    </w:p>
    <w:p>
      <w:pPr>
        <w:pStyle w:val="8"/>
        <w:numPr>
          <w:ilvl w:val="1"/>
          <w:numId w:val="1"/>
        </w:numPr>
        <w:tabs>
          <w:tab w:val="left" w:pos="575"/>
        </w:tabs>
        <w:spacing w:before="4"/>
        <w:ind w:right="181" w:firstLine="0"/>
        <w:jc w:val="both"/>
        <w:rPr>
          <w:sz w:val="24"/>
        </w:rPr>
      </w:pPr>
      <w:r>
        <w:rPr>
          <w:sz w:val="24"/>
        </w:rPr>
        <w:t>Лица, непосредственно проводившие занятия (мероприятия) и (или) осуществлявшие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 за безопасным проведением данных занятий (мероприятий), во время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с воспитанником, 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не включаются.</w:t>
      </w:r>
    </w:p>
    <w:p>
      <w:pPr>
        <w:pStyle w:val="8"/>
        <w:numPr>
          <w:ilvl w:val="1"/>
          <w:numId w:val="1"/>
        </w:numPr>
        <w:tabs>
          <w:tab w:val="left" w:pos="599"/>
        </w:tabs>
        <w:spacing w:before="2"/>
        <w:ind w:right="179" w:firstLine="0"/>
        <w:jc w:val="both"/>
        <w:rPr>
          <w:sz w:val="24"/>
        </w:rPr>
      </w:pPr>
      <w:r>
        <w:rPr>
          <w:sz w:val="24"/>
        </w:rPr>
        <w:t>Расследование проводится комиссией в течение трех календарных дней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происшествия.</w:t>
      </w:r>
    </w:p>
    <w:p>
      <w:pPr>
        <w:pStyle w:val="8"/>
        <w:numPr>
          <w:ilvl w:val="1"/>
          <w:numId w:val="1"/>
        </w:numPr>
        <w:tabs>
          <w:tab w:val="left" w:pos="549"/>
        </w:tabs>
        <w:ind w:right="186" w:firstLine="0"/>
        <w:jc w:val="both"/>
        <w:rPr>
          <w:sz w:val="24"/>
        </w:rPr>
      </w:pPr>
      <w:r>
        <w:rPr>
          <w:sz w:val="24"/>
        </w:rPr>
        <w:t>При расследовании группового несчастного случая, тяжелого несчастного случая,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несчастного случая со смертельным исходом,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 по расследованию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незамедлительно.</w:t>
      </w:r>
    </w:p>
    <w:p>
      <w:pPr>
        <w:pStyle w:val="8"/>
        <w:numPr>
          <w:ilvl w:val="1"/>
          <w:numId w:val="1"/>
        </w:numPr>
        <w:tabs>
          <w:tab w:val="left" w:pos="545"/>
        </w:tabs>
        <w:spacing w:line="273" w:lineRule="exact"/>
        <w:ind w:left="544" w:hanging="426"/>
        <w:jc w:val="both"/>
        <w:rPr>
          <w:sz w:val="24"/>
        </w:rPr>
      </w:pPr>
      <w:r>
        <w:rPr>
          <w:sz w:val="24"/>
        </w:rPr>
        <w:t>Комиссию</w:t>
      </w:r>
      <w:r>
        <w:rPr>
          <w:spacing w:val="-7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лицо.</w:t>
      </w:r>
    </w:p>
    <w:p>
      <w:pPr>
        <w:pStyle w:val="8"/>
        <w:numPr>
          <w:ilvl w:val="1"/>
          <w:numId w:val="1"/>
        </w:numPr>
        <w:tabs>
          <w:tab w:val="left" w:pos="554"/>
        </w:tabs>
        <w:spacing w:before="1"/>
        <w:ind w:right="174" w:firstLine="0"/>
        <w:jc w:val="both"/>
        <w:rPr>
          <w:sz w:val="24"/>
        </w:rPr>
      </w:pPr>
      <w:r>
        <w:rPr>
          <w:sz w:val="24"/>
        </w:rPr>
        <w:t>В состав комиссии включаются представители ДОУ, в которой произошел 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 и иного представительного органа воспитанников дошкольной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8"/>
        <w:numPr>
          <w:ilvl w:val="1"/>
          <w:numId w:val="1"/>
        </w:numPr>
        <w:tabs>
          <w:tab w:val="left" w:pos="810"/>
        </w:tabs>
        <w:spacing w:before="2"/>
        <w:ind w:right="17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науки Российской Федерации.</w:t>
      </w:r>
    </w:p>
    <w:p>
      <w:pPr>
        <w:pStyle w:val="8"/>
        <w:numPr>
          <w:ilvl w:val="1"/>
          <w:numId w:val="1"/>
        </w:numPr>
        <w:tabs>
          <w:tab w:val="left" w:pos="657"/>
        </w:tabs>
        <w:spacing w:before="1"/>
        <w:ind w:right="176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групповом),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перешел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10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9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исходом,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заведующий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трех</w:t>
      </w:r>
      <w:r>
        <w:rPr>
          <w:spacing w:val="-15"/>
          <w:sz w:val="24"/>
        </w:rPr>
        <w:t xml:space="preserve"> </w:t>
      </w:r>
      <w:r>
        <w:rPr>
          <w:sz w:val="24"/>
        </w:rPr>
        <w:t>суток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1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сообщение: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Учредителю;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left="83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8"/>
        <w:numPr>
          <w:ilvl w:val="1"/>
          <w:numId w:val="1"/>
        </w:numPr>
        <w:tabs>
          <w:tab w:val="left" w:pos="694"/>
        </w:tabs>
        <w:ind w:left="693" w:hanging="575"/>
        <w:jc w:val="both"/>
        <w:rPr>
          <w:sz w:val="24"/>
        </w:rPr>
      </w:pPr>
      <w:r>
        <w:rPr>
          <w:sz w:val="24"/>
        </w:rPr>
        <w:t>Несчастный</w:t>
      </w:r>
      <w:r>
        <w:rPr>
          <w:spacing w:val="24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было</w:t>
      </w:r>
      <w:r>
        <w:rPr>
          <w:spacing w:val="2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сообщено</w:t>
      </w:r>
      <w:r>
        <w:rPr>
          <w:spacing w:val="33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21"/>
          <w:sz w:val="24"/>
        </w:rPr>
        <w:t xml:space="preserve"> </w:t>
      </w:r>
      <w:r>
        <w:rPr>
          <w:sz w:val="24"/>
        </w:rPr>
        <w:t>ДОУ</w:t>
      </w:r>
    </w:p>
    <w:p>
      <w:pPr>
        <w:jc w:val="both"/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4"/>
        <w:spacing w:before="77"/>
        <w:ind w:left="119" w:right="173"/>
        <w:jc w:val="both"/>
      </w:pPr>
      <w:r>
        <w:t>или, в результате которого утрата здоровья у ребенка наступила не сразу, расследуется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несчастного случая согласно Порядку по заявлению родителей (законного представителя)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rPr>
          <w:spacing w:val="-1"/>
        </w:rPr>
        <w:t>указанного</w:t>
      </w:r>
      <w:r>
        <w:rPr>
          <w:spacing w:val="-8"/>
        </w:rPr>
        <w:t xml:space="preserve"> </w:t>
      </w:r>
      <w:r>
        <w:rPr>
          <w:spacing w:val="-1"/>
        </w:rPr>
        <w:t>заявления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учреждение.</w:t>
      </w:r>
      <w:r>
        <w:rPr>
          <w:spacing w:val="-8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ограничен.</w:t>
      </w:r>
    </w:p>
    <w:p>
      <w:pPr>
        <w:pStyle w:val="8"/>
        <w:numPr>
          <w:ilvl w:val="1"/>
          <w:numId w:val="1"/>
        </w:numPr>
        <w:tabs>
          <w:tab w:val="left" w:pos="670"/>
        </w:tabs>
        <w:spacing w:before="3"/>
        <w:ind w:right="176" w:firstLine="0"/>
        <w:jc w:val="both"/>
        <w:rPr>
          <w:sz w:val="24"/>
        </w:rPr>
      </w:pPr>
      <w:r>
        <w:rPr>
          <w:sz w:val="24"/>
        </w:rPr>
        <w:t>При необходимости проведения дополнительной проверки обстоятельств несчастного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срок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 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продлен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с учетом изложенных председателем комиссии причин продления, до тридцати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>
      <w:pPr>
        <w:pStyle w:val="8"/>
        <w:numPr>
          <w:ilvl w:val="1"/>
          <w:numId w:val="1"/>
        </w:numPr>
        <w:tabs>
          <w:tab w:val="left" w:pos="735"/>
        </w:tabs>
        <w:ind w:right="179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имеют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личное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расследовании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1"/>
          <w:sz w:val="24"/>
        </w:rPr>
        <w:t xml:space="preserve"> </w:t>
      </w:r>
      <w:r>
        <w:rPr>
          <w:sz w:val="24"/>
        </w:rPr>
        <w:t>(без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8"/>
          <w:sz w:val="24"/>
        </w:rPr>
        <w:t xml:space="preserve"> </w:t>
      </w:r>
      <w:r>
        <w:rPr>
          <w:sz w:val="24"/>
        </w:rPr>
        <w:t>комиссии),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случая.</w:t>
      </w:r>
    </w:p>
    <w:p>
      <w:pPr>
        <w:pStyle w:val="4"/>
        <w:spacing w:before="7"/>
      </w:pPr>
    </w:p>
    <w:p>
      <w:pPr>
        <w:pStyle w:val="7"/>
        <w:numPr>
          <w:ilvl w:val="0"/>
          <w:numId w:val="1"/>
        </w:numPr>
        <w:tabs>
          <w:tab w:val="left" w:pos="587"/>
        </w:tabs>
        <w:spacing w:line="237" w:lineRule="auto"/>
        <w:ind w:left="119" w:right="177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</w:p>
    <w:p>
      <w:pPr>
        <w:pStyle w:val="8"/>
        <w:numPr>
          <w:ilvl w:val="1"/>
          <w:numId w:val="1"/>
        </w:numPr>
        <w:tabs>
          <w:tab w:val="left" w:pos="545"/>
        </w:tabs>
        <w:spacing w:line="272" w:lineRule="exact"/>
        <w:ind w:left="544" w:hanging="426"/>
        <w:jc w:val="both"/>
        <w:rPr>
          <w:sz w:val="24"/>
        </w:rPr>
      </w:pPr>
      <w:r>
        <w:rPr>
          <w:sz w:val="24"/>
          <w:u w:val="single"/>
        </w:rPr>
        <w:t>Комиссия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расследованию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случая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75" w:hanging="364"/>
        <w:rPr>
          <w:sz w:val="24"/>
        </w:rPr>
      </w:pPr>
      <w:r>
        <w:rPr>
          <w:spacing w:val="-1"/>
          <w:sz w:val="24"/>
        </w:rPr>
        <w:t>получить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письменное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возможности),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 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или мероприятия;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2"/>
        <w:ind w:right="182" w:hanging="364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(мероприятие)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3" w:line="237" w:lineRule="auto"/>
        <w:ind w:right="172" w:hanging="364"/>
        <w:rPr>
          <w:sz w:val="24"/>
        </w:rPr>
      </w:pPr>
      <w:r>
        <w:rPr>
          <w:sz w:val="24"/>
        </w:rPr>
        <w:t>запросить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повреждений здоровья в результате несчастного случая и степени их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2"/>
          <w:sz w:val="24"/>
        </w:rPr>
        <w:t xml:space="preserve"> </w:t>
      </w:r>
      <w:r>
        <w:rPr>
          <w:sz w:val="24"/>
        </w:rPr>
        <w:t>смерти;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4"/>
        <w:ind w:right="187" w:hanging="364"/>
        <w:rPr>
          <w:sz w:val="24"/>
        </w:rPr>
      </w:pPr>
      <w:r>
        <w:rPr>
          <w:sz w:val="24"/>
        </w:rPr>
        <w:t>составить протокол 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несчастного 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схему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 произвести,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видеосъемку;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4088"/>
          <w:tab w:val="left" w:pos="6562"/>
          <w:tab w:val="left" w:pos="8010"/>
        </w:tabs>
        <w:spacing w:before="1"/>
        <w:ind w:right="178" w:hanging="364"/>
        <w:rPr>
          <w:sz w:val="24"/>
        </w:rPr>
      </w:pPr>
      <w:r>
        <w:rPr>
          <w:sz w:val="24"/>
        </w:rPr>
        <w:t xml:space="preserve">изучить         </w:t>
      </w:r>
      <w:r>
        <w:rPr>
          <w:spacing w:val="20"/>
          <w:sz w:val="24"/>
        </w:rPr>
        <w:t xml:space="preserve"> </w:t>
      </w:r>
      <w:r>
        <w:rPr>
          <w:sz w:val="24"/>
        </w:rPr>
        <w:t>документы,</w:t>
      </w:r>
      <w:r>
        <w:rPr>
          <w:sz w:val="24"/>
        </w:rPr>
        <w:tab/>
      </w:r>
      <w:r>
        <w:rPr>
          <w:sz w:val="24"/>
        </w:rPr>
        <w:t>характеризующие</w:t>
      </w:r>
      <w:r>
        <w:rPr>
          <w:sz w:val="24"/>
        </w:rPr>
        <w:tab/>
      </w:r>
      <w:r>
        <w:rPr>
          <w:sz w:val="24"/>
        </w:rPr>
        <w:t>условия</w:t>
      </w:r>
      <w:r>
        <w:rPr>
          <w:sz w:val="24"/>
        </w:rPr>
        <w:tab/>
      </w:r>
      <w:r>
        <w:rPr>
          <w:spacing w:val="-1"/>
          <w:sz w:val="24"/>
        </w:rPr>
        <w:t>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(мероприятия);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15" w:hanging="364"/>
        <w:rPr>
          <w:sz w:val="24"/>
        </w:rPr>
      </w:pPr>
      <w:r>
        <w:rPr>
          <w:sz w:val="24"/>
        </w:rPr>
        <w:t>сделать выписки из журнала регистрации инструктажа по охране труда с детьми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83" w:hanging="364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 это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81" w:hanging="364"/>
        <w:rPr>
          <w:sz w:val="24"/>
        </w:rPr>
      </w:pPr>
      <w:r>
        <w:rPr>
          <w:sz w:val="24"/>
        </w:rPr>
        <w:t>составить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акт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образец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 в приложении.</w:t>
      </w:r>
    </w:p>
    <w:p>
      <w:pPr>
        <w:pStyle w:val="8"/>
        <w:numPr>
          <w:ilvl w:val="1"/>
          <w:numId w:val="1"/>
        </w:numPr>
        <w:tabs>
          <w:tab w:val="left" w:pos="545"/>
        </w:tabs>
        <w:spacing w:line="273" w:lineRule="exact"/>
        <w:ind w:left="544" w:hanging="426"/>
        <w:jc w:val="both"/>
        <w:rPr>
          <w:sz w:val="24"/>
        </w:rPr>
      </w:pPr>
      <w:r>
        <w:rPr>
          <w:sz w:val="24"/>
          <w:u w:val="single"/>
        </w:rPr>
        <w:t>Комиссия,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созданная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Учредителем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расследования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случая,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78" w:hanging="364"/>
        <w:rPr>
          <w:sz w:val="24"/>
        </w:rPr>
      </w:pPr>
      <w:r>
        <w:rPr>
          <w:spacing w:val="-1"/>
          <w:sz w:val="24"/>
        </w:rPr>
        <w:t>получить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письменное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объяснение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возможности),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 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мероприятия;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2"/>
        <w:ind w:right="178" w:hanging="364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 в приложении;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4" w:line="237" w:lineRule="auto"/>
        <w:ind w:right="173" w:hanging="364"/>
        <w:rPr>
          <w:sz w:val="24"/>
        </w:rPr>
      </w:pPr>
      <w:r>
        <w:rPr>
          <w:sz w:val="24"/>
        </w:rPr>
        <w:t>запросить в медицинской организации медицинское заключение или заключение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81" w:hanging="364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приведен в приложении, схему места несчастного случая, произвести,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видеосъемку;</w:t>
      </w:r>
    </w:p>
    <w:p>
      <w:pPr>
        <w:jc w:val="both"/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8"/>
        <w:numPr>
          <w:ilvl w:val="2"/>
          <w:numId w:val="1"/>
        </w:numPr>
        <w:tabs>
          <w:tab w:val="left" w:pos="830"/>
          <w:tab w:val="left" w:pos="4090"/>
          <w:tab w:val="left" w:pos="6564"/>
          <w:tab w:val="left" w:pos="8012"/>
        </w:tabs>
        <w:spacing w:before="77"/>
        <w:ind w:right="175" w:hanging="364"/>
        <w:rPr>
          <w:sz w:val="24"/>
        </w:rPr>
      </w:pPr>
      <w:r>
        <w:rPr>
          <w:sz w:val="24"/>
        </w:rPr>
        <w:t xml:space="preserve">изучить         </w:t>
      </w:r>
      <w:r>
        <w:rPr>
          <w:spacing w:val="21"/>
          <w:sz w:val="24"/>
        </w:rPr>
        <w:t xml:space="preserve"> </w:t>
      </w:r>
      <w:r>
        <w:rPr>
          <w:sz w:val="24"/>
        </w:rPr>
        <w:t>документы,</w:t>
      </w:r>
      <w:r>
        <w:rPr>
          <w:sz w:val="24"/>
        </w:rPr>
        <w:tab/>
      </w:r>
      <w:r>
        <w:rPr>
          <w:sz w:val="24"/>
        </w:rPr>
        <w:t>характеризующие</w:t>
      </w:r>
      <w:r>
        <w:rPr>
          <w:sz w:val="24"/>
        </w:rPr>
        <w:tab/>
      </w:r>
      <w:r>
        <w:rPr>
          <w:sz w:val="24"/>
        </w:rPr>
        <w:t>условия</w:t>
      </w:r>
      <w:r>
        <w:rPr>
          <w:sz w:val="24"/>
        </w:rPr>
        <w:tab/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(мероприятия);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68" w:hanging="364"/>
        <w:rPr>
          <w:sz w:val="24"/>
        </w:rPr>
      </w:pP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локальными нормативными актами, принятыми ДОУ, 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государственного контроля и общественного контроля (надзора), 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9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предписаний об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83" w:hanging="364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устанавливающих меры, обеспечивающие безопасные условия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 это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/>
        <w:ind w:right="171" w:hanging="364"/>
        <w:rPr>
          <w:sz w:val="24"/>
        </w:rPr>
      </w:pPr>
      <w:r>
        <w:rPr>
          <w:sz w:val="24"/>
        </w:rPr>
        <w:t>составить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пострадавшего).</w:t>
      </w:r>
    </w:p>
    <w:p>
      <w:pPr>
        <w:pStyle w:val="8"/>
        <w:numPr>
          <w:ilvl w:val="1"/>
          <w:numId w:val="1"/>
        </w:numPr>
        <w:tabs>
          <w:tab w:val="left" w:pos="562"/>
        </w:tabs>
        <w:ind w:right="172" w:firstLine="0"/>
        <w:jc w:val="both"/>
        <w:rPr>
          <w:sz w:val="24"/>
        </w:rPr>
      </w:pPr>
      <w:r>
        <w:rPr>
          <w:sz w:val="24"/>
        </w:rPr>
        <w:t>По требованию комиссии заведующий дошкольным образовательным учреждением,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произошел несчастный случай с воспитанником, в необходимых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случаях, за счет средств ДОУ обеспечивает получение от компетентных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результатам: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82" w:hanging="364"/>
        <w:rPr>
          <w:sz w:val="24"/>
        </w:rPr>
      </w:pPr>
      <w:r>
        <w:rPr>
          <w:sz w:val="24"/>
        </w:rPr>
        <w:t>технической экспертизы (транспортного средства, элементов и конструкций 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2"/>
        <w:ind w:left="830"/>
        <w:rPr>
          <w:sz w:val="24"/>
        </w:rPr>
      </w:pPr>
      <w:r>
        <w:rPr>
          <w:sz w:val="24"/>
        </w:rPr>
        <w:t>медицинской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экспертизы;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1" w:line="274" w:lineRule="exact"/>
        <w:ind w:left="830"/>
        <w:rPr>
          <w:sz w:val="24"/>
        </w:rPr>
      </w:pPr>
      <w:r>
        <w:rPr>
          <w:sz w:val="24"/>
        </w:rPr>
        <w:t>экспертизы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ветеринарно-санитарной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экспертизы;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экспертизы.</w:t>
      </w:r>
    </w:p>
    <w:p>
      <w:pPr>
        <w:pStyle w:val="8"/>
        <w:numPr>
          <w:ilvl w:val="1"/>
          <w:numId w:val="1"/>
        </w:numPr>
        <w:tabs>
          <w:tab w:val="left" w:pos="645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 в результате несчастного случая, произошедшего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саду, обязана по запросу заведующего ДОУ выдать медицинское заключение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2"/>
          <w:sz w:val="24"/>
        </w:rPr>
        <w:t xml:space="preserve"> </w:t>
      </w:r>
      <w:r>
        <w:rPr>
          <w:sz w:val="24"/>
        </w:rPr>
        <w:t>смерти.</w:t>
      </w:r>
    </w:p>
    <w:p>
      <w:pPr>
        <w:pStyle w:val="8"/>
        <w:numPr>
          <w:ilvl w:val="1"/>
          <w:numId w:val="1"/>
        </w:numPr>
        <w:tabs>
          <w:tab w:val="left" w:pos="545"/>
        </w:tabs>
        <w:spacing w:before="2"/>
        <w:ind w:left="544" w:hanging="426"/>
        <w:jc w:val="both"/>
        <w:rPr>
          <w:sz w:val="24"/>
        </w:rPr>
      </w:pPr>
      <w:r>
        <w:rPr>
          <w:sz w:val="24"/>
          <w:u w:val="single"/>
        </w:rPr>
        <w:t>Материалы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расследования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несчастного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случая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включают: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распорядительный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line="274" w:lineRule="exact"/>
        <w:ind w:left="830"/>
        <w:rPr>
          <w:sz w:val="24"/>
        </w:rPr>
      </w:pPr>
      <w:r>
        <w:rPr>
          <w:sz w:val="24"/>
        </w:rPr>
        <w:t>письменное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возможности);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</w:tabs>
        <w:spacing w:before="1"/>
        <w:ind w:right="180" w:hanging="364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15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6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лица,</w:t>
      </w:r>
      <w:r>
        <w:rPr>
          <w:spacing w:val="16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(мероприятие);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</w:tabs>
        <w:spacing w:before="1"/>
        <w:ind w:right="181" w:hanging="364"/>
        <w:jc w:val="left"/>
        <w:rPr>
          <w:sz w:val="24"/>
        </w:rPr>
      </w:pPr>
      <w:r>
        <w:rPr>
          <w:sz w:val="24"/>
        </w:rPr>
        <w:t>планы,</w:t>
      </w:r>
      <w:r>
        <w:rPr>
          <w:spacing w:val="14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1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10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фото- 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</w:tabs>
        <w:spacing w:before="1"/>
        <w:ind w:right="181" w:hanging="364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пострадавшим;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  <w:tab w:val="left" w:pos="2309"/>
          <w:tab w:val="left" w:pos="3819"/>
          <w:tab w:val="left" w:pos="5575"/>
          <w:tab w:val="left" w:pos="7018"/>
          <w:tab w:val="left" w:pos="8602"/>
        </w:tabs>
        <w:spacing w:before="1"/>
        <w:ind w:right="184" w:hanging="364"/>
        <w:jc w:val="left"/>
        <w:rPr>
          <w:sz w:val="24"/>
        </w:rPr>
      </w:pPr>
      <w:r>
        <w:rPr>
          <w:sz w:val="24"/>
        </w:rPr>
        <w:t>экспертные</w:t>
      </w:r>
      <w:r>
        <w:rPr>
          <w:sz w:val="24"/>
        </w:rPr>
        <w:tab/>
      </w:r>
      <w:r>
        <w:rPr>
          <w:sz w:val="24"/>
        </w:rPr>
        <w:t>заключения</w:t>
      </w:r>
      <w:r>
        <w:rPr>
          <w:sz w:val="24"/>
        </w:rPr>
        <w:tab/>
      </w:r>
      <w:r>
        <w:rPr>
          <w:sz w:val="24"/>
        </w:rPr>
        <w:t>специалистов,</w:t>
      </w:r>
      <w:r>
        <w:rPr>
          <w:sz w:val="24"/>
        </w:rPr>
        <w:tab/>
      </w:r>
      <w:r>
        <w:rPr>
          <w:sz w:val="24"/>
        </w:rPr>
        <w:t>результаты</w:t>
      </w:r>
      <w:r>
        <w:rPr>
          <w:sz w:val="24"/>
        </w:rPr>
        <w:tab/>
      </w:r>
      <w:r>
        <w:rPr>
          <w:sz w:val="24"/>
        </w:rPr>
        <w:t>технических</w:t>
      </w:r>
      <w:r>
        <w:rPr>
          <w:sz w:val="24"/>
        </w:rPr>
        <w:tab/>
      </w:r>
      <w:r>
        <w:rPr>
          <w:spacing w:val="-1"/>
          <w:sz w:val="24"/>
        </w:rPr>
        <w:t>расчетов,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 и испытаний (при необходимости);</w:t>
      </w:r>
    </w:p>
    <w:p>
      <w:pPr>
        <w:pStyle w:val="8"/>
        <w:numPr>
          <w:ilvl w:val="2"/>
          <w:numId w:val="1"/>
        </w:numPr>
        <w:tabs>
          <w:tab w:val="left" w:pos="829"/>
          <w:tab w:val="left" w:pos="830"/>
          <w:tab w:val="left" w:pos="9314"/>
        </w:tabs>
        <w:ind w:right="183" w:hanging="364"/>
        <w:jc w:val="left"/>
        <w:rPr>
          <w:sz w:val="24"/>
        </w:rPr>
      </w:pPr>
      <w:r>
        <w:rPr>
          <w:sz w:val="24"/>
        </w:rPr>
        <w:t xml:space="preserve">медицинское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заключение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заключение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причине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смерти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(в  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имеющими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получение);</w:t>
      </w:r>
    </w:p>
    <w:p>
      <w:pPr>
        <w:pStyle w:val="8"/>
        <w:numPr>
          <w:ilvl w:val="2"/>
          <w:numId w:val="1"/>
        </w:numPr>
        <w:tabs>
          <w:tab w:val="left" w:pos="830"/>
          <w:tab w:val="left" w:pos="2240"/>
          <w:tab w:val="left" w:pos="4793"/>
          <w:tab w:val="left" w:pos="6772"/>
          <w:tab w:val="left" w:pos="8385"/>
        </w:tabs>
        <w:ind w:right="181" w:hanging="364"/>
        <w:rPr>
          <w:sz w:val="24"/>
        </w:rPr>
      </w:pPr>
      <w:r>
        <w:rPr>
          <w:sz w:val="24"/>
        </w:rPr>
        <w:t>выписки из инструкций, положений, приказов и других актов, 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z w:val="24"/>
        </w:rPr>
        <w:tab/>
      </w:r>
      <w:r>
        <w:rPr>
          <w:sz w:val="24"/>
        </w:rPr>
        <w:t>обеспечивающие</w:t>
      </w:r>
      <w:r>
        <w:rPr>
          <w:sz w:val="24"/>
        </w:rPr>
        <w:tab/>
      </w:r>
      <w:r>
        <w:rPr>
          <w:sz w:val="24"/>
        </w:rPr>
        <w:t>безопасные</w:t>
      </w:r>
      <w:r>
        <w:rPr>
          <w:sz w:val="24"/>
        </w:rPr>
        <w:tab/>
      </w:r>
      <w:r>
        <w:rPr>
          <w:sz w:val="24"/>
        </w:rPr>
        <w:t>условия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 это лиц;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комиссии.</w:t>
      </w:r>
    </w:p>
    <w:p>
      <w:pPr>
        <w:pStyle w:val="8"/>
        <w:numPr>
          <w:ilvl w:val="1"/>
          <w:numId w:val="1"/>
        </w:numPr>
        <w:tabs>
          <w:tab w:val="left" w:pos="628"/>
        </w:tabs>
        <w:ind w:right="184" w:firstLine="0"/>
        <w:jc w:val="both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трех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заведующим 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2"/>
          <w:numId w:val="2"/>
        </w:numPr>
        <w:tabs>
          <w:tab w:val="left" w:pos="818"/>
        </w:tabs>
        <w:ind w:right="186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пострадавшего.</w:t>
      </w:r>
    </w:p>
    <w:p>
      <w:pPr>
        <w:pStyle w:val="8"/>
        <w:numPr>
          <w:ilvl w:val="2"/>
          <w:numId w:val="2"/>
        </w:numPr>
        <w:tabs>
          <w:tab w:val="left" w:pos="727"/>
        </w:tabs>
        <w:ind w:right="172" w:firstLine="0"/>
        <w:jc w:val="both"/>
        <w:rPr>
          <w:sz w:val="24"/>
        </w:rPr>
      </w:pPr>
      <w:r>
        <w:rPr>
          <w:sz w:val="24"/>
        </w:rPr>
        <w:t>Второй экземпляр акта о расследовании несчастного случая с воспитанниками вместе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0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</w:p>
    <w:p>
      <w:pPr>
        <w:jc w:val="both"/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4"/>
        <w:spacing w:before="77"/>
        <w:ind w:left="119"/>
        <w:jc w:val="both"/>
      </w:pPr>
      <w:r>
        <w:t>течение</w:t>
      </w:r>
      <w:r>
        <w:rPr>
          <w:spacing w:val="-3"/>
        </w:rPr>
        <w:t xml:space="preserve"> </w:t>
      </w:r>
      <w:r>
        <w:t>сорока</w:t>
      </w:r>
      <w:r>
        <w:rPr>
          <w:spacing w:val="-2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лет.</w:t>
      </w:r>
    </w:p>
    <w:p>
      <w:pPr>
        <w:pStyle w:val="8"/>
        <w:numPr>
          <w:ilvl w:val="2"/>
          <w:numId w:val="2"/>
        </w:numPr>
        <w:tabs>
          <w:tab w:val="left" w:pos="723"/>
        </w:tabs>
        <w:spacing w:before="1"/>
        <w:ind w:right="182" w:firstLine="0"/>
        <w:jc w:val="both"/>
        <w:rPr>
          <w:sz w:val="24"/>
        </w:rPr>
      </w:pPr>
      <w:r>
        <w:rPr>
          <w:sz w:val="24"/>
        </w:rPr>
        <w:t>Третий</w:t>
      </w:r>
      <w:r>
        <w:rPr>
          <w:spacing w:val="-6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9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копиями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Учредителю.</w:t>
      </w:r>
    </w:p>
    <w:p>
      <w:pPr>
        <w:pStyle w:val="8"/>
        <w:numPr>
          <w:ilvl w:val="2"/>
          <w:numId w:val="2"/>
        </w:numPr>
        <w:tabs>
          <w:tab w:val="left" w:pos="872"/>
        </w:tabs>
        <w:spacing w:before="1"/>
        <w:ind w:right="179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регистрации).</w:t>
      </w:r>
    </w:p>
    <w:p>
      <w:pPr>
        <w:pStyle w:val="8"/>
        <w:numPr>
          <w:ilvl w:val="1"/>
          <w:numId w:val="1"/>
        </w:numPr>
        <w:tabs>
          <w:tab w:val="left" w:pos="537"/>
        </w:tabs>
        <w:spacing w:before="1"/>
        <w:ind w:right="186" w:firstLine="0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58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</w:p>
    <w:p>
      <w:pPr>
        <w:pStyle w:val="8"/>
        <w:numPr>
          <w:ilvl w:val="2"/>
          <w:numId w:val="3"/>
        </w:numPr>
        <w:tabs>
          <w:tab w:val="left" w:pos="764"/>
        </w:tabs>
        <w:ind w:right="179" w:firstLine="0"/>
        <w:jc w:val="both"/>
        <w:rPr>
          <w:sz w:val="24"/>
        </w:rPr>
      </w:pPr>
      <w:r>
        <w:rPr>
          <w:sz w:val="24"/>
        </w:rPr>
        <w:t>Первый экземпляр акта о расследовании группового несчастного случая, тяжелого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либо несчастного случая со смертельным исходом с 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Учредителя.</w:t>
      </w:r>
    </w:p>
    <w:p>
      <w:pPr>
        <w:pStyle w:val="8"/>
        <w:numPr>
          <w:ilvl w:val="2"/>
          <w:numId w:val="3"/>
        </w:numPr>
        <w:tabs>
          <w:tab w:val="left" w:pos="773"/>
        </w:tabs>
        <w:ind w:right="126" w:firstLine="0"/>
        <w:jc w:val="both"/>
        <w:rPr>
          <w:sz w:val="24"/>
        </w:rPr>
      </w:pPr>
      <w:r>
        <w:rPr>
          <w:sz w:val="24"/>
        </w:rPr>
        <w:t>Второй экземпляр акта о расследовании группового несчастного случая, тяжелого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либо несчастного случая со смертельным исходом с воспитанником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копиями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сорока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пяти лет.</w:t>
      </w:r>
    </w:p>
    <w:p>
      <w:pPr>
        <w:pStyle w:val="8"/>
        <w:numPr>
          <w:ilvl w:val="2"/>
          <w:numId w:val="3"/>
        </w:numPr>
        <w:tabs>
          <w:tab w:val="left" w:pos="715"/>
        </w:tabs>
        <w:spacing w:before="3" w:line="237" w:lineRule="auto"/>
        <w:ind w:right="182" w:firstLine="0"/>
        <w:jc w:val="both"/>
        <w:rPr>
          <w:sz w:val="24"/>
        </w:rPr>
      </w:pPr>
      <w:r>
        <w:rPr>
          <w:spacing w:val="-1"/>
          <w:sz w:val="24"/>
        </w:rPr>
        <w:t>Информация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групповом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несчастном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тяжелом</w:t>
      </w:r>
      <w:r>
        <w:rPr>
          <w:spacing w:val="-1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в журнале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регистрации.</w:t>
      </w:r>
    </w:p>
    <w:p>
      <w:pPr>
        <w:pStyle w:val="8"/>
        <w:numPr>
          <w:ilvl w:val="2"/>
          <w:numId w:val="3"/>
        </w:numPr>
        <w:tabs>
          <w:tab w:val="left" w:pos="756"/>
        </w:tabs>
        <w:spacing w:before="4"/>
        <w:ind w:right="186" w:firstLine="0"/>
        <w:jc w:val="both"/>
        <w:rPr>
          <w:sz w:val="24"/>
        </w:rPr>
      </w:pPr>
      <w:r>
        <w:rPr>
          <w:sz w:val="24"/>
        </w:rPr>
        <w:t>Копии акта о расследовании группового несчастного случая, тяжелого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 либо несчастного случая со смертельным исходом с воспитанником в течение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направляются:</w:t>
      </w:r>
    </w:p>
    <w:p>
      <w:pPr>
        <w:pStyle w:val="8"/>
        <w:numPr>
          <w:ilvl w:val="3"/>
          <w:numId w:val="3"/>
        </w:numPr>
        <w:tabs>
          <w:tab w:val="left" w:pos="829"/>
          <w:tab w:val="left" w:pos="830"/>
        </w:tabs>
        <w:spacing w:before="1"/>
        <w:ind w:left="830"/>
        <w:jc w:val="left"/>
        <w:rPr>
          <w:sz w:val="24"/>
        </w:rPr>
      </w:pP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пострадавшего;</w:t>
      </w:r>
    </w:p>
    <w:p>
      <w:pPr>
        <w:pStyle w:val="8"/>
        <w:numPr>
          <w:ilvl w:val="3"/>
          <w:numId w:val="3"/>
        </w:numPr>
        <w:tabs>
          <w:tab w:val="left" w:pos="829"/>
          <w:tab w:val="left" w:pos="830"/>
        </w:tabs>
        <w:spacing w:before="1"/>
        <w:ind w:left="830"/>
        <w:jc w:val="left"/>
        <w:rPr>
          <w:sz w:val="24"/>
        </w:rPr>
      </w:pP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самоуправления;</w:t>
      </w:r>
    </w:p>
    <w:p>
      <w:pPr>
        <w:pStyle w:val="8"/>
        <w:numPr>
          <w:ilvl w:val="3"/>
          <w:numId w:val="3"/>
        </w:numPr>
        <w:tabs>
          <w:tab w:val="left" w:pos="829"/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запросу);</w:t>
      </w:r>
    </w:p>
    <w:p>
      <w:pPr>
        <w:pStyle w:val="8"/>
        <w:numPr>
          <w:ilvl w:val="3"/>
          <w:numId w:val="3"/>
        </w:numPr>
        <w:tabs>
          <w:tab w:val="left" w:pos="829"/>
          <w:tab w:val="left" w:pos="830"/>
        </w:tabs>
        <w:spacing w:before="3" w:line="237" w:lineRule="auto"/>
        <w:ind w:right="183" w:hanging="364"/>
        <w:jc w:val="left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58"/>
          <w:sz w:val="24"/>
        </w:rPr>
        <w:t xml:space="preserve"> </w:t>
      </w:r>
      <w:r>
        <w:rPr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z w:val="24"/>
        </w:rPr>
        <w:t>(с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копий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расследования);</w:t>
      </w:r>
    </w:p>
    <w:p>
      <w:pPr>
        <w:pStyle w:val="8"/>
        <w:numPr>
          <w:ilvl w:val="1"/>
          <w:numId w:val="1"/>
        </w:numPr>
        <w:tabs>
          <w:tab w:val="left" w:pos="591"/>
        </w:tabs>
        <w:ind w:right="170" w:firstLine="0"/>
        <w:jc w:val="both"/>
        <w:rPr>
          <w:sz w:val="24"/>
        </w:rPr>
      </w:pPr>
      <w:r>
        <w:rPr>
          <w:sz w:val="24"/>
        </w:rPr>
        <w:t>Документы по расследованию несчастного случая, оформляемые в детском саду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которого произошел несчастный случай.</w:t>
      </w:r>
    </w:p>
    <w:p>
      <w:pPr>
        <w:pStyle w:val="8"/>
        <w:numPr>
          <w:ilvl w:val="1"/>
          <w:numId w:val="1"/>
        </w:numPr>
        <w:tabs>
          <w:tab w:val="left" w:pos="637"/>
        </w:tabs>
        <w:spacing w:before="2"/>
        <w:ind w:right="17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несчастных случаев, в соответствии с квалификацией несчастного случая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деятельностью: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79" w:hanging="364"/>
        <w:rPr>
          <w:sz w:val="24"/>
        </w:rPr>
      </w:pPr>
      <w:r>
        <w:rPr>
          <w:sz w:val="24"/>
        </w:rPr>
        <w:t>несчастный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-9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-1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следственными органами;</w:t>
      </w:r>
    </w:p>
    <w:p>
      <w:pPr>
        <w:pStyle w:val="8"/>
        <w:numPr>
          <w:ilvl w:val="2"/>
          <w:numId w:val="1"/>
        </w:numPr>
        <w:tabs>
          <w:tab w:val="left" w:pos="830"/>
        </w:tabs>
        <w:ind w:right="178" w:hanging="364"/>
        <w:rPr>
          <w:sz w:val="24"/>
        </w:rPr>
      </w:pP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 токсическое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>
      <w:pPr>
        <w:pStyle w:val="8"/>
        <w:numPr>
          <w:ilvl w:val="2"/>
          <w:numId w:val="1"/>
        </w:numPr>
        <w:tabs>
          <w:tab w:val="left" w:pos="830"/>
        </w:tabs>
        <w:spacing w:before="2"/>
        <w:ind w:right="182" w:hanging="364"/>
        <w:rPr>
          <w:sz w:val="24"/>
        </w:rPr>
      </w:pP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преступление.</w:t>
      </w:r>
    </w:p>
    <w:p>
      <w:pPr>
        <w:pStyle w:val="8"/>
        <w:numPr>
          <w:ilvl w:val="1"/>
          <w:numId w:val="1"/>
        </w:numPr>
        <w:tabs>
          <w:tab w:val="left" w:pos="1041"/>
        </w:tabs>
        <w:ind w:right="179" w:firstLine="0"/>
        <w:jc w:val="both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приложениях,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2"/>
          <w:sz w:val="24"/>
        </w:rPr>
        <w:t xml:space="preserve"> </w:t>
      </w:r>
      <w:r>
        <w:rPr>
          <w:sz w:val="24"/>
        </w:rPr>
        <w:t>в 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экземплярах.</w:t>
      </w:r>
    </w:p>
    <w:p>
      <w:pPr>
        <w:pStyle w:val="8"/>
        <w:numPr>
          <w:ilvl w:val="2"/>
          <w:numId w:val="4"/>
        </w:numPr>
        <w:tabs>
          <w:tab w:val="left" w:pos="925"/>
        </w:tabs>
        <w:ind w:right="182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деятельностью, выдается на руки родителям (законному 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пострадавшего.</w:t>
      </w:r>
    </w:p>
    <w:p>
      <w:pPr>
        <w:pStyle w:val="8"/>
        <w:numPr>
          <w:ilvl w:val="2"/>
          <w:numId w:val="4"/>
        </w:numPr>
        <w:tabs>
          <w:tab w:val="left" w:pos="929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деятельностью, вместе с материалами расследования хранится в ДОУ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сорока пяти лет. При этом количество выдаваемых экземпляров зависит от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пострадавших.</w:t>
      </w:r>
    </w:p>
    <w:p>
      <w:pPr>
        <w:pStyle w:val="8"/>
        <w:numPr>
          <w:ilvl w:val="2"/>
          <w:numId w:val="4"/>
        </w:numPr>
        <w:tabs>
          <w:tab w:val="left" w:pos="1016"/>
        </w:tabs>
        <w:ind w:right="180" w:firstLine="0"/>
        <w:jc w:val="both"/>
        <w:rPr>
          <w:sz w:val="24"/>
        </w:rPr>
      </w:pP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 регистрации.</w:t>
      </w:r>
    </w:p>
    <w:p>
      <w:pPr>
        <w:jc w:val="both"/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8"/>
        <w:numPr>
          <w:ilvl w:val="1"/>
          <w:numId w:val="1"/>
        </w:numPr>
        <w:tabs>
          <w:tab w:val="left" w:pos="653"/>
        </w:tabs>
        <w:spacing w:before="77"/>
        <w:ind w:right="176" w:firstLine="0"/>
        <w:jc w:val="both"/>
        <w:rPr>
          <w:sz w:val="24"/>
        </w:rPr>
      </w:pPr>
      <w:r>
        <w:rPr>
          <w:spacing w:val="-1"/>
          <w:sz w:val="24"/>
        </w:rPr>
        <w:t>Заведующий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Учредитель,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создавшие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предупреждению.</w:t>
      </w:r>
    </w:p>
    <w:p>
      <w:pPr>
        <w:pStyle w:val="8"/>
        <w:numPr>
          <w:ilvl w:val="1"/>
          <w:numId w:val="1"/>
        </w:numPr>
        <w:tabs>
          <w:tab w:val="left" w:pos="665"/>
        </w:tabs>
        <w:spacing w:before="2"/>
        <w:ind w:right="174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случая в детском саду осуществляет заведующий путем фиксации в журнале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 с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воспитанниками.</w:t>
      </w:r>
    </w:p>
    <w:p>
      <w:pPr>
        <w:pStyle w:val="8"/>
        <w:numPr>
          <w:ilvl w:val="1"/>
          <w:numId w:val="1"/>
        </w:numPr>
        <w:tabs>
          <w:tab w:val="left" w:pos="938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 несчастного случая с воспитанниками, а также в случае отказа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расследование несчастного случая с воспитанником во время его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порядке.</w:t>
      </w:r>
    </w:p>
    <w:p>
      <w:pPr>
        <w:pStyle w:val="4"/>
        <w:spacing w:before="4"/>
      </w:pPr>
    </w:p>
    <w:p>
      <w:pPr>
        <w:pStyle w:val="7"/>
        <w:numPr>
          <w:ilvl w:val="0"/>
          <w:numId w:val="1"/>
        </w:numPr>
        <w:tabs>
          <w:tab w:val="left" w:pos="364"/>
        </w:tabs>
        <w:ind w:left="363" w:hanging="245"/>
        <w:jc w:val="both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несчастных</w:t>
      </w:r>
      <w:r>
        <w:rPr>
          <w:spacing w:val="-7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</w:t>
      </w:r>
    </w:p>
    <w:p>
      <w:pPr>
        <w:pStyle w:val="8"/>
        <w:numPr>
          <w:ilvl w:val="1"/>
          <w:numId w:val="1"/>
        </w:numPr>
        <w:tabs>
          <w:tab w:val="left" w:pos="549"/>
        </w:tabs>
        <w:ind w:right="182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до 20 января наступившего года направляют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истекший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>
      <w:pPr>
        <w:pStyle w:val="8"/>
        <w:numPr>
          <w:ilvl w:val="1"/>
          <w:numId w:val="1"/>
        </w:numPr>
        <w:tabs>
          <w:tab w:val="left" w:pos="587"/>
        </w:tabs>
        <w:ind w:right="177" w:firstLine="0"/>
        <w:jc w:val="both"/>
        <w:rPr>
          <w:sz w:val="24"/>
        </w:rPr>
      </w:pPr>
      <w:r>
        <w:rPr>
          <w:sz w:val="24"/>
        </w:rPr>
        <w:t>Органы исполнительной власти субъектов Российской Федерации,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 находящихся в ведении органов местного самоуправления, 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истекший год.</w:t>
      </w:r>
    </w:p>
    <w:p>
      <w:pPr>
        <w:pStyle w:val="8"/>
        <w:numPr>
          <w:ilvl w:val="1"/>
          <w:numId w:val="1"/>
        </w:numPr>
        <w:tabs>
          <w:tab w:val="left" w:pos="583"/>
        </w:tabs>
        <w:ind w:right="170" w:firstLine="0"/>
        <w:jc w:val="both"/>
        <w:rPr>
          <w:sz w:val="24"/>
        </w:rPr>
      </w:pPr>
      <w:r>
        <w:rPr>
          <w:sz w:val="24"/>
        </w:rPr>
        <w:t>Федеральные органы исполнительной власти, имеющие в своем ведении ДОУ, до 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 наступившего года направляют в Министерство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отчет о происшедших несчастных случаях за истекший год.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Федерации.</w:t>
      </w:r>
    </w:p>
    <w:p>
      <w:pPr>
        <w:pStyle w:val="8"/>
        <w:numPr>
          <w:ilvl w:val="1"/>
          <w:numId w:val="1"/>
        </w:numPr>
        <w:tabs>
          <w:tab w:val="left" w:pos="698"/>
        </w:tabs>
        <w:ind w:right="17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происшедших несчастных случаях с воспитанниками во время их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4"/>
      </w:pPr>
    </w:p>
    <w:p>
      <w:pPr>
        <w:pStyle w:val="7"/>
        <w:numPr>
          <w:ilvl w:val="0"/>
          <w:numId w:val="1"/>
        </w:numPr>
        <w:tabs>
          <w:tab w:val="left" w:pos="364"/>
        </w:tabs>
        <w:spacing w:before="1"/>
        <w:ind w:left="363" w:hanging="245"/>
        <w:jc w:val="both"/>
      </w:pPr>
      <w:r>
        <w:t>Административная</w:t>
      </w:r>
      <w:r>
        <w:rPr>
          <w:spacing w:val="-8"/>
        </w:rPr>
        <w:t xml:space="preserve"> </w:t>
      </w:r>
      <w:r>
        <w:t>ответственность</w:t>
      </w:r>
    </w:p>
    <w:p>
      <w:pPr>
        <w:pStyle w:val="8"/>
        <w:numPr>
          <w:ilvl w:val="1"/>
          <w:numId w:val="1"/>
        </w:numPr>
        <w:tabs>
          <w:tab w:val="left" w:pos="549"/>
        </w:tabs>
        <w:ind w:right="130" w:firstLine="0"/>
        <w:jc w:val="both"/>
        <w:rPr>
          <w:sz w:val="24"/>
        </w:rPr>
      </w:pPr>
      <w:r>
        <w:rPr>
          <w:sz w:val="24"/>
        </w:rPr>
        <w:t>К административной ответственности виновные должностные лица могут привлекаться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инспекторами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штрафа.</w:t>
      </w:r>
    </w:p>
    <w:p>
      <w:pPr>
        <w:pStyle w:val="4"/>
        <w:spacing w:before="4"/>
      </w:pPr>
    </w:p>
    <w:p>
      <w:pPr>
        <w:pStyle w:val="7"/>
        <w:numPr>
          <w:ilvl w:val="0"/>
          <w:numId w:val="1"/>
        </w:numPr>
        <w:tabs>
          <w:tab w:val="left" w:pos="363"/>
        </w:tabs>
        <w:jc w:val="both"/>
      </w:pPr>
      <w:r>
        <w:t>Уголовная</w:t>
      </w:r>
      <w:r>
        <w:rPr>
          <w:spacing w:val="-8"/>
        </w:rPr>
        <w:t xml:space="preserve"> </w:t>
      </w:r>
      <w:r>
        <w:t>ответственность</w:t>
      </w:r>
    </w:p>
    <w:p>
      <w:pPr>
        <w:pStyle w:val="8"/>
        <w:numPr>
          <w:ilvl w:val="1"/>
          <w:numId w:val="1"/>
        </w:numPr>
        <w:tabs>
          <w:tab w:val="left" w:pos="657"/>
        </w:tabs>
        <w:ind w:right="117" w:firstLine="0"/>
        <w:jc w:val="both"/>
        <w:rPr>
          <w:sz w:val="24"/>
        </w:rPr>
      </w:pP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которые повлекли за собой значительные негативные последствия,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гибель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>
      <w:pPr>
        <w:pStyle w:val="8"/>
        <w:numPr>
          <w:ilvl w:val="1"/>
          <w:numId w:val="1"/>
        </w:numPr>
        <w:tabs>
          <w:tab w:val="left" w:pos="608"/>
        </w:tabs>
        <w:ind w:right="17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таковым относятся заведующие ДОУ, лица, ответственные за соблюдение тех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7"/>
        <w:numPr>
          <w:ilvl w:val="0"/>
          <w:numId w:val="1"/>
        </w:numPr>
        <w:tabs>
          <w:tab w:val="left" w:pos="363"/>
        </w:tabs>
        <w:spacing w:before="23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>
      <w:pPr>
        <w:pStyle w:val="8"/>
        <w:numPr>
          <w:ilvl w:val="1"/>
          <w:numId w:val="1"/>
        </w:numPr>
        <w:tabs>
          <w:tab w:val="left" w:pos="636"/>
        </w:tabs>
        <w:ind w:right="12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"https://ohrana-tryda.com/node/2143" \h </w:instrText>
      </w:r>
      <w:r>
        <w:fldChar w:fldCharType="separate"/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z w:val="24"/>
        </w:rPr>
        <w:fldChar w:fldCharType="end"/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(либо</w:t>
      </w:r>
      <w:r>
        <w:rPr>
          <w:spacing w:val="-9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>
      <w:pPr>
        <w:pStyle w:val="8"/>
        <w:numPr>
          <w:ilvl w:val="1"/>
          <w:numId w:val="1"/>
        </w:numPr>
        <w:tabs>
          <w:tab w:val="left" w:pos="603"/>
        </w:tabs>
        <w:ind w:right="274" w:firstLine="0"/>
        <w:jc w:val="both"/>
        <w:rPr>
          <w:sz w:val="24"/>
        </w:rPr>
      </w:pPr>
      <w:r>
        <w:rPr>
          <w:sz w:val="24"/>
        </w:rPr>
        <w:t>Все изменения и 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>
      <w:pPr>
        <w:jc w:val="both"/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8"/>
        <w:numPr>
          <w:ilvl w:val="1"/>
          <w:numId w:val="1"/>
        </w:numPr>
        <w:tabs>
          <w:tab w:val="left" w:pos="566"/>
        </w:tabs>
        <w:spacing w:before="77"/>
        <w:ind w:right="130" w:firstLine="0"/>
        <w:rPr>
          <w:sz w:val="24"/>
        </w:rPr>
      </w:pPr>
      <w:r>
        <w:rPr>
          <w:sz w:val="24"/>
        </w:rPr>
        <w:t>Данное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срок.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п.8.1.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>
      <w:pPr>
        <w:pStyle w:val="8"/>
        <w:numPr>
          <w:ilvl w:val="1"/>
          <w:numId w:val="1"/>
        </w:numPr>
        <w:tabs>
          <w:tab w:val="left" w:pos="627"/>
        </w:tabs>
        <w:spacing w:before="1"/>
        <w:ind w:right="131" w:firstLine="0"/>
        <w:rPr>
          <w:sz w:val="24"/>
        </w:rPr>
      </w:pPr>
      <w:r>
        <w:rPr>
          <w:sz w:val="24"/>
        </w:rPr>
        <w:t>После</w:t>
      </w:r>
      <w:r>
        <w:rPr>
          <w:spacing w:val="1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>
      <w:pPr>
        <w:rPr>
          <w:sz w:val="24"/>
        </w:rPr>
        <w:sectPr>
          <w:pgSz w:w="11910" w:h="16840"/>
          <w:pgMar w:top="320" w:right="860" w:bottom="280" w:left="1300" w:header="720" w:footer="720" w:gutter="0"/>
          <w:cols w:space="720" w:num="1"/>
        </w:sectPr>
      </w:pPr>
    </w:p>
    <w:p>
      <w:pPr>
        <w:pStyle w:val="7"/>
        <w:spacing w:before="61"/>
        <w:ind w:right="174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>
      <w:pPr>
        <w:spacing w:line="228" w:lineRule="exact"/>
        <w:ind w:right="179"/>
        <w:jc w:val="right"/>
        <w:rPr>
          <w:i/>
          <w:sz w:val="20"/>
        </w:rPr>
      </w:pPr>
      <w:r>
        <w:rPr>
          <w:i/>
          <w:w w:val="95"/>
          <w:sz w:val="20"/>
        </w:rPr>
        <w:t>Рекомендуемый</w:t>
      </w:r>
      <w:r>
        <w:rPr>
          <w:i/>
          <w:spacing w:val="86"/>
          <w:sz w:val="20"/>
        </w:rPr>
        <w:t xml:space="preserve"> </w:t>
      </w:r>
      <w:r>
        <w:rPr>
          <w:i/>
          <w:w w:val="95"/>
          <w:sz w:val="20"/>
        </w:rPr>
        <w:t>образец</w:t>
      </w:r>
    </w:p>
    <w:p>
      <w:pPr>
        <w:pStyle w:val="4"/>
        <w:rPr>
          <w:i/>
          <w:sz w:val="20"/>
        </w:rPr>
      </w:pPr>
    </w:p>
    <w:p>
      <w:pPr>
        <w:pStyle w:val="4"/>
        <w:rPr>
          <w:i/>
          <w:sz w:val="20"/>
        </w:rPr>
      </w:pPr>
    </w:p>
    <w:p>
      <w:pPr>
        <w:spacing w:before="238"/>
        <w:ind w:left="2497" w:right="2551"/>
        <w:jc w:val="center"/>
        <w:rPr>
          <w:b/>
          <w:sz w:val="32"/>
        </w:rPr>
      </w:pPr>
      <w:r>
        <w:rPr>
          <w:b/>
          <w:sz w:val="32"/>
        </w:rPr>
        <w:t>Сообщение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несчастном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случае</w:t>
      </w:r>
    </w:p>
    <w:p>
      <w:pPr>
        <w:pStyle w:val="4"/>
        <w:spacing w:before="2"/>
        <w:rPr>
          <w:b/>
          <w:sz w:val="31"/>
        </w:rPr>
      </w:pPr>
    </w:p>
    <w:p>
      <w:pPr>
        <w:pStyle w:val="8"/>
        <w:numPr>
          <w:ilvl w:val="0"/>
          <w:numId w:val="5"/>
        </w:numPr>
        <w:tabs>
          <w:tab w:val="left" w:pos="830"/>
        </w:tabs>
        <w:ind w:right="176" w:hanging="364"/>
        <w:jc w:val="both"/>
        <w:rPr>
          <w:sz w:val="24"/>
        </w:rPr>
      </w:pPr>
      <w:r>
        <w:rPr>
          <w:sz w:val="24"/>
        </w:rPr>
        <w:t>Наименование ДОУ, адрес, телефон, факс, адрес электронной почты,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учреждение.</w:t>
      </w:r>
    </w:p>
    <w:p>
      <w:pPr>
        <w:pStyle w:val="8"/>
        <w:numPr>
          <w:ilvl w:val="0"/>
          <w:numId w:val="5"/>
        </w:numPr>
        <w:tabs>
          <w:tab w:val="left" w:pos="830"/>
        </w:tabs>
        <w:spacing w:before="1"/>
        <w:ind w:right="174" w:hanging="364"/>
        <w:jc w:val="both"/>
        <w:rPr>
          <w:sz w:val="24"/>
        </w:rPr>
      </w:pPr>
      <w:r>
        <w:rPr>
          <w:sz w:val="24"/>
        </w:rPr>
        <w:t>Дата, время (местное), место несчастного случая, проводимое занятие (мероприятие)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случая.</w:t>
      </w:r>
    </w:p>
    <w:p>
      <w:pPr>
        <w:pStyle w:val="8"/>
        <w:numPr>
          <w:ilvl w:val="0"/>
          <w:numId w:val="5"/>
        </w:numPr>
        <w:tabs>
          <w:tab w:val="left" w:pos="830"/>
        </w:tabs>
        <w:spacing w:before="2"/>
        <w:ind w:left="830"/>
        <w:jc w:val="both"/>
        <w:rPr>
          <w:sz w:val="24"/>
        </w:rPr>
      </w:pP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пострадавших,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таковые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имеются).</w:t>
      </w:r>
    </w:p>
    <w:p>
      <w:pPr>
        <w:pStyle w:val="8"/>
        <w:numPr>
          <w:ilvl w:val="0"/>
          <w:numId w:val="5"/>
        </w:numPr>
        <w:tabs>
          <w:tab w:val="left" w:pos="830"/>
          <w:tab w:val="left" w:pos="2119"/>
          <w:tab w:val="left" w:pos="2865"/>
          <w:tab w:val="left" w:pos="4053"/>
          <w:tab w:val="left" w:pos="4803"/>
          <w:tab w:val="left" w:pos="6098"/>
          <w:tab w:val="left" w:pos="6737"/>
          <w:tab w:val="left" w:pos="8031"/>
        </w:tabs>
        <w:ind w:right="180" w:hanging="364"/>
        <w:rPr>
          <w:sz w:val="24"/>
        </w:rPr>
      </w:pPr>
      <w:r>
        <w:rPr>
          <w:sz w:val="24"/>
        </w:rPr>
        <w:t>Фамилия,</w:t>
      </w:r>
      <w:r>
        <w:rPr>
          <w:sz w:val="24"/>
        </w:rPr>
        <w:tab/>
      </w:r>
      <w:r>
        <w:rPr>
          <w:sz w:val="24"/>
        </w:rPr>
        <w:t>имя,</w:t>
      </w:r>
      <w:r>
        <w:rPr>
          <w:sz w:val="24"/>
        </w:rPr>
        <w:tab/>
      </w:r>
      <w:r>
        <w:rPr>
          <w:sz w:val="24"/>
        </w:rPr>
        <w:t>отчество</w:t>
      </w:r>
      <w:r>
        <w:rPr>
          <w:sz w:val="24"/>
        </w:rPr>
        <w:tab/>
      </w:r>
      <w:r>
        <w:rPr>
          <w:sz w:val="24"/>
        </w:rPr>
        <w:t>(при</w:t>
      </w:r>
      <w:r>
        <w:rPr>
          <w:sz w:val="24"/>
        </w:rPr>
        <w:tab/>
      </w:r>
      <w:r>
        <w:rPr>
          <w:sz w:val="24"/>
        </w:rPr>
        <w:t>наличии),</w:t>
      </w:r>
      <w:r>
        <w:rPr>
          <w:sz w:val="24"/>
        </w:rPr>
        <w:tab/>
      </w:r>
      <w:r>
        <w:rPr>
          <w:sz w:val="24"/>
        </w:rPr>
        <w:t>год</w:t>
      </w:r>
      <w:r>
        <w:rPr>
          <w:sz w:val="24"/>
        </w:rPr>
        <w:tab/>
      </w:r>
      <w:r>
        <w:rPr>
          <w:sz w:val="24"/>
        </w:rPr>
        <w:t>рождения</w:t>
      </w:r>
      <w:r>
        <w:rPr>
          <w:sz w:val="24"/>
        </w:rPr>
        <w:tab/>
      </w:r>
      <w:r>
        <w:rPr>
          <w:spacing w:val="-1"/>
          <w:sz w:val="24"/>
        </w:rPr>
        <w:t>пострадавшего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(пострадавших),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погибшего</w:t>
      </w:r>
      <w:r>
        <w:rPr>
          <w:spacing w:val="-7"/>
          <w:sz w:val="24"/>
        </w:rPr>
        <w:t xml:space="preserve"> </w:t>
      </w:r>
      <w:r>
        <w:rPr>
          <w:sz w:val="24"/>
        </w:rPr>
        <w:t>(погибших).</w:t>
      </w:r>
    </w:p>
    <w:p>
      <w:pPr>
        <w:pStyle w:val="8"/>
        <w:numPr>
          <w:ilvl w:val="0"/>
          <w:numId w:val="5"/>
        </w:numPr>
        <w:tabs>
          <w:tab w:val="left" w:pos="830"/>
        </w:tabs>
        <w:spacing w:before="4" w:line="237" w:lineRule="auto"/>
        <w:ind w:right="184" w:hanging="364"/>
        <w:rPr>
          <w:sz w:val="24"/>
        </w:rPr>
      </w:pP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несчастных 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отдельно).</w:t>
      </w:r>
    </w:p>
    <w:p>
      <w:pPr>
        <w:pStyle w:val="8"/>
        <w:numPr>
          <w:ilvl w:val="0"/>
          <w:numId w:val="5"/>
        </w:numPr>
        <w:tabs>
          <w:tab w:val="left" w:pos="830"/>
        </w:tabs>
        <w:ind w:right="181" w:hanging="364"/>
        <w:rPr>
          <w:sz w:val="24"/>
        </w:rPr>
      </w:pPr>
      <w:r>
        <w:rPr>
          <w:sz w:val="24"/>
        </w:rPr>
        <w:t>Фамилия,</w:t>
      </w:r>
      <w:r>
        <w:rPr>
          <w:spacing w:val="9"/>
          <w:sz w:val="24"/>
        </w:rPr>
        <w:t xml:space="preserve"> </w:t>
      </w:r>
      <w:r>
        <w:rPr>
          <w:sz w:val="24"/>
        </w:rPr>
        <w:t>имя,</w:t>
      </w:r>
      <w:r>
        <w:rPr>
          <w:spacing w:val="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(при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9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(местное) сообщения.</w:t>
      </w:r>
    </w:p>
    <w:p>
      <w:pPr>
        <w:pStyle w:val="8"/>
        <w:numPr>
          <w:ilvl w:val="0"/>
          <w:numId w:val="5"/>
        </w:numPr>
        <w:tabs>
          <w:tab w:val="left" w:pos="830"/>
          <w:tab w:val="left" w:pos="2029"/>
          <w:tab w:val="left" w:pos="2680"/>
          <w:tab w:val="left" w:pos="3772"/>
          <w:tab w:val="left" w:pos="4428"/>
          <w:tab w:val="left" w:pos="5632"/>
        </w:tabs>
        <w:spacing w:before="1"/>
        <w:ind w:right="184" w:hanging="364"/>
        <w:rPr>
          <w:sz w:val="24"/>
        </w:rPr>
      </w:pPr>
      <w:r>
        <w:rPr>
          <w:sz w:val="24"/>
        </w:rPr>
        <w:t>Фамилия,</w:t>
      </w:r>
      <w:r>
        <w:rPr>
          <w:sz w:val="24"/>
        </w:rPr>
        <w:tab/>
      </w:r>
      <w:r>
        <w:rPr>
          <w:sz w:val="24"/>
        </w:rPr>
        <w:t>имя,</w:t>
      </w:r>
      <w:r>
        <w:rPr>
          <w:sz w:val="24"/>
        </w:rPr>
        <w:tab/>
      </w:r>
      <w:r>
        <w:rPr>
          <w:sz w:val="24"/>
        </w:rPr>
        <w:t>отчество</w:t>
      </w:r>
      <w:r>
        <w:rPr>
          <w:sz w:val="24"/>
        </w:rPr>
        <w:tab/>
      </w:r>
      <w:r>
        <w:rPr>
          <w:sz w:val="24"/>
        </w:rPr>
        <w:t>(при</w:t>
      </w:r>
      <w:r>
        <w:rPr>
          <w:sz w:val="24"/>
        </w:rPr>
        <w:tab/>
      </w:r>
      <w:r>
        <w:rPr>
          <w:sz w:val="24"/>
        </w:rPr>
        <w:t>наличии),</w:t>
      </w:r>
      <w:r>
        <w:rPr>
          <w:sz w:val="24"/>
        </w:rPr>
        <w:tab/>
      </w:r>
      <w:r>
        <w:rPr>
          <w:sz w:val="24"/>
        </w:rPr>
        <w:t>занимаемая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(местное)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сообщения.</w:t>
      </w:r>
    </w:p>
    <w:p>
      <w:pPr>
        <w:rPr>
          <w:sz w:val="24"/>
        </w:rPr>
        <w:sectPr>
          <w:pgSz w:w="11910" w:h="16840"/>
          <w:pgMar w:top="340" w:right="860" w:bottom="280" w:left="1300" w:header="720" w:footer="720" w:gutter="0"/>
          <w:cols w:space="720" w:num="1"/>
        </w:sectPr>
      </w:pPr>
    </w:p>
    <w:p>
      <w:pPr>
        <w:pStyle w:val="7"/>
        <w:spacing w:before="64" w:line="240" w:lineRule="auto"/>
        <w:ind w:right="630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8"/>
        <w:rPr>
          <w:b/>
          <w:sz w:val="22"/>
        </w:rPr>
      </w:pPr>
    </w:p>
    <w:p>
      <w:pPr>
        <w:ind w:left="4955" w:right="4489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>
      <w:pPr>
        <w:pStyle w:val="7"/>
        <w:spacing w:before="1" w:line="256" w:lineRule="exact"/>
        <w:ind w:left="4955" w:right="4548"/>
        <w:jc w:val="center"/>
      </w:pPr>
      <w:r>
        <w:t>регистрации</w:t>
      </w:r>
      <w:r>
        <w:rPr>
          <w:spacing w:val="-1"/>
        </w:rPr>
        <w:t xml:space="preserve"> </w:t>
      </w:r>
      <w:r>
        <w:t>несчастных</w:t>
      </w:r>
      <w:r>
        <w:rPr>
          <w:spacing w:val="-7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ДОУ</w:t>
      </w:r>
    </w:p>
    <w:p>
      <w:pPr>
        <w:spacing w:line="164" w:lineRule="exact"/>
        <w:ind w:left="4955" w:right="4503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учреждения)</w:t>
      </w:r>
    </w:p>
    <w:p>
      <w:pPr>
        <w:pStyle w:val="4"/>
        <w:rPr>
          <w:i/>
          <w:sz w:val="20"/>
        </w:rPr>
      </w:pPr>
    </w:p>
    <w:p>
      <w:pPr>
        <w:pStyle w:val="4"/>
        <w:spacing w:before="7"/>
        <w:rPr>
          <w:i/>
          <w:sz w:val="23"/>
        </w:rPr>
      </w:pPr>
    </w:p>
    <w:tbl>
      <w:tblPr>
        <w:tblStyle w:val="5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61"/>
        <w:gridCol w:w="1816"/>
        <w:gridCol w:w="958"/>
        <w:gridCol w:w="1552"/>
        <w:gridCol w:w="1734"/>
        <w:gridCol w:w="1775"/>
        <w:gridCol w:w="1469"/>
        <w:gridCol w:w="1527"/>
        <w:gridCol w:w="1461"/>
        <w:gridCol w:w="12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62" w:type="dxa"/>
          </w:tcPr>
          <w:p>
            <w:pPr>
              <w:pStyle w:val="9"/>
              <w:spacing w:line="355" w:lineRule="auto"/>
              <w:ind w:right="16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1461" w:type="dxa"/>
          </w:tcPr>
          <w:p>
            <w:pPr>
              <w:pStyle w:val="9"/>
              <w:ind w:right="80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816" w:type="dxa"/>
          </w:tcPr>
          <w:p>
            <w:pPr>
              <w:pStyle w:val="9"/>
              <w:ind w:right="91" w:firstLine="16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пострадавшего,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958" w:type="dxa"/>
          </w:tcPr>
          <w:p>
            <w:pPr>
              <w:pStyle w:val="9"/>
              <w:spacing w:line="269" w:lineRule="exact"/>
              <w:ind w:left="81" w:right="73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52" w:type="dxa"/>
          </w:tcPr>
          <w:p>
            <w:pPr>
              <w:pStyle w:val="9"/>
              <w:ind w:left="104" w:right="99" w:firstLine="3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 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734" w:type="dxa"/>
          </w:tcPr>
          <w:p>
            <w:pPr>
              <w:pStyle w:val="9"/>
              <w:ind w:left="104" w:right="92" w:hanging="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происшествия,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приведшего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случаю</w:t>
            </w:r>
          </w:p>
        </w:tc>
        <w:tc>
          <w:tcPr>
            <w:tcW w:w="1775" w:type="dxa"/>
          </w:tcPr>
          <w:p>
            <w:pPr>
              <w:pStyle w:val="9"/>
              <w:ind w:left="103" w:right="100" w:firstLine="33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обстоятельства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469" w:type="dxa"/>
          </w:tcPr>
          <w:p>
            <w:pPr>
              <w:pStyle w:val="9"/>
              <w:ind w:left="103" w:right="95" w:firstLine="3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№ 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Н-1,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Н-2</w:t>
            </w:r>
          </w:p>
        </w:tc>
        <w:tc>
          <w:tcPr>
            <w:tcW w:w="1527" w:type="dxa"/>
          </w:tcPr>
          <w:p>
            <w:pPr>
              <w:pStyle w:val="9"/>
              <w:ind w:left="532" w:right="95" w:firstLine="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Последс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твия</w:t>
            </w:r>
          </w:p>
          <w:p>
            <w:pPr>
              <w:pStyle w:val="9"/>
              <w:ind w:left="417" w:right="115" w:hanging="2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461" w:type="dxa"/>
          </w:tcPr>
          <w:p>
            <w:pPr>
              <w:pStyle w:val="9"/>
              <w:spacing w:line="237" w:lineRule="auto"/>
              <w:ind w:left="103" w:right="91" w:hanging="5"/>
              <w:rPr>
                <w:sz w:val="24"/>
              </w:rPr>
            </w:pPr>
            <w:r>
              <w:rPr>
                <w:sz w:val="24"/>
              </w:rPr>
              <w:t>Исход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250" w:type="dxa"/>
          </w:tcPr>
          <w:p>
            <w:pPr>
              <w:pStyle w:val="9"/>
              <w:ind w:left="350" w:right="82" w:hanging="2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Принятые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62" w:type="dxa"/>
          </w:tcPr>
          <w:p>
            <w:pPr>
              <w:pStyle w:val="9"/>
              <w:spacing w:line="269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61" w:type="dxa"/>
          </w:tcPr>
          <w:p>
            <w:pPr>
              <w:pStyle w:val="9"/>
              <w:spacing w:line="269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16" w:type="dxa"/>
          </w:tcPr>
          <w:p>
            <w:pPr>
              <w:pStyle w:val="9"/>
              <w:spacing w:line="269" w:lineRule="exact"/>
              <w:ind w:left="2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58" w:type="dxa"/>
          </w:tcPr>
          <w:p>
            <w:pPr>
              <w:pStyle w:val="9"/>
              <w:spacing w:line="269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552" w:type="dxa"/>
          </w:tcPr>
          <w:p>
            <w:pPr>
              <w:pStyle w:val="9"/>
              <w:spacing w:line="269" w:lineRule="exact"/>
              <w:ind w:left="4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734" w:type="dxa"/>
          </w:tcPr>
          <w:p>
            <w:pPr>
              <w:pStyle w:val="9"/>
              <w:spacing w:line="269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775" w:type="dxa"/>
          </w:tcPr>
          <w:p>
            <w:pPr>
              <w:pStyle w:val="9"/>
              <w:spacing w:line="269" w:lineRule="exact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469" w:type="dxa"/>
          </w:tcPr>
          <w:p>
            <w:pPr>
              <w:pStyle w:val="9"/>
              <w:spacing w:line="269" w:lineRule="exact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527" w:type="dxa"/>
          </w:tcPr>
          <w:p>
            <w:pPr>
              <w:pStyle w:val="9"/>
              <w:spacing w:line="269" w:lineRule="exact"/>
              <w:ind w:left="91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461" w:type="dxa"/>
          </w:tcPr>
          <w:p>
            <w:pPr>
              <w:pStyle w:val="9"/>
              <w:spacing w:line="269" w:lineRule="exact"/>
              <w:ind w:left="586" w:right="5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0" w:type="dxa"/>
          </w:tcPr>
          <w:p>
            <w:pPr>
              <w:pStyle w:val="9"/>
              <w:spacing w:line="269" w:lineRule="exact"/>
              <w:ind w:left="479" w:right="4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>
      <w:pPr>
        <w:spacing w:line="269" w:lineRule="exact"/>
        <w:rPr>
          <w:sz w:val="24"/>
        </w:rPr>
        <w:sectPr>
          <w:pgSz w:w="16840" w:h="11910" w:orient="landscape"/>
          <w:pgMar w:top="600" w:right="500" w:bottom="280" w:left="520" w:header="720" w:footer="720" w:gutter="0"/>
          <w:cols w:space="720" w:num="1"/>
        </w:sectPr>
      </w:pPr>
    </w:p>
    <w:p>
      <w:pPr>
        <w:spacing w:before="71"/>
        <w:ind w:right="23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№3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9"/>
        <w:rPr>
          <w:b/>
          <w:sz w:val="15"/>
        </w:rPr>
      </w:pPr>
    </w:p>
    <w:p>
      <w:pPr>
        <w:pStyle w:val="6"/>
        <w:spacing w:before="89"/>
        <w:ind w:left="691"/>
      </w:pPr>
      <w:r>
        <w:t>Схема</w:t>
      </w:r>
      <w:r>
        <w:rPr>
          <w:spacing w:val="-3"/>
        </w:rPr>
        <w:t xml:space="preserve"> </w:t>
      </w:r>
      <w:r>
        <w:t>сообщения</w:t>
      </w:r>
    </w:p>
    <w:p>
      <w:pPr>
        <w:ind w:left="696" w:right="30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групповом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несчастном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случае,</w:t>
      </w:r>
    </w:p>
    <w:p>
      <w:pPr>
        <w:pStyle w:val="6"/>
        <w:ind w:left="687"/>
      </w:pPr>
      <w:r>
        <w:t>несчастном</w:t>
      </w:r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смертельным</w:t>
      </w:r>
      <w:r>
        <w:rPr>
          <w:spacing w:val="-4"/>
        </w:rPr>
        <w:t xml:space="preserve"> </w:t>
      </w:r>
      <w:r>
        <w:t>исходом</w:t>
      </w: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</w:rPr>
      </w:pPr>
    </w:p>
    <w:p>
      <w:pPr>
        <w:sectPr>
          <w:pgSz w:w="11900" w:h="16840"/>
          <w:pgMar w:top="1040" w:right="620" w:bottom="280" w:left="1300" w:header="720" w:footer="720" w:gutter="0"/>
          <w:cols w:space="720" w:num="1"/>
        </w:sectPr>
      </w:pPr>
    </w:p>
    <w:p>
      <w:pPr>
        <w:pStyle w:val="4"/>
        <w:rPr>
          <w:b/>
          <w:sz w:val="26"/>
        </w:rPr>
      </w:pPr>
    </w:p>
    <w:p>
      <w:pPr>
        <w:pStyle w:val="8"/>
        <w:numPr>
          <w:ilvl w:val="0"/>
          <w:numId w:val="6"/>
        </w:numPr>
        <w:tabs>
          <w:tab w:val="left" w:pos="664"/>
          <w:tab w:val="left" w:pos="665"/>
        </w:tabs>
        <w:spacing w:before="151"/>
        <w:ind w:hanging="546"/>
        <w:rPr>
          <w:sz w:val="24"/>
        </w:rPr>
      </w:pPr>
      <w:r>
        <w:pict>
          <v:line id="_x0000_s1028" o:spid="_x0000_s1028" o:spt="20" style="position:absolute;left:0pt;margin-left:71pt;margin-top:-8.55pt;height:0pt;width:455.1pt;mso-position-horizontal-relative:page;z-index:251659264;mso-width-relative:page;mso-height-relative:page;" coordsize="21600,21600">
            <v:path arrowok="t"/>
            <v:fill focussize="0,0"/>
            <v:stroke weight="0.883858267716535pt"/>
            <v:imagedata o:title=""/>
            <o:lock v:ext="edit"/>
          </v:line>
        </w:pict>
      </w:r>
      <w:r>
        <w:rPr>
          <w:sz w:val="24"/>
        </w:rPr>
        <w:t>Учреждение</w:t>
      </w:r>
    </w:p>
    <w:p>
      <w:pPr>
        <w:spacing w:before="94"/>
        <w:ind w:left="119"/>
        <w:rPr>
          <w:i/>
          <w:sz w:val="18"/>
        </w:rPr>
      </w:pPr>
      <w:r>
        <w:br w:type="column"/>
      </w:r>
      <w:r>
        <w:rPr>
          <w:i/>
          <w:sz w:val="18"/>
        </w:rPr>
        <w:t>(вышестоящий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управления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образованием)</w:t>
      </w:r>
    </w:p>
    <w:p>
      <w:pPr>
        <w:rPr>
          <w:sz w:val="18"/>
        </w:rPr>
        <w:sectPr>
          <w:type w:val="continuous"/>
          <w:pgSz w:w="11900" w:h="16840"/>
          <w:pgMar w:top="660" w:right="620" w:bottom="280" w:left="1300" w:header="720" w:footer="720" w:gutter="0"/>
          <w:cols w:equalWidth="0" w:num="2">
            <w:col w:w="1978" w:space="981"/>
            <w:col w:w="7021"/>
          </w:cols>
        </w:sectPr>
      </w:pPr>
    </w:p>
    <w:p>
      <w:pPr>
        <w:pStyle w:val="4"/>
        <w:spacing w:before="10"/>
        <w:rPr>
          <w:i/>
          <w:sz w:val="16"/>
        </w:rPr>
      </w:pPr>
    </w:p>
    <w:p>
      <w:pPr>
        <w:pStyle w:val="4"/>
        <w:spacing w:before="6"/>
        <w:rPr>
          <w:i/>
          <w:sz w:val="10"/>
        </w:rPr>
      </w:pPr>
    </w:p>
    <w:p>
      <w:pPr>
        <w:pStyle w:val="4"/>
        <w:spacing w:line="20" w:lineRule="exact"/>
        <w:ind w:left="113"/>
        <w:rPr>
          <w:sz w:val="2"/>
        </w:rPr>
      </w:pPr>
      <w:r>
        <w:rPr>
          <w:sz w:val="2"/>
        </w:rPr>
        <w:pict>
          <v:group id="_x0000_s1026" o:spid="_x0000_s1026" o:spt="203" style="height:0.6pt;width:455.25pt;" coordsize="9105,12">
            <o:lock v:ext="edit"/>
            <v:shape id="_x0000_s1027" o:spid="_x0000_s1027" o:spt="100" style="position:absolute;left:0;top:5;height:2;width:9105;" filled="f" coordorigin="0,6" coordsize="9105,0" adj=",," path="m0,6l7703,6m7706,6l9105,6e">
              <v:path arrowok="t" o:connecttype="segments"/>
              <v:fill on="f" focussize="0,0"/>
              <v:stroke weight="0.561181102362205pt" joinstyle="round"/>
              <v:imagedata o:title=""/>
              <o:lock v:ext="edit"/>
            </v:shape>
            <w10:wrap type="none"/>
            <w10:anchorlock/>
          </v:group>
        </w:pict>
      </w:r>
    </w:p>
    <w:p>
      <w:pPr>
        <w:ind w:left="277" w:right="378"/>
        <w:jc w:val="center"/>
        <w:rPr>
          <w:i/>
          <w:sz w:val="18"/>
        </w:rPr>
      </w:pPr>
      <w:r>
        <w:rPr>
          <w:i/>
          <w:sz w:val="18"/>
        </w:rPr>
        <w:t>(наименование ДОУ)</w:t>
      </w:r>
    </w:p>
    <w:p>
      <w:pPr>
        <w:pStyle w:val="8"/>
        <w:numPr>
          <w:ilvl w:val="0"/>
          <w:numId w:val="6"/>
        </w:numPr>
        <w:tabs>
          <w:tab w:val="left" w:pos="664"/>
          <w:tab w:val="left" w:pos="665"/>
        </w:tabs>
        <w:spacing w:before="103"/>
        <w:ind w:left="119" w:right="907" w:firstLine="0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(местное),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 случай,</w:t>
      </w:r>
      <w:r>
        <w:rPr>
          <w:spacing w:val="3"/>
          <w:sz w:val="24"/>
        </w:rPr>
        <w:t xml:space="preserve"> </w:t>
      </w:r>
      <w:r>
        <w:rPr>
          <w:sz w:val="24"/>
        </w:rPr>
        <w:t>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</w:p>
    <w:p>
      <w:pPr>
        <w:pStyle w:val="8"/>
        <w:numPr>
          <w:ilvl w:val="0"/>
          <w:numId w:val="6"/>
        </w:numPr>
        <w:tabs>
          <w:tab w:val="left" w:pos="664"/>
          <w:tab w:val="left" w:pos="665"/>
        </w:tabs>
        <w:spacing w:before="1"/>
        <w:ind w:hanging="546"/>
        <w:rPr>
          <w:sz w:val="24"/>
        </w:rPr>
      </w:pPr>
      <w:r>
        <w:rPr>
          <w:sz w:val="24"/>
        </w:rPr>
        <w:t>Число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пострадавших,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погибших.</w:t>
      </w:r>
    </w:p>
    <w:p>
      <w:pPr>
        <w:pStyle w:val="8"/>
        <w:numPr>
          <w:ilvl w:val="0"/>
          <w:numId w:val="6"/>
        </w:numPr>
        <w:tabs>
          <w:tab w:val="left" w:pos="664"/>
          <w:tab w:val="left" w:pos="665"/>
        </w:tabs>
        <w:ind w:hanging="546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(погибшего).</w:t>
      </w:r>
    </w:p>
    <w:p>
      <w:pPr>
        <w:pStyle w:val="8"/>
        <w:numPr>
          <w:ilvl w:val="0"/>
          <w:numId w:val="6"/>
        </w:numPr>
        <w:tabs>
          <w:tab w:val="left" w:pos="664"/>
          <w:tab w:val="left" w:pos="665"/>
        </w:tabs>
        <w:spacing w:before="1"/>
        <w:ind w:left="119" w:right="1373" w:firstLine="0"/>
        <w:rPr>
          <w:sz w:val="24"/>
        </w:rPr>
      </w:pPr>
      <w:r>
        <w:rPr>
          <w:sz w:val="24"/>
        </w:rPr>
        <w:t>Дата,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передавшего сообщение.</w:t>
      </w:r>
    </w:p>
    <w:p>
      <w:pPr>
        <w:rPr>
          <w:sz w:val="24"/>
        </w:rPr>
        <w:sectPr>
          <w:type w:val="continuous"/>
          <w:pgSz w:w="11900" w:h="16840"/>
          <w:pgMar w:top="660" w:right="620" w:bottom="280" w:left="1300" w:header="720" w:footer="720" w:gutter="0"/>
          <w:cols w:space="720" w:num="1"/>
        </w:sectPr>
      </w:pPr>
    </w:p>
    <w:p>
      <w:pPr>
        <w:pStyle w:val="7"/>
        <w:spacing w:before="73" w:line="240" w:lineRule="auto"/>
        <w:ind w:right="228"/>
        <w:jc w:val="right"/>
      </w:pPr>
      <w:r>
        <w:t>Приложение</w:t>
      </w:r>
      <w:r>
        <w:rPr>
          <w:spacing w:val="-3"/>
        </w:rPr>
        <w:t xml:space="preserve"> </w:t>
      </w:r>
      <w:r>
        <w:t>№4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4"/>
        <w:rPr>
          <w:b/>
          <w:sz w:val="28"/>
        </w:rPr>
      </w:pPr>
    </w:p>
    <w:p>
      <w:pPr>
        <w:tabs>
          <w:tab w:val="left" w:pos="1806"/>
        </w:tabs>
        <w:spacing w:before="89" w:line="320" w:lineRule="exact"/>
        <w:ind w:left="379"/>
        <w:jc w:val="center"/>
        <w:rPr>
          <w:sz w:val="28"/>
        </w:rPr>
      </w:pPr>
      <w:r>
        <w:rPr>
          <w:b/>
          <w:sz w:val="28"/>
        </w:rPr>
        <w:t>АКТ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>
      <w:pPr>
        <w:pStyle w:val="7"/>
        <w:spacing w:line="254" w:lineRule="exact"/>
        <w:ind w:left="686" w:right="378"/>
        <w:jc w:val="center"/>
      </w:pPr>
      <w:r>
        <w:t>специального</w:t>
      </w:r>
      <w:r>
        <w:rPr>
          <w:spacing w:val="-7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</w:p>
    <w:p>
      <w:pPr>
        <w:spacing w:line="164" w:lineRule="exact"/>
        <w:ind w:left="696" w:right="335"/>
        <w:jc w:val="center"/>
        <w:rPr>
          <w:i/>
          <w:sz w:val="16"/>
        </w:rPr>
      </w:pPr>
      <w:r>
        <w:rPr>
          <w:i/>
          <w:sz w:val="16"/>
        </w:rPr>
        <w:t>(группового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смертельным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исходом)</w:t>
      </w:r>
    </w:p>
    <w:p>
      <w:pPr>
        <w:pStyle w:val="4"/>
        <w:tabs>
          <w:tab w:val="left" w:pos="2284"/>
          <w:tab w:val="left" w:pos="3692"/>
          <w:tab w:val="left" w:pos="5411"/>
          <w:tab w:val="left" w:pos="6644"/>
        </w:tabs>
        <w:spacing w:before="129" w:line="258" w:lineRule="exact"/>
        <w:ind w:left="119"/>
      </w:pPr>
      <w:r>
        <w:t>происшедшего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202_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…</w:t>
      </w:r>
    </w:p>
    <w:p>
      <w:pPr>
        <w:spacing w:line="166" w:lineRule="exact"/>
        <w:ind w:left="3669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пострадавшего),</w:t>
      </w:r>
    </w:p>
    <w:p>
      <w:pPr>
        <w:spacing w:before="89" w:line="360" w:lineRule="auto"/>
        <w:ind w:left="3458" w:right="2841" w:firstLine="710"/>
        <w:rPr>
          <w:i/>
          <w:sz w:val="16"/>
        </w:rPr>
      </w:pPr>
      <w:r>
        <w:rPr>
          <w:i/>
          <w:sz w:val="16"/>
        </w:rPr>
        <w:t>(группа,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ДОУ)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>вышестоящего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управления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образованием)</w:t>
      </w:r>
    </w:p>
    <w:p>
      <w:pPr>
        <w:pStyle w:val="4"/>
        <w:spacing w:before="11"/>
        <w:rPr>
          <w:i/>
          <w:sz w:val="19"/>
        </w:rPr>
      </w:pPr>
    </w:p>
    <w:p>
      <w:pPr>
        <w:rPr>
          <w:sz w:val="19"/>
        </w:rPr>
        <w:sectPr>
          <w:pgSz w:w="11900" w:h="16840"/>
          <w:pgMar w:top="860" w:right="620" w:bottom="280" w:left="1300" w:header="720" w:footer="720" w:gutter="0"/>
          <w:cols w:space="720" w:num="1"/>
        </w:sectPr>
      </w:pPr>
    </w:p>
    <w:p>
      <w:pPr>
        <w:pStyle w:val="7"/>
        <w:spacing w:before="89" w:line="240" w:lineRule="auto"/>
        <w:ind w:left="119"/>
        <w:jc w:val="left"/>
      </w:pPr>
      <w:r>
        <w:t>Комиссия,</w:t>
      </w:r>
      <w:r>
        <w:rPr>
          <w:spacing w:val="-10"/>
        </w:rPr>
        <w:t xml:space="preserve"> </w:t>
      </w:r>
      <w:r>
        <w:t>назначенная</w:t>
      </w:r>
    </w:p>
    <w:p>
      <w:pPr>
        <w:pStyle w:val="4"/>
        <w:spacing w:before="8"/>
        <w:rPr>
          <w:b/>
          <w:sz w:val="23"/>
        </w:rPr>
      </w:pPr>
    </w:p>
    <w:p>
      <w:pPr>
        <w:pStyle w:val="4"/>
        <w:ind w:left="119"/>
      </w:pP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председателя</w:t>
      </w:r>
    </w:p>
    <w:p>
      <w:pPr>
        <w:pStyle w:val="4"/>
        <w:rPr>
          <w:sz w:val="26"/>
        </w:rPr>
      </w:pPr>
    </w:p>
    <w:p>
      <w:pPr>
        <w:pStyle w:val="4"/>
        <w:spacing w:before="2"/>
        <w:rPr>
          <w:sz w:val="22"/>
        </w:rPr>
      </w:pPr>
    </w:p>
    <w:p>
      <w:pPr>
        <w:pStyle w:val="4"/>
        <w:ind w:left="119"/>
      </w:pPr>
      <w:r>
        <w:t>и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</w:t>
      </w:r>
    </w:p>
    <w:p>
      <w:pPr>
        <w:spacing w:before="31" w:line="554" w:lineRule="exact"/>
        <w:ind w:left="951" w:right="3364"/>
        <w:jc w:val="center"/>
        <w:rPr>
          <w:i/>
          <w:sz w:val="16"/>
        </w:rPr>
      </w:pPr>
      <w:r>
        <w:br w:type="column"/>
      </w:r>
      <w:r>
        <w:rPr>
          <w:i/>
          <w:sz w:val="16"/>
        </w:rPr>
        <w:t>(приказ руководителя управления)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отчеств)</w:t>
      </w:r>
    </w:p>
    <w:p>
      <w:pPr>
        <w:spacing w:before="15"/>
        <w:ind w:left="992" w:right="3364"/>
        <w:jc w:val="center"/>
        <w:rPr>
          <w:i/>
          <w:sz w:val="16"/>
        </w:rPr>
      </w:pPr>
      <w:r>
        <w:rPr>
          <w:i/>
          <w:sz w:val="16"/>
        </w:rPr>
        <w:t>(занимаемая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должность,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работы)</w:t>
      </w:r>
    </w:p>
    <w:p>
      <w:pPr>
        <w:pStyle w:val="4"/>
        <w:rPr>
          <w:i/>
          <w:sz w:val="18"/>
        </w:rPr>
      </w:pPr>
    </w:p>
    <w:p>
      <w:pPr>
        <w:spacing w:before="158"/>
        <w:ind w:left="92" w:right="2507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занимаемая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должность,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работы)</w:t>
      </w:r>
    </w:p>
    <w:p>
      <w:pPr>
        <w:jc w:val="center"/>
        <w:rPr>
          <w:sz w:val="16"/>
        </w:rPr>
        <w:sectPr>
          <w:type w:val="continuous"/>
          <w:pgSz w:w="11900" w:h="16840"/>
          <w:pgMar w:top="660" w:right="620" w:bottom="280" w:left="1300" w:header="720" w:footer="720" w:gutter="0"/>
          <w:cols w:equalWidth="0" w:num="2">
            <w:col w:w="2696" w:space="40"/>
            <w:col w:w="7244"/>
          </w:cols>
        </w:sectPr>
      </w:pPr>
    </w:p>
    <w:p>
      <w:pPr>
        <w:pStyle w:val="4"/>
        <w:spacing w:before="129" w:line="258" w:lineRule="exact"/>
        <w:ind w:left="119"/>
      </w:pP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приглашенных</w:t>
      </w:r>
      <w:r>
        <w:rPr>
          <w:spacing w:val="-9"/>
        </w:rPr>
        <w:t xml:space="preserve"> </w:t>
      </w:r>
      <w:r>
        <w:t>специалистов</w:t>
      </w:r>
    </w:p>
    <w:p>
      <w:pPr>
        <w:spacing w:line="166" w:lineRule="exact"/>
        <w:ind w:left="695" w:right="37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занимаемая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должность,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работы)</w:t>
      </w:r>
    </w:p>
    <w:p>
      <w:pPr>
        <w:pStyle w:val="4"/>
        <w:tabs>
          <w:tab w:val="left" w:pos="3040"/>
          <w:tab w:val="left" w:pos="4572"/>
          <w:tab w:val="left" w:pos="5461"/>
          <w:tab w:val="left" w:pos="6873"/>
        </w:tabs>
        <w:spacing w:before="129"/>
        <w:ind w:left="119" w:right="2397"/>
      </w:pPr>
      <w:r>
        <w:t>произвела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 с 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по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200_ г.</w:t>
      </w:r>
      <w:r>
        <w:rPr>
          <w:spacing w:val="-57"/>
        </w:rPr>
        <w:t xml:space="preserve"> </w:t>
      </w:r>
      <w:r>
        <w:t>специальное расследование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настоящий акт.</w:t>
      </w:r>
    </w:p>
    <w:p>
      <w:pPr>
        <w:pStyle w:val="4"/>
        <w:spacing w:before="6"/>
      </w:pPr>
    </w:p>
    <w:p>
      <w:pPr>
        <w:pStyle w:val="7"/>
        <w:numPr>
          <w:ilvl w:val="0"/>
          <w:numId w:val="7"/>
        </w:numPr>
        <w:tabs>
          <w:tab w:val="left" w:pos="685"/>
          <w:tab w:val="left" w:pos="686"/>
        </w:tabs>
        <w:spacing w:line="256" w:lineRule="exact"/>
        <w:ind w:hanging="505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пострадавшем</w:t>
      </w:r>
      <w:r>
        <w:rPr>
          <w:spacing w:val="-4"/>
        </w:rPr>
        <w:t xml:space="preserve"> </w:t>
      </w:r>
      <w:r>
        <w:t>(пострадавших)</w:t>
      </w:r>
    </w:p>
    <w:p>
      <w:pPr>
        <w:spacing w:line="164" w:lineRule="exact"/>
        <w:ind w:left="696" w:right="378"/>
        <w:jc w:val="center"/>
        <w:rPr>
          <w:i/>
          <w:sz w:val="16"/>
        </w:rPr>
      </w:pPr>
      <w:r>
        <w:rPr>
          <w:i/>
          <w:sz w:val="16"/>
        </w:rPr>
        <w:t>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рождения,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группа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ДОУ,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время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обучения,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инструктажа,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проверки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знаний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технике</w:t>
      </w:r>
    </w:p>
    <w:p>
      <w:pPr>
        <w:spacing w:before="93"/>
        <w:ind w:left="270" w:right="378"/>
        <w:jc w:val="center"/>
        <w:rPr>
          <w:i/>
          <w:sz w:val="16"/>
        </w:rPr>
      </w:pPr>
      <w:r>
        <w:rPr>
          <w:i/>
          <w:sz w:val="16"/>
        </w:rPr>
        <w:t>безопасности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(правилам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поведения).</w:t>
      </w:r>
    </w:p>
    <w:p>
      <w:pPr>
        <w:pStyle w:val="4"/>
        <w:rPr>
          <w:i/>
          <w:sz w:val="18"/>
        </w:rPr>
      </w:pPr>
    </w:p>
    <w:p>
      <w:pPr>
        <w:pStyle w:val="4"/>
        <w:spacing w:before="3"/>
        <w:rPr>
          <w:i/>
          <w:sz w:val="17"/>
        </w:rPr>
      </w:pPr>
    </w:p>
    <w:p>
      <w:pPr>
        <w:pStyle w:val="7"/>
        <w:numPr>
          <w:ilvl w:val="0"/>
          <w:numId w:val="7"/>
        </w:numPr>
        <w:tabs>
          <w:tab w:val="left" w:pos="685"/>
          <w:tab w:val="left" w:pos="686"/>
        </w:tabs>
        <w:ind w:hanging="505"/>
        <w:jc w:val="left"/>
      </w:pPr>
      <w:r>
        <w:t>Обстоятельства</w:t>
      </w:r>
      <w:r>
        <w:rPr>
          <w:spacing w:val="-5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t>случая.</w:t>
      </w:r>
    </w:p>
    <w:p>
      <w:pPr>
        <w:pStyle w:val="4"/>
        <w:spacing w:line="244" w:lineRule="exact"/>
        <w:ind w:left="119"/>
      </w:pPr>
      <w:r>
        <w:t>Несчастный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…</w:t>
      </w:r>
    </w:p>
    <w:p>
      <w:pPr>
        <w:spacing w:line="244" w:lineRule="exact"/>
        <w:sectPr>
          <w:type w:val="continuous"/>
          <w:pgSz w:w="11900" w:h="16840"/>
          <w:pgMar w:top="660" w:right="620" w:bottom="280" w:left="1300" w:header="720" w:footer="720" w:gutter="0"/>
          <w:cols w:space="720" w:num="1"/>
        </w:sectPr>
      </w:pPr>
    </w:p>
    <w:p>
      <w:pPr>
        <w:pStyle w:val="4"/>
        <w:spacing w:before="8"/>
        <w:rPr>
          <w:sz w:val="26"/>
        </w:rPr>
      </w:pPr>
    </w:p>
    <w:p>
      <w:pPr>
        <w:pStyle w:val="4"/>
        <w:spacing w:before="1"/>
        <w:ind w:left="119"/>
      </w:pPr>
      <w:r>
        <w:t>Произошел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…</w:t>
      </w:r>
    </w:p>
    <w:p>
      <w:pPr>
        <w:spacing w:line="178" w:lineRule="exact"/>
        <w:ind w:left="152"/>
        <w:rPr>
          <w:i/>
          <w:sz w:val="16"/>
        </w:rPr>
      </w:pPr>
      <w:r>
        <w:br w:type="column"/>
      </w:r>
      <w:r>
        <w:rPr>
          <w:i/>
          <w:sz w:val="16"/>
        </w:rPr>
        <w:t>(фамилия,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отчество)</w:t>
      </w:r>
    </w:p>
    <w:p>
      <w:pPr>
        <w:pStyle w:val="4"/>
        <w:rPr>
          <w:i/>
          <w:sz w:val="18"/>
        </w:rPr>
      </w:pPr>
    </w:p>
    <w:p>
      <w:pPr>
        <w:pStyle w:val="4"/>
        <w:spacing w:before="1"/>
        <w:rPr>
          <w:i/>
          <w:sz w:val="14"/>
        </w:rPr>
      </w:pPr>
    </w:p>
    <w:p>
      <w:pPr>
        <w:ind w:left="119"/>
        <w:rPr>
          <w:i/>
          <w:sz w:val="16"/>
        </w:rPr>
      </w:pPr>
      <w:r>
        <w:rPr>
          <w:i/>
          <w:spacing w:val="-1"/>
          <w:sz w:val="16"/>
        </w:rPr>
        <w:t>(проводимое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мероприятие)</w:t>
      </w:r>
    </w:p>
    <w:p>
      <w:pPr>
        <w:rPr>
          <w:sz w:val="16"/>
        </w:rPr>
        <w:sectPr>
          <w:type w:val="continuous"/>
          <w:pgSz w:w="11900" w:h="16840"/>
          <w:pgMar w:top="660" w:right="620" w:bottom="280" w:left="1300" w:header="720" w:footer="720" w:gutter="0"/>
          <w:cols w:equalWidth="0" w:num="2">
            <w:col w:w="2063" w:space="2032"/>
            <w:col w:w="5885"/>
          </w:cols>
        </w:sectPr>
      </w:pPr>
    </w:p>
    <w:p>
      <w:pPr>
        <w:pStyle w:val="4"/>
        <w:spacing w:before="129"/>
        <w:ind w:left="119" w:right="221"/>
        <w:jc w:val="both"/>
      </w:pPr>
      <w:r>
        <w:rPr>
          <w:spacing w:val="-1"/>
        </w:rPr>
        <w:t>Следует</w:t>
      </w:r>
      <w:r>
        <w:rPr>
          <w:spacing w:val="-11"/>
        </w:rPr>
        <w:t xml:space="preserve"> </w:t>
      </w:r>
      <w:r>
        <w:rPr>
          <w:spacing w:val="-1"/>
        </w:rPr>
        <w:t>дать</w:t>
      </w:r>
      <w:r>
        <w:rPr>
          <w:spacing w:val="-12"/>
        </w:rPr>
        <w:t xml:space="preserve"> </w:t>
      </w:r>
      <w:r>
        <w:rPr>
          <w:spacing w:val="-1"/>
        </w:rPr>
        <w:t>краткую</w:t>
      </w:r>
      <w:r>
        <w:rPr>
          <w:spacing w:val="-8"/>
        </w:rPr>
        <w:t xml:space="preserve"> </w:t>
      </w:r>
      <w:r>
        <w:rPr>
          <w:spacing w:val="-1"/>
        </w:rPr>
        <w:t>характеристику</w:t>
      </w:r>
      <w:r>
        <w:rPr>
          <w:spacing w:val="-13"/>
        </w:rPr>
        <w:t xml:space="preserve"> </w:t>
      </w:r>
      <w:r>
        <w:t>места,</w:t>
      </w:r>
      <w:r>
        <w:rPr>
          <w:spacing w:val="-9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произошел</w:t>
      </w:r>
      <w:r>
        <w:rPr>
          <w:spacing w:val="-14"/>
        </w:rPr>
        <w:t xml:space="preserve"> </w:t>
      </w:r>
      <w:r>
        <w:t>несчастный</w:t>
      </w:r>
      <w:r>
        <w:rPr>
          <w:spacing w:val="-10"/>
        </w:rPr>
        <w:t xml:space="preserve"> </w:t>
      </w:r>
      <w:r>
        <w:t>случай,</w:t>
      </w:r>
      <w:r>
        <w:rPr>
          <w:spacing w:val="-8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какие</w:t>
      </w:r>
      <w:r>
        <w:rPr>
          <w:spacing w:val="-58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несчастным</w:t>
      </w:r>
      <w:r>
        <w:rPr>
          <w:spacing w:val="-8"/>
        </w:rPr>
        <w:t xml:space="preserve"> </w:t>
      </w:r>
      <w:r>
        <w:t>случаем,</w:t>
      </w:r>
      <w:r>
        <w:rPr>
          <w:spacing w:val="-8"/>
        </w:rPr>
        <w:t xml:space="preserve"> </w:t>
      </w:r>
      <w:r>
        <w:t>изложить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предшествовало</w:t>
      </w:r>
      <w:r>
        <w:rPr>
          <w:spacing w:val="1"/>
        </w:rPr>
        <w:t xml:space="preserve"> </w:t>
      </w:r>
      <w:r>
        <w:t>несчастному</w:t>
      </w:r>
      <w:r>
        <w:rPr>
          <w:spacing w:val="1"/>
        </w:rPr>
        <w:t xml:space="preserve"> </w:t>
      </w:r>
      <w:r>
        <w:t>случаю,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протекала</w:t>
      </w:r>
      <w:r>
        <w:rPr>
          <w:spacing w:val="1"/>
        </w:rPr>
        <w:t xml:space="preserve"> </w:t>
      </w:r>
      <w:r>
        <w:t>воспитательно-образовательная деятельность, кто руководил этим процессом, что произошло</w:t>
      </w:r>
      <w:r>
        <w:rPr>
          <w:spacing w:val="-57"/>
        </w:rPr>
        <w:t xml:space="preserve"> </w:t>
      </w:r>
      <w:r>
        <w:t>с пострадавшим. Указать характер травмы, степень ее тяжести, предварительный диагноз и</w:t>
      </w:r>
      <w:r>
        <w:rPr>
          <w:spacing w:val="1"/>
        </w:rPr>
        <w:t xml:space="preserve"> </w:t>
      </w:r>
      <w:r>
        <w:t>меры,</w:t>
      </w:r>
      <w:r>
        <w:rPr>
          <w:spacing w:val="2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первой помощи</w:t>
      </w:r>
      <w:r>
        <w:rPr>
          <w:spacing w:val="1"/>
        </w:rPr>
        <w:t xml:space="preserve"> </w:t>
      </w:r>
      <w:r>
        <w:t>пострадавшему.</w:t>
      </w:r>
    </w:p>
    <w:p>
      <w:pPr>
        <w:pStyle w:val="4"/>
        <w:spacing w:before="4"/>
      </w:pPr>
    </w:p>
    <w:p>
      <w:pPr>
        <w:pStyle w:val="7"/>
        <w:numPr>
          <w:ilvl w:val="0"/>
          <w:numId w:val="7"/>
        </w:numPr>
        <w:tabs>
          <w:tab w:val="left" w:pos="524"/>
        </w:tabs>
        <w:ind w:left="523" w:hanging="405"/>
        <w:jc w:val="both"/>
      </w:pPr>
      <w:r>
        <w:t>Причины</w:t>
      </w:r>
      <w:r>
        <w:rPr>
          <w:spacing w:val="-5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t>случая.</w:t>
      </w:r>
    </w:p>
    <w:p>
      <w:pPr>
        <w:pStyle w:val="4"/>
        <w:ind w:left="119" w:right="223"/>
        <w:jc w:val="both"/>
      </w:pPr>
      <w:r>
        <w:t>Следует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 организационные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(допуск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необученных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непроинструктированных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неисправность</w:t>
      </w:r>
      <w:r>
        <w:rPr>
          <w:spacing w:val="1"/>
        </w:rPr>
        <w:t xml:space="preserve"> </w:t>
      </w:r>
      <w:r>
        <w:t>оборудования, ТСО, телевизора, музыкальной техники, отсутствие руководства, надзора за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изложить,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требования законодательства о труде, должностных инструкций по безопасному проведению</w:t>
      </w:r>
      <w:r>
        <w:rPr>
          <w:spacing w:val="-57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нарушены</w:t>
      </w:r>
      <w:r>
        <w:rPr>
          <w:spacing w:val="-8"/>
        </w:rPr>
        <w:t xml:space="preserve"> </w:t>
      </w:r>
      <w:r>
        <w:t>(дать</w:t>
      </w:r>
      <w:r>
        <w:rPr>
          <w:spacing w:val="-11"/>
        </w:rPr>
        <w:t xml:space="preserve"> </w:t>
      </w:r>
      <w:r>
        <w:t>ссылку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статьи,</w:t>
      </w:r>
      <w:r>
        <w:rPr>
          <w:spacing w:val="-7"/>
        </w:rPr>
        <w:t xml:space="preserve"> </w:t>
      </w:r>
      <w:r>
        <w:t>параграфы,</w:t>
      </w:r>
      <w:r>
        <w:rPr>
          <w:spacing w:val="-7"/>
        </w:rPr>
        <w:t xml:space="preserve"> </w:t>
      </w:r>
      <w:r>
        <w:t>пункты),</w:t>
      </w:r>
      <w:r>
        <w:rPr>
          <w:spacing w:val="-57"/>
        </w:rPr>
        <w:t xml:space="preserve"> </w:t>
      </w:r>
      <w:r>
        <w:t>а также нарушения государственных стандартов; указать, какие опасные и вредные факторы</w:t>
      </w:r>
      <w:r>
        <w:rPr>
          <w:spacing w:val="1"/>
        </w:rPr>
        <w:t xml:space="preserve"> </w:t>
      </w:r>
      <w:r>
        <w:t>превышали допустимые</w:t>
      </w:r>
      <w:r>
        <w:rPr>
          <w:spacing w:val="2"/>
        </w:rPr>
        <w:t xml:space="preserve"> </w:t>
      </w:r>
      <w:r>
        <w:t>нормы или</w:t>
      </w:r>
      <w:r>
        <w:rPr>
          <w:spacing w:val="1"/>
        </w:rPr>
        <w:t xml:space="preserve"> </w:t>
      </w:r>
      <w:r>
        <w:t>уровни.</w:t>
      </w:r>
    </w:p>
    <w:p>
      <w:pPr>
        <w:jc w:val="both"/>
        <w:sectPr>
          <w:type w:val="continuous"/>
          <w:pgSz w:w="11900" w:h="16840"/>
          <w:pgMar w:top="660" w:right="620" w:bottom="280" w:left="1300" w:header="720" w:footer="720" w:gutter="0"/>
          <w:cols w:space="720" w:num="1"/>
        </w:sectPr>
      </w:pPr>
    </w:p>
    <w:p>
      <w:pPr>
        <w:pStyle w:val="7"/>
        <w:numPr>
          <w:ilvl w:val="0"/>
          <w:numId w:val="7"/>
        </w:numPr>
        <w:tabs>
          <w:tab w:val="left" w:pos="508"/>
        </w:tabs>
        <w:spacing w:before="71"/>
        <w:ind w:left="507" w:hanging="389"/>
        <w:jc w:val="both"/>
      </w:pP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случая.</w:t>
      </w:r>
    </w:p>
    <w:p>
      <w:pPr>
        <w:pStyle w:val="4"/>
        <w:spacing w:line="274" w:lineRule="exact"/>
        <w:ind w:left="119"/>
      </w:pPr>
      <w:r>
        <w:t>Мероприятия,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комиссией,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изложены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предлагаемой</w:t>
      </w:r>
      <w:r>
        <w:rPr>
          <w:spacing w:val="-7"/>
        </w:rPr>
        <w:t xml:space="preserve"> </w:t>
      </w:r>
      <w:r>
        <w:t>форме.</w:t>
      </w:r>
    </w:p>
    <w:p>
      <w:pPr>
        <w:pStyle w:val="4"/>
        <w:spacing w:before="6"/>
      </w:pPr>
    </w:p>
    <w:tbl>
      <w:tblPr>
        <w:tblStyle w:val="5"/>
        <w:tblW w:w="0" w:type="auto"/>
        <w:tblInd w:w="2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3282"/>
        <w:gridCol w:w="31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166" w:type="dxa"/>
          </w:tcPr>
          <w:p>
            <w:pPr>
              <w:pStyle w:val="9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282" w:type="dxa"/>
          </w:tcPr>
          <w:p>
            <w:pPr>
              <w:pStyle w:val="9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154" w:type="dxa"/>
          </w:tcPr>
          <w:p>
            <w:pPr>
              <w:pStyle w:val="9"/>
              <w:spacing w:line="257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166" w:type="dxa"/>
          </w:tcPr>
          <w:p>
            <w:pPr>
              <w:pStyle w:val="9"/>
              <w:ind w:left="0"/>
              <w:jc w:val="left"/>
              <w:rPr>
                <w:sz w:val="20"/>
              </w:rPr>
            </w:pPr>
          </w:p>
        </w:tc>
        <w:tc>
          <w:tcPr>
            <w:tcW w:w="3282" w:type="dxa"/>
          </w:tcPr>
          <w:p>
            <w:pPr>
              <w:pStyle w:val="9"/>
              <w:ind w:left="0"/>
              <w:jc w:val="left"/>
              <w:rPr>
                <w:sz w:val="20"/>
              </w:rPr>
            </w:pPr>
          </w:p>
        </w:tc>
        <w:tc>
          <w:tcPr>
            <w:tcW w:w="3154" w:type="dxa"/>
          </w:tcPr>
          <w:p>
            <w:pPr>
              <w:pStyle w:val="9"/>
              <w:ind w:left="0"/>
              <w:jc w:val="left"/>
              <w:rPr>
                <w:sz w:val="20"/>
              </w:rPr>
            </w:pPr>
          </w:p>
        </w:tc>
      </w:tr>
    </w:tbl>
    <w:p>
      <w:pPr>
        <w:pStyle w:val="4"/>
        <w:spacing w:before="11"/>
        <w:rPr>
          <w:sz w:val="23"/>
        </w:rPr>
      </w:pPr>
    </w:p>
    <w:p>
      <w:pPr>
        <w:pStyle w:val="7"/>
        <w:numPr>
          <w:ilvl w:val="0"/>
          <w:numId w:val="7"/>
        </w:numPr>
        <w:tabs>
          <w:tab w:val="left" w:pos="417"/>
        </w:tabs>
        <w:ind w:left="416" w:hanging="298"/>
        <w:jc w:val="both"/>
      </w:pPr>
      <w:r>
        <w:t>Заключение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лицах,</w:t>
      </w:r>
      <w:r>
        <w:rPr>
          <w:spacing w:val="-1"/>
        </w:rPr>
        <w:t xml:space="preserve"> </w:t>
      </w:r>
      <w:r>
        <w:t>допустивших</w:t>
      </w:r>
      <w:r>
        <w:rPr>
          <w:spacing w:val="-1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труда.</w:t>
      </w:r>
    </w:p>
    <w:p>
      <w:pPr>
        <w:pStyle w:val="4"/>
        <w:ind w:left="119" w:right="236"/>
        <w:jc w:val="both"/>
      </w:pP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разделе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назвать</w:t>
      </w:r>
      <w:r>
        <w:rPr>
          <w:spacing w:val="-13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ответственных</w:t>
      </w:r>
      <w:r>
        <w:rPr>
          <w:spacing w:val="-57"/>
        </w:rPr>
        <w:t xml:space="preserve"> </w:t>
      </w:r>
      <w:r>
        <w:t>за свои действия и бездействия, которые привели к несчастному случаю, указать статьи,</w:t>
      </w:r>
      <w:r>
        <w:rPr>
          <w:spacing w:val="1"/>
        </w:rPr>
        <w:t xml:space="preserve"> </w:t>
      </w:r>
      <w:r>
        <w:t>параграфы,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законоположений,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инструкций,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соблюденные</w:t>
      </w:r>
      <w:r>
        <w:rPr>
          <w:spacing w:val="-6"/>
        </w:rPr>
        <w:t xml:space="preserve"> </w:t>
      </w:r>
      <w:r>
        <w:t>этими</w:t>
      </w:r>
      <w:r>
        <w:rPr>
          <w:spacing w:val="-3"/>
        </w:rPr>
        <w:t xml:space="preserve"> </w:t>
      </w:r>
      <w:r>
        <w:t>лицами.</w:t>
      </w:r>
    </w:p>
    <w:p>
      <w:pPr>
        <w:pStyle w:val="4"/>
        <w:spacing w:before="8"/>
        <w:rPr>
          <w:sz w:val="23"/>
        </w:rPr>
      </w:pPr>
    </w:p>
    <w:p>
      <w:pPr>
        <w:pStyle w:val="4"/>
        <w:ind w:left="119" w:right="224"/>
        <w:jc w:val="both"/>
      </w:pPr>
      <w:r>
        <w:t>В</w:t>
      </w:r>
      <w:r>
        <w:rPr>
          <w:spacing w:val="-10"/>
        </w:rPr>
        <w:t xml:space="preserve"> </w:t>
      </w:r>
      <w:r>
        <w:t>заключительной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дается</w:t>
      </w:r>
      <w:r>
        <w:rPr>
          <w:spacing w:val="-6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прилагаемых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расследования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 дошкольной образовательной</w:t>
      </w:r>
      <w:r>
        <w:rPr>
          <w:spacing w:val="1"/>
        </w:rPr>
        <w:t xml:space="preserve"> </w:t>
      </w:r>
      <w:r>
        <w:t>организации.</w:t>
      </w:r>
    </w:p>
    <w:p>
      <w:pPr>
        <w:pStyle w:val="4"/>
        <w:rPr>
          <w:sz w:val="26"/>
        </w:rPr>
      </w:pPr>
    </w:p>
    <w:p>
      <w:pPr>
        <w:pStyle w:val="4"/>
        <w:spacing w:before="10"/>
        <w:rPr>
          <w:sz w:val="21"/>
        </w:rPr>
      </w:pPr>
    </w:p>
    <w:p>
      <w:pPr>
        <w:pStyle w:val="4"/>
        <w:tabs>
          <w:tab w:val="left" w:pos="5093"/>
          <w:tab w:val="left" w:pos="8020"/>
        </w:tabs>
        <w:spacing w:line="258" w:lineRule="exact"/>
        <w:ind w:left="119"/>
      </w:pPr>
      <w:r>
        <w:t>Председатель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(должность)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spacing w:line="166" w:lineRule="exact"/>
        <w:ind w:left="5366"/>
        <w:rPr>
          <w:sz w:val="16"/>
        </w:rPr>
      </w:pPr>
      <w:r>
        <w:rPr>
          <w:sz w:val="16"/>
        </w:rPr>
        <w:t>(подпись,</w:t>
      </w:r>
      <w:r>
        <w:rPr>
          <w:spacing w:val="-5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>
      <w:pPr>
        <w:pStyle w:val="4"/>
        <w:tabs>
          <w:tab w:val="left" w:pos="6843"/>
          <w:tab w:val="left" w:pos="8761"/>
        </w:tabs>
        <w:spacing w:before="130"/>
        <w:ind w:left="636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года</w:t>
      </w:r>
    </w:p>
    <w:p>
      <w:pPr>
        <w:pStyle w:val="4"/>
      </w:pPr>
    </w:p>
    <w:p>
      <w:pPr>
        <w:pStyle w:val="4"/>
        <w:tabs>
          <w:tab w:val="left" w:pos="5043"/>
          <w:tab w:val="left" w:pos="7970"/>
        </w:tabs>
        <w:spacing w:before="1" w:line="258" w:lineRule="exact"/>
        <w:ind w:left="119"/>
      </w:pPr>
      <w:r>
        <w:t>Члены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(должности)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spacing w:line="166" w:lineRule="exact"/>
        <w:ind w:left="5361"/>
        <w:rPr>
          <w:sz w:val="16"/>
        </w:rPr>
      </w:pPr>
      <w:r>
        <w:rPr>
          <w:sz w:val="16"/>
        </w:rPr>
        <w:t>(подпись,</w:t>
      </w:r>
      <w:r>
        <w:rPr>
          <w:spacing w:val="-8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>
      <w:pPr>
        <w:pStyle w:val="4"/>
        <w:tabs>
          <w:tab w:val="left" w:pos="6843"/>
          <w:tab w:val="left" w:pos="8761"/>
        </w:tabs>
        <w:spacing w:before="129"/>
        <w:ind w:left="636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года</w:t>
      </w:r>
    </w:p>
    <w:sectPr>
      <w:pgSz w:w="11900" w:h="16840"/>
      <w:pgMar w:top="1040" w:right="62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1554D"/>
    <w:multiLevelType w:val="multilevel"/>
    <w:tmpl w:val="09D1554D"/>
    <w:lvl w:ilvl="0" w:tentative="0">
      <w:start w:val="1"/>
      <w:numFmt w:val="decimal"/>
      <w:lvlText w:val="%1."/>
      <w:lvlJc w:val="left"/>
      <w:pPr>
        <w:ind w:left="842" w:hanging="35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0" w:hanging="3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21" w:hanging="3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3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3" w:hanging="3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3" w:hanging="3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4" w:hanging="3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5" w:hanging="3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6" w:hanging="352"/>
      </w:pPr>
      <w:rPr>
        <w:rFonts w:hint="default"/>
        <w:lang w:val="ru-RU" w:eastAsia="en-US" w:bidi="ar-SA"/>
      </w:rPr>
    </w:lvl>
  </w:abstractNum>
  <w:abstractNum w:abstractNumId="1">
    <w:nsid w:val="0B766BB4"/>
    <w:multiLevelType w:val="multilevel"/>
    <w:tmpl w:val="0B766BB4"/>
    <w:lvl w:ilvl="0" w:tentative="0">
      <w:start w:val="4"/>
      <w:numFmt w:val="decimal"/>
      <w:lvlText w:val="%1"/>
      <w:lvlJc w:val="left"/>
      <w:pPr>
        <w:ind w:left="119" w:hanging="805"/>
        <w:jc w:val="left"/>
      </w:pPr>
      <w:rPr>
        <w:rFonts w:hint="default"/>
        <w:lang w:val="ru-RU" w:eastAsia="en-US" w:bidi="ar-SA"/>
      </w:rPr>
    </w:lvl>
    <w:lvl w:ilvl="1" w:tentative="0">
      <w:start w:val="10"/>
      <w:numFmt w:val="decimal"/>
      <w:lvlText w:val="%1.%2"/>
      <w:lvlJc w:val="left"/>
      <w:pPr>
        <w:ind w:left="119" w:hanging="805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19" w:hanging="80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08" w:hanging="8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71" w:hanging="8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33" w:hanging="8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96" w:hanging="8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9" w:hanging="8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2" w:hanging="805"/>
      </w:pPr>
      <w:rPr>
        <w:rFonts w:hint="default"/>
        <w:lang w:val="ru-RU" w:eastAsia="en-US" w:bidi="ar-SA"/>
      </w:rPr>
    </w:lvl>
  </w:abstractNum>
  <w:abstractNum w:abstractNumId="2">
    <w:nsid w:val="277852FC"/>
    <w:multiLevelType w:val="multilevel"/>
    <w:tmpl w:val="277852FC"/>
    <w:lvl w:ilvl="0" w:tentative="0">
      <w:start w:val="1"/>
      <w:numFmt w:val="decimal"/>
      <w:lvlText w:val="%1."/>
      <w:lvlJc w:val="left"/>
      <w:pPr>
        <w:ind w:left="362" w:hanging="24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9" w:hanging="41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842" w:hanging="352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40" w:hanging="3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12" w:hanging="3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85" w:hanging="3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57" w:hanging="3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30" w:hanging="3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202" w:hanging="352"/>
      </w:pPr>
      <w:rPr>
        <w:rFonts w:hint="default"/>
        <w:lang w:val="ru-RU" w:eastAsia="en-US" w:bidi="ar-SA"/>
      </w:rPr>
    </w:lvl>
  </w:abstractNum>
  <w:abstractNum w:abstractNumId="3">
    <w:nsid w:val="2D2A591C"/>
    <w:multiLevelType w:val="multilevel"/>
    <w:tmpl w:val="2D2A591C"/>
    <w:lvl w:ilvl="0" w:tentative="0">
      <w:start w:val="1"/>
      <w:numFmt w:val="decimal"/>
      <w:lvlText w:val="%1."/>
      <w:lvlJc w:val="left"/>
      <w:pPr>
        <w:ind w:left="664" w:hanging="54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1" w:hanging="5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23" w:hanging="5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55" w:hanging="5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187" w:hanging="5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18" w:hanging="5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50" w:hanging="5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82" w:hanging="5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14" w:hanging="545"/>
      </w:pPr>
      <w:rPr>
        <w:rFonts w:hint="default"/>
        <w:lang w:val="ru-RU" w:eastAsia="en-US" w:bidi="ar-SA"/>
      </w:rPr>
    </w:lvl>
  </w:abstractNum>
  <w:abstractNum w:abstractNumId="4">
    <w:nsid w:val="3F5E3F62"/>
    <w:multiLevelType w:val="multilevel"/>
    <w:tmpl w:val="3F5E3F62"/>
    <w:lvl w:ilvl="0" w:tentative="0">
      <w:start w:val="4"/>
      <w:numFmt w:val="decimal"/>
      <w:lvlText w:val="%1"/>
      <w:lvlJc w:val="left"/>
      <w:pPr>
        <w:ind w:left="119" w:hanging="698"/>
        <w:jc w:val="left"/>
      </w:pPr>
      <w:rPr>
        <w:rFonts w:hint="default"/>
        <w:lang w:val="ru-RU" w:eastAsia="en-US" w:bidi="ar-SA"/>
      </w:rPr>
    </w:lvl>
    <w:lvl w:ilvl="1" w:tentative="0">
      <w:start w:val="6"/>
      <w:numFmt w:val="decimal"/>
      <w:lvlText w:val="%1.%2"/>
      <w:lvlJc w:val="left"/>
      <w:pPr>
        <w:ind w:left="119" w:hanging="698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19" w:hanging="69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08" w:hanging="6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71" w:hanging="6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33" w:hanging="6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96" w:hanging="6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9" w:hanging="6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2" w:hanging="698"/>
      </w:pPr>
      <w:rPr>
        <w:rFonts w:hint="default"/>
        <w:lang w:val="ru-RU" w:eastAsia="en-US" w:bidi="ar-SA"/>
      </w:rPr>
    </w:lvl>
  </w:abstractNum>
  <w:abstractNum w:abstractNumId="5">
    <w:nsid w:val="4658635C"/>
    <w:multiLevelType w:val="multilevel"/>
    <w:tmpl w:val="4658635C"/>
    <w:lvl w:ilvl="0" w:tentative="0">
      <w:start w:val="4"/>
      <w:numFmt w:val="decimal"/>
      <w:lvlText w:val="%1"/>
      <w:lvlJc w:val="left"/>
      <w:pPr>
        <w:ind w:left="119" w:hanging="645"/>
        <w:jc w:val="left"/>
      </w:pPr>
      <w:rPr>
        <w:rFonts w:hint="default"/>
        <w:lang w:val="ru-RU" w:eastAsia="en-US" w:bidi="ar-SA"/>
      </w:rPr>
    </w:lvl>
    <w:lvl w:ilvl="1" w:tentative="0">
      <w:start w:val="7"/>
      <w:numFmt w:val="decimal"/>
      <w:lvlText w:val="%1.%2"/>
      <w:lvlJc w:val="left"/>
      <w:pPr>
        <w:ind w:left="119" w:hanging="645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19" w:hanging="64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 w:tentative="0">
      <w:start w:val="0"/>
      <w:numFmt w:val="bullet"/>
      <w:lvlText w:val=""/>
      <w:lvlJc w:val="left"/>
      <w:pPr>
        <w:ind w:left="842" w:hanging="352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09" w:hanging="3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99" w:hanging="3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8" w:hanging="3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78" w:hanging="3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68" w:hanging="352"/>
      </w:pPr>
      <w:rPr>
        <w:rFonts w:hint="default"/>
        <w:lang w:val="ru-RU" w:eastAsia="en-US" w:bidi="ar-SA"/>
      </w:rPr>
    </w:lvl>
  </w:abstractNum>
  <w:abstractNum w:abstractNumId="6">
    <w:nsid w:val="5A4B4BB2"/>
    <w:multiLevelType w:val="multilevel"/>
    <w:tmpl w:val="5A4B4BB2"/>
    <w:lvl w:ilvl="0" w:tentative="0">
      <w:start w:val="1"/>
      <w:numFmt w:val="upperRoman"/>
      <w:lvlText w:val="%1."/>
      <w:lvlJc w:val="left"/>
      <w:pPr>
        <w:ind w:left="685" w:hanging="50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9" w:hanging="50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9" w:hanging="5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9" w:hanging="5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9" w:hanging="5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9" w:hanging="5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59" w:hanging="5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9" w:hanging="5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9" w:hanging="5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6260A"/>
    <w:rsid w:val="002E50BA"/>
    <w:rsid w:val="0066260A"/>
    <w:rsid w:val="03B2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776" w:right="378"/>
      <w:jc w:val="center"/>
      <w:outlineLvl w:val="1"/>
    </w:pPr>
    <w:rPr>
      <w:b/>
      <w:bCs/>
      <w:sz w:val="28"/>
      <w:szCs w:val="28"/>
    </w:rPr>
  </w:style>
  <w:style w:type="paragraph" w:customStyle="1" w:styleId="7">
    <w:name w:val="Heading 2"/>
    <w:basedOn w:val="1"/>
    <w:qFormat/>
    <w:uiPriority w:val="1"/>
    <w:pPr>
      <w:spacing w:line="274" w:lineRule="exact"/>
      <w:jc w:val="both"/>
      <w:outlineLvl w:val="2"/>
    </w:pPr>
    <w:rPr>
      <w:b/>
      <w:bCs/>
      <w:sz w:val="24"/>
      <w:szCs w:val="24"/>
    </w:rPr>
  </w:style>
  <w:style w:type="paragraph" w:styleId="8">
    <w:name w:val="List Paragraph"/>
    <w:basedOn w:val="1"/>
    <w:qFormat/>
    <w:uiPriority w:val="1"/>
    <w:pPr>
      <w:ind w:left="119"/>
      <w:jc w:val="both"/>
    </w:pPr>
  </w:style>
  <w:style w:type="paragraph" w:customStyle="1" w:styleId="9">
    <w:name w:val="Table Paragraph"/>
    <w:basedOn w:val="1"/>
    <w:qFormat/>
    <w:uiPriority w:val="1"/>
    <w:pPr>
      <w:ind w:left="105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4338</Words>
  <Characters>24727</Characters>
  <Lines>206</Lines>
  <Paragraphs>58</Paragraphs>
  <TotalTime>3</TotalTime>
  <ScaleCrop>false</ScaleCrop>
  <LinksUpToDate>false</LinksUpToDate>
  <CharactersWithSpaces>29007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2023-03-24T08:39:00Z</dcterms:created>
  <dc:creator>Обучонок1</dc:creator>
  <cp:lastModifiedBy>Татьяна Малик</cp:lastModifiedBy>
  <dcterms:modified xsi:type="dcterms:W3CDTF">2023-03-27T00:45:33Z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B3E90C4836A94FEB87160318A8D19D2B</vt:lpwstr>
  </property>
</Properties>
</file>