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373908" w:rsidRPr="00373908" w:rsidRDefault="00373908" w:rsidP="00373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8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3908" w:rsidRPr="00373908" w:rsidRDefault="00373908" w:rsidP="00373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8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№8 имени Героя Советского</w:t>
      </w:r>
    </w:p>
    <w:p w:rsidR="00373908" w:rsidRPr="00373908" w:rsidRDefault="00373908" w:rsidP="00373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908">
        <w:rPr>
          <w:rFonts w:ascii="Times New Roman" w:hAnsi="Times New Roman" w:cs="Times New Roman"/>
          <w:b/>
          <w:sz w:val="28"/>
          <w:szCs w:val="28"/>
        </w:rPr>
        <w:t xml:space="preserve"> Союза Семёна Григорьевича Хребто станицы Новопашковской муниципального образования Крыловский район</w:t>
      </w:r>
    </w:p>
    <w:p w:rsidR="00893FA0" w:rsidRDefault="00893FA0" w:rsidP="003739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0A44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</w:pPr>
    </w:p>
    <w:p w:rsidR="000A44F8" w:rsidRDefault="000A44F8" w:rsidP="000A44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</w:pPr>
    </w:p>
    <w:p w:rsidR="000A44F8" w:rsidRPr="000A44F8" w:rsidRDefault="000A44F8" w:rsidP="000A44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</w:pPr>
      <w:r w:rsidRPr="000A44F8"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  <w:t xml:space="preserve">Методические рекомендации                                                                                </w:t>
      </w:r>
      <w:r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  <w:t xml:space="preserve">  </w:t>
      </w:r>
      <w:r w:rsidRPr="000A44F8"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  <w:t>к организации контроля знаний и умений                                  обучающихся на уроках географии</w:t>
      </w:r>
    </w:p>
    <w:p w:rsidR="00893FA0" w:rsidRPr="000A44F8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color w:val="212121"/>
          <w:kern w:val="36"/>
          <w:sz w:val="44"/>
          <w:szCs w:val="44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692014" w:rsidRDefault="00692014" w:rsidP="0069201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692014" w:rsidRDefault="00692014" w:rsidP="0069201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692014" w:rsidP="0069201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Подготовила учитель географии</w:t>
      </w:r>
    </w:p>
    <w:p w:rsidR="00692014" w:rsidRDefault="00692014" w:rsidP="00692014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Лапченко Наталья Анатольевна</w:t>
      </w: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  <w:t>Содержание.</w:t>
      </w:r>
    </w:p>
    <w:p w:rsidR="000A44F8" w:rsidRDefault="000A44F8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Default="000A44F8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0A44F8" w:rsidRPr="00355435" w:rsidRDefault="000A44F8" w:rsidP="00355435">
      <w:pPr>
        <w:pStyle w:val="ad"/>
        <w:numPr>
          <w:ilvl w:val="0"/>
          <w:numId w:val="46"/>
        </w:numPr>
        <w:shd w:val="clear" w:color="auto" w:fill="FFFFFF"/>
        <w:outlineLvl w:val="0"/>
        <w:rPr>
          <w:bCs/>
          <w:color w:val="212121"/>
          <w:kern w:val="36"/>
          <w:sz w:val="28"/>
          <w:szCs w:val="28"/>
        </w:rPr>
      </w:pPr>
      <w:r w:rsidRPr="00355435">
        <w:rPr>
          <w:bCs/>
          <w:color w:val="212121"/>
          <w:kern w:val="36"/>
          <w:sz w:val="28"/>
          <w:szCs w:val="28"/>
        </w:rPr>
        <w:t>Введение………………………………………………</w:t>
      </w:r>
      <w:r w:rsidR="00355435" w:rsidRPr="00355435">
        <w:rPr>
          <w:bCs/>
          <w:color w:val="212121"/>
          <w:kern w:val="36"/>
          <w:sz w:val="28"/>
          <w:szCs w:val="28"/>
        </w:rPr>
        <w:t>……</w:t>
      </w:r>
      <w:r w:rsidR="00355435">
        <w:rPr>
          <w:bCs/>
          <w:color w:val="212121"/>
          <w:kern w:val="36"/>
          <w:sz w:val="28"/>
          <w:szCs w:val="28"/>
        </w:rPr>
        <w:t>……….</w:t>
      </w:r>
      <w:r w:rsidR="00355435" w:rsidRPr="00355435">
        <w:rPr>
          <w:bCs/>
          <w:color w:val="212121"/>
          <w:kern w:val="36"/>
          <w:sz w:val="28"/>
          <w:szCs w:val="28"/>
        </w:rPr>
        <w:t>.</w:t>
      </w:r>
      <w:r w:rsidRPr="00355435">
        <w:rPr>
          <w:bCs/>
          <w:color w:val="212121"/>
          <w:kern w:val="36"/>
          <w:sz w:val="28"/>
          <w:szCs w:val="28"/>
        </w:rPr>
        <w:t xml:space="preserve"> 3</w:t>
      </w:r>
    </w:p>
    <w:p w:rsidR="000A44F8" w:rsidRPr="000A44F8" w:rsidRDefault="000A44F8" w:rsidP="00355435">
      <w:pPr>
        <w:pStyle w:val="ad"/>
        <w:shd w:val="clear" w:color="auto" w:fill="FFFFFF"/>
        <w:outlineLvl w:val="0"/>
        <w:rPr>
          <w:bCs/>
          <w:color w:val="212121"/>
          <w:kern w:val="36"/>
          <w:sz w:val="32"/>
          <w:szCs w:val="32"/>
        </w:rPr>
      </w:pPr>
    </w:p>
    <w:p w:rsidR="000A44F8" w:rsidRPr="00355435" w:rsidRDefault="000A44F8" w:rsidP="00355435">
      <w:pPr>
        <w:pStyle w:val="20"/>
        <w:keepNext/>
        <w:keepLines/>
        <w:numPr>
          <w:ilvl w:val="0"/>
          <w:numId w:val="46"/>
        </w:numPr>
        <w:tabs>
          <w:tab w:val="left" w:pos="1446"/>
        </w:tabs>
        <w:spacing w:after="0"/>
        <w:jc w:val="left"/>
        <w:rPr>
          <w:b w:val="0"/>
        </w:rPr>
      </w:pPr>
      <w:r w:rsidRPr="00355435">
        <w:rPr>
          <w:b w:val="0"/>
          <w:color w:val="000000"/>
        </w:rPr>
        <w:t>Педагогическая характеристика контроля знаний                                             и умений  в учебной деятельности………………………….</w:t>
      </w:r>
      <w:r w:rsidR="00355435" w:rsidRPr="00355435">
        <w:rPr>
          <w:b w:val="0"/>
          <w:color w:val="000000"/>
        </w:rPr>
        <w:t>.........</w:t>
      </w:r>
      <w:r w:rsidRPr="00355435">
        <w:rPr>
          <w:b w:val="0"/>
          <w:color w:val="000000"/>
        </w:rPr>
        <w:t>..  3</w:t>
      </w:r>
    </w:p>
    <w:p w:rsidR="000A44F8" w:rsidRPr="00355435" w:rsidRDefault="000A44F8" w:rsidP="00355435">
      <w:pPr>
        <w:pStyle w:val="ad"/>
        <w:rPr>
          <w:b/>
          <w:sz w:val="28"/>
          <w:szCs w:val="28"/>
        </w:rPr>
      </w:pPr>
    </w:p>
    <w:p w:rsidR="00D43601" w:rsidRPr="00355435" w:rsidRDefault="00D43601" w:rsidP="00355435">
      <w:pPr>
        <w:pStyle w:val="ad"/>
        <w:numPr>
          <w:ilvl w:val="0"/>
          <w:numId w:val="46"/>
        </w:numPr>
        <w:ind w:right="100"/>
        <w:rPr>
          <w:bCs/>
          <w:iCs/>
          <w:sz w:val="28"/>
          <w:szCs w:val="28"/>
        </w:rPr>
      </w:pPr>
      <w:r w:rsidRPr="00355435">
        <w:rPr>
          <w:bCs/>
          <w:iCs/>
          <w:sz w:val="28"/>
          <w:szCs w:val="28"/>
        </w:rPr>
        <w:t>Основные функции проверки знаний и умений учащихся</w:t>
      </w:r>
      <w:r w:rsidR="00355435">
        <w:rPr>
          <w:bCs/>
          <w:iCs/>
          <w:sz w:val="28"/>
          <w:szCs w:val="28"/>
        </w:rPr>
        <w:t>……….. 4</w:t>
      </w:r>
    </w:p>
    <w:p w:rsidR="00D43601" w:rsidRPr="00355435" w:rsidRDefault="00D43601" w:rsidP="00355435">
      <w:pPr>
        <w:pStyle w:val="ad"/>
        <w:rPr>
          <w:bCs/>
          <w:iCs/>
          <w:sz w:val="28"/>
          <w:szCs w:val="28"/>
        </w:rPr>
      </w:pPr>
    </w:p>
    <w:p w:rsidR="00997814" w:rsidRPr="00355435" w:rsidRDefault="00997814" w:rsidP="00355435">
      <w:pPr>
        <w:pStyle w:val="20"/>
        <w:keepNext/>
        <w:keepLines/>
        <w:numPr>
          <w:ilvl w:val="0"/>
          <w:numId w:val="46"/>
        </w:numPr>
        <w:tabs>
          <w:tab w:val="left" w:pos="476"/>
        </w:tabs>
        <w:spacing w:after="260"/>
        <w:jc w:val="left"/>
        <w:rPr>
          <w:b w:val="0"/>
        </w:rPr>
      </w:pPr>
      <w:r w:rsidRPr="00355435">
        <w:rPr>
          <w:b w:val="0"/>
        </w:rPr>
        <w:t>Рекомендации по организации контроля знаний и умений</w:t>
      </w:r>
      <w:r w:rsidRPr="00355435">
        <w:rPr>
          <w:b w:val="0"/>
        </w:rPr>
        <w:br/>
        <w:t>обучающихся</w:t>
      </w:r>
      <w:r w:rsidR="000D2405">
        <w:rPr>
          <w:b w:val="0"/>
        </w:rPr>
        <w:t>………………………………………………………… 7</w:t>
      </w:r>
    </w:p>
    <w:p w:rsidR="00D43601" w:rsidRPr="00355435" w:rsidRDefault="00355435" w:rsidP="00355435">
      <w:pPr>
        <w:pStyle w:val="ad"/>
        <w:numPr>
          <w:ilvl w:val="0"/>
          <w:numId w:val="46"/>
        </w:numPr>
        <w:ind w:right="100"/>
        <w:rPr>
          <w:bCs/>
          <w:iCs/>
          <w:sz w:val="28"/>
          <w:szCs w:val="28"/>
        </w:rPr>
      </w:pPr>
      <w:r w:rsidRPr="00355435">
        <w:rPr>
          <w:bCs/>
          <w:iCs/>
          <w:sz w:val="28"/>
          <w:szCs w:val="28"/>
        </w:rPr>
        <w:t>Заключение</w:t>
      </w:r>
      <w:r w:rsidR="000D2405">
        <w:rPr>
          <w:bCs/>
          <w:iCs/>
          <w:sz w:val="28"/>
          <w:szCs w:val="28"/>
        </w:rPr>
        <w:t>………………………………………………………….. 11</w:t>
      </w:r>
    </w:p>
    <w:p w:rsidR="00355435" w:rsidRPr="00355435" w:rsidRDefault="00355435" w:rsidP="00355435">
      <w:pPr>
        <w:pStyle w:val="ad"/>
        <w:ind w:right="100"/>
        <w:rPr>
          <w:bCs/>
          <w:iCs/>
          <w:sz w:val="28"/>
          <w:szCs w:val="28"/>
        </w:rPr>
      </w:pPr>
    </w:p>
    <w:p w:rsidR="000A44F8" w:rsidRPr="00355435" w:rsidRDefault="00355435" w:rsidP="00355435">
      <w:pPr>
        <w:pStyle w:val="20"/>
        <w:keepNext/>
        <w:keepLines/>
        <w:numPr>
          <w:ilvl w:val="0"/>
          <w:numId w:val="46"/>
        </w:numPr>
        <w:tabs>
          <w:tab w:val="left" w:pos="1446"/>
        </w:tabs>
        <w:spacing w:after="0"/>
        <w:jc w:val="left"/>
        <w:rPr>
          <w:b w:val="0"/>
        </w:rPr>
      </w:pPr>
      <w:r w:rsidRPr="00355435">
        <w:rPr>
          <w:b w:val="0"/>
        </w:rPr>
        <w:t>Список литературы</w:t>
      </w:r>
      <w:r w:rsidR="000D2405">
        <w:rPr>
          <w:b w:val="0"/>
        </w:rPr>
        <w:t>………………………………………………….  12</w:t>
      </w:r>
    </w:p>
    <w:p w:rsidR="00355435" w:rsidRPr="00355435" w:rsidRDefault="00355435" w:rsidP="00355435">
      <w:pPr>
        <w:pStyle w:val="ad"/>
        <w:rPr>
          <w:b/>
          <w:sz w:val="28"/>
          <w:szCs w:val="28"/>
        </w:rPr>
      </w:pPr>
    </w:p>
    <w:p w:rsidR="00355435" w:rsidRPr="00355435" w:rsidRDefault="00355435" w:rsidP="00355435">
      <w:pPr>
        <w:pStyle w:val="20"/>
        <w:keepNext/>
        <w:keepLines/>
        <w:numPr>
          <w:ilvl w:val="0"/>
          <w:numId w:val="46"/>
        </w:numPr>
        <w:tabs>
          <w:tab w:val="left" w:pos="1446"/>
        </w:tabs>
        <w:spacing w:after="0"/>
        <w:jc w:val="left"/>
        <w:rPr>
          <w:b w:val="0"/>
        </w:rPr>
      </w:pPr>
      <w:r w:rsidRPr="00355435">
        <w:rPr>
          <w:b w:val="0"/>
        </w:rPr>
        <w:t>Приложения 1-4</w:t>
      </w:r>
      <w:r w:rsidR="000D2405">
        <w:rPr>
          <w:b w:val="0"/>
        </w:rPr>
        <w:t>…………………………………………………… 13-16</w:t>
      </w:r>
    </w:p>
    <w:p w:rsidR="000A44F8" w:rsidRPr="000A44F8" w:rsidRDefault="000A44F8" w:rsidP="000A44F8">
      <w:pPr>
        <w:shd w:val="clear" w:color="auto" w:fill="FFFFFF"/>
        <w:outlineLvl w:val="0"/>
        <w:rPr>
          <w:bCs/>
          <w:color w:val="212121"/>
          <w:kern w:val="36"/>
          <w:sz w:val="32"/>
          <w:szCs w:val="32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0A44F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692014" w:rsidRDefault="00692014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893FA0" w:rsidRDefault="00893FA0" w:rsidP="00C9048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C90480" w:rsidRDefault="00997814" w:rsidP="00D43601">
      <w:pPr>
        <w:pStyle w:val="11"/>
        <w:spacing w:line="240" w:lineRule="auto"/>
        <w:jc w:val="both"/>
        <w:rPr>
          <w:b/>
          <w:color w:val="000000"/>
        </w:rPr>
      </w:pPr>
      <w:bookmarkStart w:id="0" w:name="bookmark17"/>
      <w:r>
        <w:rPr>
          <w:b/>
          <w:color w:val="000000"/>
        </w:rPr>
        <w:lastRenderedPageBreak/>
        <w:t xml:space="preserve">   </w:t>
      </w:r>
      <w:r w:rsidR="000A44F8" w:rsidRPr="000A44F8">
        <w:rPr>
          <w:b/>
          <w:color w:val="000000"/>
        </w:rPr>
        <w:t>Введение</w:t>
      </w:r>
      <w:r w:rsidR="00C90480" w:rsidRPr="000A44F8">
        <w:rPr>
          <w:b/>
          <w:color w:val="000000"/>
        </w:rPr>
        <w:t>.</w:t>
      </w:r>
      <w:bookmarkEnd w:id="0"/>
    </w:p>
    <w:p w:rsidR="00997814" w:rsidRPr="000A44F8" w:rsidRDefault="00997814" w:rsidP="00D43601">
      <w:pPr>
        <w:pStyle w:val="11"/>
        <w:spacing w:line="240" w:lineRule="auto"/>
        <w:jc w:val="both"/>
        <w:rPr>
          <w:b/>
        </w:rPr>
      </w:pPr>
    </w:p>
    <w:p w:rsidR="00C90480" w:rsidRPr="00ED4FC5" w:rsidRDefault="00D43601" w:rsidP="000A44F8">
      <w:pPr>
        <w:spacing w:after="0"/>
        <w:ind w:left="100" w:right="100" w:firstLine="40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24607" w:rsidRPr="00C24607">
        <w:rPr>
          <w:rFonts w:ascii="Times New Roman" w:hAnsi="Times New Roman" w:cs="Times New Roman"/>
          <w:color w:val="000000"/>
          <w:sz w:val="28"/>
          <w:szCs w:val="28"/>
        </w:rPr>
        <w:t>Внедрение Федерального государственного образовательного стандарта ставит перед педагогом задачу изменения традиционных по</w:t>
      </w:r>
      <w:r w:rsidR="00D817EB">
        <w:rPr>
          <w:rFonts w:ascii="Times New Roman" w:hAnsi="Times New Roman" w:cs="Times New Roman"/>
          <w:color w:val="000000"/>
          <w:sz w:val="28"/>
          <w:szCs w:val="28"/>
        </w:rPr>
        <w:t>дходов к оцениванию достижений обу</w:t>
      </w:r>
      <w:r w:rsidR="00C24607" w:rsidRPr="00C2460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817EB">
        <w:rPr>
          <w:rFonts w:ascii="Times New Roman" w:hAnsi="Times New Roman" w:cs="Times New Roman"/>
          <w:color w:val="000000"/>
          <w:sz w:val="28"/>
          <w:szCs w:val="28"/>
        </w:rPr>
        <w:t>ающихся</w:t>
      </w:r>
      <w:r w:rsidR="00C24607" w:rsidRPr="00C24607">
        <w:rPr>
          <w:rFonts w:ascii="Times New Roman" w:hAnsi="Times New Roman" w:cs="Times New Roman"/>
          <w:color w:val="000000"/>
          <w:sz w:val="28"/>
          <w:szCs w:val="28"/>
        </w:rPr>
        <w:t xml:space="preserve"> и расширению оценочного инструментария.</w:t>
      </w:r>
      <w:r w:rsidR="007C5F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480" w:rsidRPr="00ED4F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наше время все более актуальной становится ориентация на развитие индивидуальных способностей каждого ученика, на воспитание думающих личностей, склонных к самообразованию. </w:t>
      </w:r>
      <w:r w:rsidR="00C90480" w:rsidRPr="00C90480">
        <w:rPr>
          <w:rFonts w:ascii="Times New Roman" w:hAnsi="Times New Roman" w:cs="Times New Roman"/>
          <w:color w:val="000000"/>
          <w:sz w:val="28"/>
          <w:szCs w:val="28"/>
        </w:rPr>
        <w:t>Общеизвестна значимость роли контроля знаний и умений.</w:t>
      </w:r>
      <w:r w:rsidR="00C90480" w:rsidRPr="00C9048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C90480" w:rsidRPr="007C5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контроля знаний и умений состоит в обнаружении достижений, успехов учащихся, в указании путей совершенствования, углубления знаний, умений, с тем, чтобы создавались условия для последующего включения школьников в активную творческую деятельность</w:t>
      </w:r>
      <w:r w:rsidR="00C90480" w:rsidRPr="00C90480">
        <w:rPr>
          <w:rFonts w:ascii="Times New Roman" w:hAnsi="Times New Roman" w:cs="Times New Roman"/>
          <w:color w:val="000000"/>
          <w:sz w:val="28"/>
          <w:szCs w:val="28"/>
        </w:rPr>
        <w:t xml:space="preserve"> Отлично организованный, постоянно проводимый контроль знаний, умений и навыков, обеспечивая обратную связь, может помочь учителю диагностировать состояние обученности детей и своевременно вносить в содержание работы нужные коррективы</w:t>
      </w:r>
      <w:r w:rsidR="00C904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480" w:rsidRDefault="00C90480" w:rsidP="000A44F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2"/>
          <w:szCs w:val="32"/>
          <w:lang w:eastAsia="ru-RU"/>
        </w:rPr>
      </w:pPr>
    </w:p>
    <w:p w:rsidR="00C24607" w:rsidRDefault="00C24607" w:rsidP="000A44F8">
      <w:pPr>
        <w:pStyle w:val="20"/>
        <w:keepNext/>
        <w:keepLines/>
        <w:numPr>
          <w:ilvl w:val="0"/>
          <w:numId w:val="30"/>
        </w:numPr>
        <w:tabs>
          <w:tab w:val="left" w:pos="1446"/>
        </w:tabs>
        <w:spacing w:after="0"/>
        <w:jc w:val="both"/>
      </w:pPr>
      <w:bookmarkStart w:id="1" w:name="bookmark34"/>
      <w:bookmarkStart w:id="2" w:name="bookmark30"/>
      <w:r w:rsidRPr="008A1530">
        <w:rPr>
          <w:color w:val="000000"/>
        </w:rPr>
        <w:t>Педагогическая характеристика контроля знаний и умений</w:t>
      </w:r>
      <w:r w:rsidR="008A1530" w:rsidRPr="008A1530">
        <w:rPr>
          <w:color w:val="000000"/>
        </w:rPr>
        <w:t xml:space="preserve">             </w:t>
      </w:r>
      <w:r w:rsidRPr="008A1530">
        <w:rPr>
          <w:color w:val="000000"/>
        </w:rPr>
        <w:t xml:space="preserve"> в</w:t>
      </w:r>
      <w:bookmarkStart w:id="3" w:name="bookmark31"/>
      <w:bookmarkStart w:id="4" w:name="bookmark32"/>
      <w:bookmarkStart w:id="5" w:name="bookmark35"/>
      <w:bookmarkEnd w:id="1"/>
      <w:bookmarkEnd w:id="2"/>
      <w:r w:rsidR="008A1530">
        <w:rPr>
          <w:color w:val="000000"/>
        </w:rPr>
        <w:t xml:space="preserve"> </w:t>
      </w:r>
      <w:r w:rsidRPr="008A1530">
        <w:rPr>
          <w:color w:val="000000"/>
        </w:rPr>
        <w:t>учебной деятельности</w:t>
      </w:r>
      <w:bookmarkEnd w:id="3"/>
      <w:bookmarkEnd w:id="4"/>
      <w:bookmarkEnd w:id="5"/>
    </w:p>
    <w:p w:rsidR="00DD25D6" w:rsidRDefault="00D43601" w:rsidP="000A44F8">
      <w:pPr>
        <w:pStyle w:val="11"/>
        <w:spacing w:line="276" w:lineRule="auto"/>
        <w:ind w:firstLine="460"/>
        <w:jc w:val="both"/>
        <w:rPr>
          <w:color w:val="000000"/>
        </w:rPr>
      </w:pPr>
      <w:r>
        <w:rPr>
          <w:i/>
          <w:iCs/>
          <w:color w:val="000000"/>
        </w:rPr>
        <w:t xml:space="preserve"> </w:t>
      </w:r>
      <w:r w:rsidR="00C24607">
        <w:rPr>
          <w:i/>
          <w:iCs/>
          <w:color w:val="000000"/>
        </w:rPr>
        <w:t>Педагогический контроль -</w:t>
      </w:r>
      <w:r w:rsidR="00C24607">
        <w:rPr>
          <w:color w:val="000000"/>
        </w:rPr>
        <w:t xml:space="preserve"> это система научно-обоснованной проверки результатов образования и воспитания обучающихся. В качестве важной части процесса обучения, контроль сам по себе не изменяет и не заменяет какие-либо из методов обучения и воспитания; это только помогает выявить достижения и недостатки. В более узком смысле, в отношении процесса обучения, контроль означает выявление, измерение, оценка знаний, навыков и умений; взаимосвязанность и взаимозависимость деятельности педагогов и об</w:t>
      </w:r>
      <w:r w:rsidR="00DD25D6">
        <w:rPr>
          <w:color w:val="000000"/>
        </w:rPr>
        <w:t>учающихся.</w:t>
      </w:r>
      <w:r w:rsidR="00C24607">
        <w:rPr>
          <w:color w:val="000000"/>
        </w:rPr>
        <w:t xml:space="preserve"> </w:t>
      </w:r>
    </w:p>
    <w:p w:rsidR="00C24607" w:rsidRDefault="00D43601" w:rsidP="000A44F8">
      <w:pPr>
        <w:pStyle w:val="11"/>
        <w:spacing w:line="276" w:lineRule="auto"/>
        <w:ind w:firstLine="460"/>
        <w:jc w:val="both"/>
      </w:pPr>
      <w:r>
        <w:rPr>
          <w:color w:val="000000"/>
        </w:rPr>
        <w:t xml:space="preserve">    </w:t>
      </w:r>
      <w:r w:rsidR="00C24607">
        <w:rPr>
          <w:color w:val="000000"/>
        </w:rPr>
        <w:t>В педагогической литературе в качестве основных требований контроля определены следующие:</w:t>
      </w:r>
    </w:p>
    <w:p w:rsidR="00C24607" w:rsidRDefault="00C24607" w:rsidP="000A44F8">
      <w:pPr>
        <w:pStyle w:val="11"/>
        <w:numPr>
          <w:ilvl w:val="0"/>
          <w:numId w:val="9"/>
        </w:numPr>
        <w:tabs>
          <w:tab w:val="left" w:pos="668"/>
        </w:tabs>
        <w:spacing w:line="276" w:lineRule="auto"/>
        <w:ind w:firstLine="460"/>
        <w:jc w:val="both"/>
      </w:pPr>
      <w:bookmarkStart w:id="6" w:name="bookmark36"/>
      <w:bookmarkEnd w:id="6"/>
      <w:r>
        <w:rPr>
          <w:i/>
          <w:iCs/>
          <w:color w:val="000000"/>
        </w:rPr>
        <w:t>планомерность и систематичность,</w:t>
      </w:r>
      <w:r>
        <w:rPr>
          <w:color w:val="000000"/>
        </w:rPr>
        <w:t xml:space="preserve"> т. е. осуществление в соответствии с намеченным ходом учебного процесса, организация его органической части и построение по основным вопросам учебных программ. Регулирование контроля позволяет своевременно выявлять и исправлять ошибки, дефекты, принимать меры по их устранению путем соответствующего совершенствования учебного процесса;</w:t>
      </w:r>
    </w:p>
    <w:p w:rsidR="00C24607" w:rsidRDefault="00C24607" w:rsidP="000A44F8">
      <w:pPr>
        <w:pStyle w:val="11"/>
        <w:numPr>
          <w:ilvl w:val="0"/>
          <w:numId w:val="9"/>
        </w:numPr>
        <w:tabs>
          <w:tab w:val="left" w:pos="678"/>
        </w:tabs>
        <w:spacing w:line="276" w:lineRule="auto"/>
        <w:ind w:firstLine="460"/>
        <w:jc w:val="both"/>
      </w:pPr>
      <w:bookmarkStart w:id="7" w:name="bookmark37"/>
      <w:bookmarkEnd w:id="7"/>
      <w:r>
        <w:rPr>
          <w:i/>
          <w:iCs/>
          <w:color w:val="000000"/>
        </w:rPr>
        <w:t>объективность,</w:t>
      </w:r>
      <w:r>
        <w:rPr>
          <w:color w:val="000000"/>
        </w:rPr>
        <w:t xml:space="preserve"> </w:t>
      </w:r>
      <w:r w:rsidR="008A1530">
        <w:rPr>
          <w:color w:val="000000"/>
        </w:rPr>
        <w:t xml:space="preserve"> </w:t>
      </w:r>
      <w:r w:rsidR="00DD25D6">
        <w:rPr>
          <w:color w:val="000000"/>
        </w:rPr>
        <w:t>т.</w:t>
      </w:r>
      <w:r w:rsidR="008A1530">
        <w:rPr>
          <w:color w:val="000000"/>
        </w:rPr>
        <w:t xml:space="preserve"> </w:t>
      </w:r>
      <w:r w:rsidR="00DD25D6">
        <w:rPr>
          <w:color w:val="000000"/>
        </w:rPr>
        <w:t xml:space="preserve">е.  </w:t>
      </w:r>
      <w:r>
        <w:rPr>
          <w:color w:val="000000"/>
        </w:rPr>
        <w:t>реально и сопоставимо оценить успехи и неудачи учебной</w:t>
      </w:r>
      <w:r w:rsidR="008A1530">
        <w:rPr>
          <w:color w:val="000000"/>
        </w:rPr>
        <w:t xml:space="preserve"> </w:t>
      </w:r>
      <w:r>
        <w:rPr>
          <w:color w:val="000000"/>
        </w:rPr>
        <w:t xml:space="preserve"> деятельности обучающихся, </w:t>
      </w:r>
      <w:r w:rsidR="008A1530">
        <w:rPr>
          <w:color w:val="000000"/>
        </w:rPr>
        <w:t xml:space="preserve"> </w:t>
      </w:r>
      <w:r>
        <w:rPr>
          <w:color w:val="000000"/>
        </w:rPr>
        <w:t xml:space="preserve">правильно установить степень усвоения знаний и умений, исключающим субъективные оценочные суждения, основанные на недостаточном изучении обучающимися. Объективность зависит от многих факторов: научное обоснование и разработанность целей и </w:t>
      </w:r>
      <w:r>
        <w:rPr>
          <w:color w:val="000000"/>
        </w:rPr>
        <w:lastRenderedPageBreak/>
        <w:t>содержания обучения, требований к знаниям, умениям и навыкам обучающихся, выбором объектов и содержания проверки, соответствием содержания проверочных заданий целям проверки;</w:t>
      </w:r>
    </w:p>
    <w:p w:rsidR="00C24607" w:rsidRDefault="00C24607" w:rsidP="000A44F8">
      <w:pPr>
        <w:pStyle w:val="11"/>
        <w:numPr>
          <w:ilvl w:val="0"/>
          <w:numId w:val="9"/>
        </w:numPr>
        <w:tabs>
          <w:tab w:val="left" w:pos="673"/>
        </w:tabs>
        <w:spacing w:line="276" w:lineRule="auto"/>
        <w:ind w:firstLine="460"/>
        <w:jc w:val="both"/>
      </w:pPr>
      <w:bookmarkStart w:id="8" w:name="bookmark38"/>
      <w:bookmarkEnd w:id="8"/>
      <w:r>
        <w:rPr>
          <w:i/>
          <w:iCs/>
          <w:color w:val="000000"/>
        </w:rPr>
        <w:t>всесторонность,</w:t>
      </w:r>
      <w:r>
        <w:rPr>
          <w:color w:val="000000"/>
        </w:rPr>
        <w:t xml:space="preserve"> т. е. наиболее полное выявление фактического уровня усвоения обучающимися учебной информации, всех разделов программы, обеспечение проверки не только предметных знаний, но и усвоение мировоззренческих идей, общеучебных и специальных умений и навыков. Контроль не должен ограничиваться только выявлением того, знают и могут ли обучающиеся воспроизводить усвоенную ими информацию,</w:t>
      </w:r>
      <w:r w:rsidR="008A1530">
        <w:rPr>
          <w:color w:val="000000"/>
        </w:rPr>
        <w:t xml:space="preserve"> </w:t>
      </w:r>
      <w:r>
        <w:rPr>
          <w:color w:val="000000"/>
        </w:rPr>
        <w:t xml:space="preserve"> но и умеют ли пользоваться этой информацией для решения учебных и практических задач.</w:t>
      </w:r>
    </w:p>
    <w:p w:rsidR="00C24607" w:rsidRDefault="008A1530" w:rsidP="000A44F8">
      <w:pPr>
        <w:pStyle w:val="11"/>
        <w:numPr>
          <w:ilvl w:val="0"/>
          <w:numId w:val="9"/>
        </w:numPr>
        <w:tabs>
          <w:tab w:val="left" w:pos="830"/>
        </w:tabs>
        <w:spacing w:line="276" w:lineRule="auto"/>
        <w:ind w:firstLine="460"/>
        <w:jc w:val="both"/>
      </w:pPr>
      <w:bookmarkStart w:id="9" w:name="bookmark39"/>
      <w:bookmarkEnd w:id="9"/>
      <w:r>
        <w:rPr>
          <w:i/>
          <w:iCs/>
          <w:color w:val="000000"/>
        </w:rPr>
        <w:t>и</w:t>
      </w:r>
      <w:r w:rsidR="00C24607">
        <w:rPr>
          <w:i/>
          <w:iCs/>
          <w:color w:val="000000"/>
        </w:rPr>
        <w:t>ндивидуальность</w:t>
      </w:r>
      <w:r>
        <w:rPr>
          <w:i/>
          <w:iCs/>
          <w:color w:val="000000"/>
        </w:rPr>
        <w:t>, т.е.</w:t>
      </w:r>
      <w:r w:rsidR="00C24607">
        <w:rPr>
          <w:color w:val="000000"/>
        </w:rPr>
        <w:t xml:space="preserve"> </w:t>
      </w:r>
      <w:r>
        <w:rPr>
          <w:color w:val="000000"/>
        </w:rPr>
        <w:t>о</w:t>
      </w:r>
      <w:r w:rsidR="00C24607">
        <w:rPr>
          <w:color w:val="000000"/>
        </w:rPr>
        <w:t xml:space="preserve">владение знаниями и умениями в соответствии со своими психолого-физиологическими характеристиками. Ко всем обучающимся предъявляются одинаковые требования в отношении объема, </w:t>
      </w:r>
      <w:r>
        <w:rPr>
          <w:color w:val="000000"/>
        </w:rPr>
        <w:t xml:space="preserve"> </w:t>
      </w:r>
      <w:r w:rsidR="00C24607">
        <w:rPr>
          <w:color w:val="000000"/>
        </w:rPr>
        <w:t xml:space="preserve">качества знаний, </w:t>
      </w:r>
      <w:r>
        <w:rPr>
          <w:color w:val="000000"/>
        </w:rPr>
        <w:t xml:space="preserve"> </w:t>
      </w:r>
      <w:r w:rsidR="00C24607">
        <w:rPr>
          <w:color w:val="000000"/>
        </w:rPr>
        <w:t xml:space="preserve">уровня сформированности </w:t>
      </w:r>
      <w:r>
        <w:rPr>
          <w:color w:val="000000"/>
        </w:rPr>
        <w:t xml:space="preserve"> </w:t>
      </w:r>
      <w:r w:rsidR="00C24607">
        <w:rPr>
          <w:color w:val="000000"/>
        </w:rPr>
        <w:t>умений, но в некоторых случаях необходимо учитывать такие индивидуальные качества обучающихся, как медлительность, робость, застенчивость, чрезмерная уверенность в себе, физические недостатки;</w:t>
      </w:r>
    </w:p>
    <w:p w:rsidR="00C24607" w:rsidRDefault="00C24607" w:rsidP="00D43601">
      <w:pPr>
        <w:pStyle w:val="11"/>
        <w:numPr>
          <w:ilvl w:val="0"/>
          <w:numId w:val="9"/>
        </w:numPr>
        <w:tabs>
          <w:tab w:val="left" w:pos="830"/>
        </w:tabs>
        <w:spacing w:line="276" w:lineRule="auto"/>
        <w:ind w:firstLine="460"/>
        <w:jc w:val="both"/>
      </w:pPr>
      <w:bookmarkStart w:id="10" w:name="bookmark40"/>
      <w:bookmarkEnd w:id="10"/>
      <w:r>
        <w:rPr>
          <w:i/>
          <w:iCs/>
          <w:color w:val="000000"/>
        </w:rPr>
        <w:t>экономичность</w:t>
      </w:r>
      <w:r>
        <w:rPr>
          <w:color w:val="000000"/>
        </w:rPr>
        <w:t xml:space="preserve"> по затратам времени учителя и </w:t>
      </w:r>
      <w:r w:rsidR="00DD25D6">
        <w:rPr>
          <w:color w:val="000000"/>
        </w:rPr>
        <w:t>обу</w:t>
      </w:r>
      <w:r w:rsidR="008A1530">
        <w:rPr>
          <w:color w:val="000000"/>
        </w:rPr>
        <w:t>ч</w:t>
      </w:r>
      <w:r w:rsidR="00DD25D6">
        <w:rPr>
          <w:color w:val="000000"/>
        </w:rPr>
        <w:t>ающихся</w:t>
      </w:r>
      <w:r>
        <w:rPr>
          <w:color w:val="000000"/>
        </w:rPr>
        <w:t>, обеспечивающим анализ контрольных работ и детальную оценку в течение относительно короткого периода времени.</w:t>
      </w:r>
    </w:p>
    <w:p w:rsidR="00D43601" w:rsidRDefault="00D93D9F" w:rsidP="00D43601">
      <w:pPr>
        <w:spacing w:after="0"/>
        <w:ind w:left="100" w:right="100" w:firstLine="40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</w:t>
      </w:r>
    </w:p>
    <w:p w:rsidR="00BC0E15" w:rsidRPr="00D43601" w:rsidRDefault="00BC0E15" w:rsidP="00D43601">
      <w:pPr>
        <w:pStyle w:val="ad"/>
        <w:numPr>
          <w:ilvl w:val="0"/>
          <w:numId w:val="30"/>
        </w:numPr>
        <w:ind w:right="100"/>
        <w:jc w:val="both"/>
        <w:rPr>
          <w:b/>
          <w:bCs/>
          <w:iCs/>
          <w:sz w:val="28"/>
          <w:szCs w:val="28"/>
        </w:rPr>
      </w:pPr>
      <w:r w:rsidRPr="00D43601">
        <w:rPr>
          <w:b/>
          <w:bCs/>
          <w:iCs/>
          <w:sz w:val="28"/>
          <w:szCs w:val="28"/>
        </w:rPr>
        <w:t>Основные функции проверки знаний и умений учащихся</w:t>
      </w:r>
    </w:p>
    <w:p w:rsidR="00D43601" w:rsidRPr="00D43601" w:rsidRDefault="00D43601" w:rsidP="00D43601">
      <w:pPr>
        <w:pStyle w:val="ad"/>
        <w:ind w:left="860" w:right="100"/>
        <w:jc w:val="both"/>
        <w:rPr>
          <w:b/>
          <w:bCs/>
          <w:iCs/>
          <w:sz w:val="28"/>
          <w:szCs w:val="28"/>
        </w:rPr>
      </w:pPr>
    </w:p>
    <w:p w:rsidR="00D43601" w:rsidRDefault="00D43601" w:rsidP="00997814">
      <w:pPr>
        <w:spacing w:after="0"/>
        <w:ind w:right="10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C0E15" w:rsidRPr="00792312">
        <w:rPr>
          <w:rFonts w:ascii="Times New Roman" w:eastAsia="Times New Roman" w:hAnsi="Times New Roman" w:cs="Times New Roman"/>
          <w:sz w:val="28"/>
          <w:szCs w:val="28"/>
        </w:rPr>
        <w:t xml:space="preserve">Проверка - </w:t>
      </w:r>
      <w:r w:rsidR="00BC0E15" w:rsidRPr="00D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средство активизации познавательной деятельности </w:t>
      </w:r>
      <w:r w:rsidR="00D9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</w:t>
      </w:r>
      <w:r w:rsidR="00BC0E15" w:rsidRPr="00D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</w:t>
      </w:r>
      <w:r w:rsidR="00D9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ю</w:t>
      </w:r>
      <w:r w:rsidR="00BC0E15" w:rsidRPr="00D003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щихся</w:t>
      </w:r>
      <w:r w:rsidR="00D93D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C0E1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C0E15" w:rsidRPr="00792312">
        <w:rPr>
          <w:rFonts w:ascii="Times New Roman" w:eastAsia="Times New Roman" w:hAnsi="Times New Roman" w:cs="Times New Roman"/>
          <w:sz w:val="28"/>
          <w:szCs w:val="28"/>
        </w:rPr>
        <w:t>стимул к регулярным занятиям, к добросовестной работе учащихся, а также объективная форма самоконтроля учителя.</w:t>
      </w:r>
    </w:p>
    <w:p w:rsidR="00D43601" w:rsidRDefault="00D43601" w:rsidP="00997814">
      <w:pPr>
        <w:spacing w:after="0"/>
        <w:ind w:right="10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>Контролирующая функция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 считается одной из основных функций контроля. Ее сущность состоит в выявлении состояния знаний, умений и навыков учащихся, предусмотренных программой, на данном этапе обучения. Контролирующая функция проверки возрастает при выполнении учащимися 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остоятельных и контрольных 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>работ.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0E15" w:rsidRPr="0096741E" w:rsidRDefault="00D43601" w:rsidP="00D43601">
      <w:pPr>
        <w:ind w:right="10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Сущность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обучающей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 функции проверки состоит в том, что при выполнении контрольных заданий учащиеся совершенствуют и систематизируют полученные знания. Считается, что уроки, на которых учащиеся применяют знания и умения в новой ситуации или объясняют физические явления, способствуют развитию речи и мышления, внимания и памяти школьников. </w:t>
      </w:r>
    </w:p>
    <w:p w:rsidR="00BC0E15" w:rsidRPr="0096741E" w:rsidRDefault="00DD25D6" w:rsidP="00997814">
      <w:pPr>
        <w:spacing w:after="0"/>
        <w:ind w:right="1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</w:t>
      </w:r>
      <w:r w:rsidR="009978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Развивающая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 функция проверки выявляет умения распоряжаться своими знаниями и умениями. Наиболее полно она проявляется при выполнении учащимися докладов, обобщений и выводов. </w:t>
      </w:r>
    </w:p>
    <w:p w:rsidR="00BC0E15" w:rsidRPr="0096741E" w:rsidRDefault="00997814" w:rsidP="00997814">
      <w:pPr>
        <w:spacing w:after="0"/>
        <w:ind w:right="1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>Ориентирующая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 функция проверки заключается в том, что её результаты дают возможность учителю направлять деятельность учащихся на преодоление пробелов и недочётов в их знаниях и на дальнейшее продвижение в освоении программного материала. </w:t>
      </w:r>
    </w:p>
    <w:p w:rsidR="00BC0E15" w:rsidRDefault="00997814" w:rsidP="00997814">
      <w:pPr>
        <w:spacing w:after="0"/>
        <w:ind w:right="1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>Диагностическая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 xml:space="preserve"> функция, иногда выделяемая как самостоятельная, близка ориентировочной. Она состоит в том, что учитель может не только проконтролировать уровень знаний и умений учащихся, но еще и выяснить причины обнаруженных пробелов, чтобы впоследствии их устранить. </w:t>
      </w:r>
    </w:p>
    <w:p w:rsidR="00BC0E15" w:rsidRPr="0096741E" w:rsidRDefault="00997814" w:rsidP="00997814">
      <w:pPr>
        <w:spacing w:after="0"/>
        <w:ind w:right="10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="00BC0E15" w:rsidRPr="0096741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Воспитывающая </w:t>
      </w:r>
      <w:r w:rsidR="00BC0E15" w:rsidRPr="0096741E">
        <w:rPr>
          <w:rFonts w:ascii="Times New Roman" w:eastAsia="Times New Roman" w:hAnsi="Times New Roman" w:cs="Times New Roman"/>
          <w:sz w:val="28"/>
          <w:szCs w:val="28"/>
        </w:rPr>
        <w:t>функция проверки реализуется в воспитании чувства ответственности, собранности, дисциплины учащихся; помогает организовать наилучшим образом свое время. Воспитательная функция проверки является первым и самым важным видом отчётности школьника о своих учебных успехах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5D6" w:rsidRPr="00D93D9F" w:rsidRDefault="00D93D9F" w:rsidP="0099781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</w:t>
      </w:r>
      <w:r w:rsidR="0099781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DD25D6" w:rsidRPr="00D9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учебном процессе сами функции проявляются в разной степени и различных сочетаниях. Знание и понимание функций контроля помогает учителю грамотно, с меньшей затратой времени и сил планировать и проводить контрольные мероприятия, достигать должного эффекта.</w:t>
      </w:r>
    </w:p>
    <w:p w:rsidR="00C24607" w:rsidRPr="004B0DD3" w:rsidRDefault="00D93D9F" w:rsidP="000A44F8">
      <w:pPr>
        <w:spacing w:before="100" w:beforeAutospacing="1" w:after="100" w:afterAutospacing="1"/>
        <w:ind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D4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24607" w:rsidRPr="004B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Классификация форм контроля знаний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="00C24607" w:rsidRPr="004B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C24607" w:rsidRPr="004B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 по географии</w:t>
      </w:r>
      <w:r w:rsidR="00C24607" w:rsidRPr="004B0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10"/>
        <w:gridCol w:w="5907"/>
      </w:tblGrid>
      <w:tr w:rsidR="00C24607" w:rsidRPr="00CF7378" w:rsidTr="00CF589F">
        <w:tc>
          <w:tcPr>
            <w:tcW w:w="1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before="100" w:beforeAutospacing="1" w:after="100" w:afterAutospacing="1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Выделенный признак</w:t>
            </w:r>
          </w:p>
        </w:tc>
        <w:tc>
          <w:tcPr>
            <w:tcW w:w="30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before="100" w:beforeAutospacing="1" w:after="100" w:afterAutospacing="1"/>
              <w:ind w:firstLine="4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контроля знаний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состав учащихся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(персональная), групповая, фронтальная, классно-обобщающая проверки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D93D9F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организации деятельности </w:t>
            </w:r>
            <w:r w:rsid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и руководства учителем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7C493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Письменная и </w:t>
            </w:r>
            <w:r w:rsidR="00C24607"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устная проверки, семинар, ролевая игра, деловая игра, домашняя</w:t>
            </w:r>
            <w:r w:rsid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4607"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самостоятельная</w:t>
            </w:r>
            <w:r w:rsid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24607"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практическая работ</w:t>
            </w:r>
            <w:r w:rsidR="00D93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проведения и характер изображения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Графическая, программированная, автоматическая проверки, тестирование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проверки</w:t>
            </w: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Зачет, уплотненный опрос, комбинированный контроль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познавательной самостоятельности </w:t>
            </w:r>
            <w:r w:rsidR="007C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7C4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</w:p>
        </w:tc>
        <w:tc>
          <w:tcPr>
            <w:tcW w:w="3071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Репродуктивная воспроизводящая работа, самостоятельная работа по заданию, самостоятельные практические исследования</w:t>
            </w:r>
          </w:p>
        </w:tc>
      </w:tr>
      <w:tr w:rsidR="00C24607" w:rsidRPr="00CF7378" w:rsidTr="00CF589F">
        <w:tc>
          <w:tcPr>
            <w:tcW w:w="19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4607" w:rsidRPr="004B0DD3" w:rsidRDefault="00997814" w:rsidP="000A44F8">
      <w:pPr>
        <w:spacing w:before="100" w:beforeAutospacing="1" w:after="100" w:afterAutospacing="1"/>
        <w:ind w:right="1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24607" w:rsidRPr="004B0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контроля знаний учащихся по географии.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72"/>
        <w:gridCol w:w="7045"/>
      </w:tblGrid>
      <w:tr w:rsidR="00C24607" w:rsidRPr="00CF7378" w:rsidTr="00CF589F"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366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характеристика</w:t>
            </w:r>
          </w:p>
        </w:tc>
      </w:tr>
      <w:tr w:rsidR="00C24607" w:rsidRPr="00CF7378" w:rsidTr="00CF589F">
        <w:tc>
          <w:tcPr>
            <w:tcW w:w="1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Предварительный (ориентировочный)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исходного или начального уровня знаний. Определение базовых знаний перед изучением темы. Предпосылка для успешного планирования руководства учебным процессом</w:t>
            </w:r>
          </w:p>
        </w:tc>
      </w:tr>
      <w:tr w:rsidR="00C24607" w:rsidRPr="00CF7378" w:rsidTr="00CF589F">
        <w:tc>
          <w:tcPr>
            <w:tcW w:w="1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(исполнительный, пооперационный, следящий)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объема, глубины и качества восприятия учебного материала. Определение имеющихся пробелов в знаниях и нахождение путей их устранения. Выявление степени ответственности учащихся и отношения их к работе, установление причин, мешающих работе. Выявление уровня овладения навыками самостоятельной работы, определение путей их развития. Стимулирование интереса учащихся к предмету и их активность в познании. Текущее наблюдение за деятельностью учащихся</w:t>
            </w:r>
          </w:p>
        </w:tc>
      </w:tr>
      <w:tr w:rsidR="00C24607" w:rsidRPr="00CF7378" w:rsidTr="00CF589F">
        <w:tc>
          <w:tcPr>
            <w:tcW w:w="1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(тематический, рубежный)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прочности усвоения полученных знаний через более продолжительный период времени. Охват значительных по объему разделов курса в форме зачета, собеседования, конференции и др. Выявление усвоения знаний темы целиком, связи с другими разделами и предметами. Обобщение и систематизация знаний темы</w:t>
            </w:r>
          </w:p>
        </w:tc>
      </w:tr>
      <w:tr w:rsidR="00C24607" w:rsidRPr="00CF7378" w:rsidTr="00CF589F">
        <w:tc>
          <w:tcPr>
            <w:tcW w:w="133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(заключительный)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4607" w:rsidRPr="00CF7378" w:rsidRDefault="00C24607" w:rsidP="000A44F8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степени усвоения знаний раздела, не скольких тем в форме зачета, экзамена, контрольной работы, общественного смотра знаний, ролевой игры. Оценка знаний, умений и навыков раздела в соответствии с требованиями учебной программы (стандартов)</w:t>
            </w:r>
          </w:p>
        </w:tc>
      </w:tr>
    </w:tbl>
    <w:p w:rsidR="005835E8" w:rsidRDefault="005835E8" w:rsidP="000A44F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8E513F" w:rsidRDefault="008E513F" w:rsidP="00997814">
      <w:pPr>
        <w:pStyle w:val="20"/>
        <w:keepNext/>
        <w:keepLines/>
        <w:numPr>
          <w:ilvl w:val="0"/>
          <w:numId w:val="47"/>
        </w:numPr>
        <w:tabs>
          <w:tab w:val="left" w:pos="476"/>
        </w:tabs>
        <w:spacing w:after="260"/>
        <w:jc w:val="both"/>
      </w:pPr>
      <w:bookmarkStart w:id="11" w:name="bookmark75"/>
      <w:bookmarkStart w:id="12" w:name="bookmark76"/>
      <w:bookmarkStart w:id="13" w:name="bookmark78"/>
      <w:r>
        <w:t>Рекомендации по организации контроля знаний и умений</w:t>
      </w:r>
      <w:r>
        <w:br/>
        <w:t>обучающихся</w:t>
      </w:r>
      <w:bookmarkEnd w:id="11"/>
      <w:bookmarkEnd w:id="12"/>
      <w:bookmarkEnd w:id="13"/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 xml:space="preserve">Основная цель контроля знаний и умений состоит в выявлении достижений, успехов обучающихся, в указании путей совершенствования, </w:t>
      </w:r>
      <w:r>
        <w:lastRenderedPageBreak/>
        <w:t>углубления знаний, умений, с тем, чтобы создавались условия для последующего включения школьников в активную творческую деятельность.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Эта цель в первую очередь связана с определением качества усвоения обучающимися учебного материала - уровня овладения знаниями, умениями и навыками</w:t>
      </w:r>
      <w:r w:rsidR="007C4937">
        <w:t>,</w:t>
      </w:r>
      <w:r>
        <w:t xml:space="preserve"> предусмотренны</w:t>
      </w:r>
      <w:r w:rsidR="007C4937">
        <w:t>ми</w:t>
      </w:r>
      <w:r>
        <w:t xml:space="preserve"> программой по географии. Во-вторых, уточнение осн</w:t>
      </w:r>
      <w:r w:rsidR="007C4937">
        <w:t>овных целей контроля связаны</w:t>
      </w:r>
      <w:r>
        <w:t xml:space="preserve"> с обучением школьников приемами взаимоконтроля и самоконтроля, формированием потребности в самоконтроле и взаимоконтроле. В-третьих, эта цель предполагает воспитание у обучающихся таких качеств личности, как ответственность за выполненную работу, проявление инициативы.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Процесс контроля - это одна из наиболее трудоёмких и ответственных операций в обучении, связанная с острыми психологическими ситуациями как для обучающихся, так и для учителя.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Формы контроля знаний и умений обучающихся - многочисленные, разнообразные виды деятельности обучающихся при выполнении контрольных заданий. Государственный стандарт обозначил обязательные требования к форме и содержанию контрольных мероприятий на уроках географии. Система измерителей должна быть содержательно валидна (т.е. должна полностью соответствовать требованиям стандарта), надежна (т.е. обеспечивать воспроизводимость полученных при проверке результатов) и объективна (т.е. не должна зависеть от личности проверяющего).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Система измерителей может быть представлена в форме традиционных устных опросов или письменных контрольных работ, тестов, включающих задания с выбором ответа или краткими ответами, зачета и др. Все задания, независимо от их формы и того, какие умения они проверяют, считаются равновесомыми, исходя из равной значимости всех требований стандарта.</w:t>
      </w:r>
    </w:p>
    <w:p w:rsidR="00AB1B53" w:rsidRDefault="008E513F" w:rsidP="000A44F8">
      <w:pPr>
        <w:pStyle w:val="11"/>
        <w:spacing w:line="276" w:lineRule="auto"/>
        <w:ind w:firstLine="720"/>
        <w:jc w:val="both"/>
      </w:pPr>
      <w:r>
        <w:t xml:space="preserve">К каждой системе измерителей должны быть представлены критерии оценивания, на основе которых делается вывод о достижении или не достижении обучающимися требований государственного стандарта. 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 xml:space="preserve">В </w:t>
      </w:r>
      <w:r w:rsidR="00AB1B53">
        <w:t>своей</w:t>
      </w:r>
      <w:r>
        <w:t xml:space="preserve"> практике </w:t>
      </w:r>
      <w:r w:rsidR="00AB1B53">
        <w:t>использую</w:t>
      </w:r>
      <w:r>
        <w:t xml:space="preserve"> </w:t>
      </w:r>
      <w:r w:rsidR="006208BE">
        <w:t xml:space="preserve">такие </w:t>
      </w:r>
      <w:r>
        <w:t xml:space="preserve"> форм</w:t>
      </w:r>
      <w:r w:rsidR="006208BE">
        <w:t>ы</w:t>
      </w:r>
      <w:r>
        <w:t xml:space="preserve"> контроля знаний и умений обучающихся, </w:t>
      </w:r>
      <w:r w:rsidR="006208BE">
        <w:t>как</w:t>
      </w:r>
      <w:r>
        <w:t>: устный и письменный опрос, карточки, самостоятельная</w:t>
      </w:r>
      <w:r w:rsidR="006208BE">
        <w:t xml:space="preserve"> и проверочная</w:t>
      </w:r>
      <w:r>
        <w:t xml:space="preserve"> работ</w:t>
      </w:r>
      <w:r w:rsidR="006208BE">
        <w:t>ы</w:t>
      </w:r>
      <w:r>
        <w:t>, тестовые задания</w:t>
      </w:r>
      <w:r w:rsidR="006208BE">
        <w:t xml:space="preserve"> и др.</w:t>
      </w:r>
    </w:p>
    <w:p w:rsidR="008E513F" w:rsidRDefault="008E513F" w:rsidP="000A44F8">
      <w:pPr>
        <w:pStyle w:val="11"/>
        <w:numPr>
          <w:ilvl w:val="0"/>
          <w:numId w:val="20"/>
        </w:numPr>
        <w:spacing w:line="276" w:lineRule="auto"/>
        <w:ind w:firstLine="720"/>
        <w:jc w:val="both"/>
      </w:pPr>
      <w:bookmarkStart w:id="14" w:name="bookmark95"/>
      <w:bookmarkEnd w:id="14"/>
      <w:r>
        <w:rPr>
          <w:i/>
          <w:iCs/>
        </w:rPr>
        <w:t>Устный опрос -</w:t>
      </w:r>
      <w:r>
        <w:t xml:space="preserve"> наиболее распространенный, позволяет установить непосредственный контакт между учителем и обучающимися, изучить индивидуальные особенности усвоения учащихся учебного материала.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 xml:space="preserve">Устная форма проверки знаний в нынешней системе образования является наиболее распространенной формой контроля за успеваемостью. Она проводится почти на каждом уроке в виде краткой проверки усвоения темы </w:t>
      </w:r>
      <w:r>
        <w:lastRenderedPageBreak/>
        <w:t>предшествующего урока. С помощью фронтального опроса учитель имеет возможность проверить выполнение обучающимися домашнего задания, выяснить готовность класса к изучению нового материала, определить сформированность основных понятий, усвоение нового учебного материала.</w:t>
      </w:r>
    </w:p>
    <w:p w:rsidR="006208BE" w:rsidRDefault="008E513F" w:rsidP="000A44F8">
      <w:pPr>
        <w:pStyle w:val="11"/>
        <w:spacing w:line="276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>Устный опрос играет большую роль в обучении обучающихся, позволяет педагогу учить детей высказывать свою мысль. Учась грамотно оформлять свою мысль, обучающийся неизбежно учится мыслить. В связи с этим в постановке вопросов устного контроля необходимо отмечать:</w:t>
      </w:r>
    </w:p>
    <w:p w:rsidR="006208BE" w:rsidRDefault="008E513F" w:rsidP="000A44F8">
      <w:pPr>
        <w:pStyle w:val="11"/>
        <w:spacing w:line="276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1) все ли существенное отражено в рассказе, ответе; </w:t>
      </w:r>
    </w:p>
    <w:p w:rsidR="006208BE" w:rsidRDefault="008E513F" w:rsidP="000A44F8">
      <w:pPr>
        <w:pStyle w:val="11"/>
        <w:spacing w:line="276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2) что добавлено к учебнику; </w:t>
      </w:r>
    </w:p>
    <w:p w:rsidR="006208BE" w:rsidRDefault="008E513F" w:rsidP="000A44F8">
      <w:pPr>
        <w:pStyle w:val="11"/>
        <w:spacing w:line="276" w:lineRule="auto"/>
        <w:ind w:firstLine="72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3) последовательность изложения; 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rPr>
          <w:shd w:val="clear" w:color="auto" w:fill="FFFFFF"/>
        </w:rPr>
        <w:t>4) аргументированность умозаключений;</w:t>
      </w:r>
    </w:p>
    <w:p w:rsidR="006208BE" w:rsidRDefault="008E513F" w:rsidP="000A44F8">
      <w:pPr>
        <w:pStyle w:val="11"/>
        <w:numPr>
          <w:ilvl w:val="0"/>
          <w:numId w:val="32"/>
        </w:numPr>
        <w:tabs>
          <w:tab w:val="left" w:pos="351"/>
        </w:tabs>
        <w:spacing w:line="276" w:lineRule="auto"/>
        <w:jc w:val="both"/>
      </w:pPr>
      <w:bookmarkStart w:id="15" w:name="bookmark96"/>
      <w:bookmarkEnd w:id="15"/>
      <w:r>
        <w:t xml:space="preserve">правильность вывода; </w:t>
      </w:r>
    </w:p>
    <w:p w:rsidR="008E513F" w:rsidRDefault="006208BE" w:rsidP="000A44F8">
      <w:pPr>
        <w:pStyle w:val="11"/>
        <w:tabs>
          <w:tab w:val="left" w:pos="351"/>
        </w:tabs>
        <w:spacing w:line="276" w:lineRule="auto"/>
        <w:ind w:firstLine="0"/>
        <w:jc w:val="both"/>
      </w:pPr>
      <w:r>
        <w:t xml:space="preserve">          </w:t>
      </w:r>
      <w:r w:rsidR="008E513F">
        <w:t>6) речь обучающегося.</w:t>
      </w:r>
    </w:p>
    <w:p w:rsidR="008E513F" w:rsidRDefault="008E513F" w:rsidP="000A44F8">
      <w:pPr>
        <w:pStyle w:val="11"/>
        <w:numPr>
          <w:ilvl w:val="0"/>
          <w:numId w:val="20"/>
        </w:numPr>
        <w:tabs>
          <w:tab w:val="left" w:pos="1093"/>
        </w:tabs>
        <w:spacing w:line="276" w:lineRule="auto"/>
        <w:ind w:firstLine="720"/>
        <w:jc w:val="both"/>
      </w:pPr>
      <w:bookmarkStart w:id="16" w:name="bookmark103"/>
      <w:bookmarkEnd w:id="16"/>
      <w:r>
        <w:t>Письменная проверка. Эта форма контроля знаний и умений имеет свои качественные особенности: большая объективность по сравнению с устной проверкой, охват нужного числа проверяемых, экономия времени.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Применение письменных работ используется для:</w:t>
      </w:r>
    </w:p>
    <w:p w:rsidR="008E513F" w:rsidRDefault="008E513F" w:rsidP="000A44F8">
      <w:pPr>
        <w:pStyle w:val="11"/>
        <w:numPr>
          <w:ilvl w:val="0"/>
          <w:numId w:val="22"/>
        </w:numPr>
        <w:tabs>
          <w:tab w:val="left" w:pos="1416"/>
        </w:tabs>
        <w:spacing w:line="276" w:lineRule="auto"/>
        <w:ind w:firstLine="720"/>
        <w:jc w:val="both"/>
      </w:pPr>
      <w:bookmarkStart w:id="17" w:name="bookmark104"/>
      <w:bookmarkEnd w:id="17"/>
      <w:r>
        <w:t>Проверки знания теоретического материала;</w:t>
      </w:r>
    </w:p>
    <w:p w:rsidR="008E513F" w:rsidRDefault="008E513F" w:rsidP="000A44F8">
      <w:pPr>
        <w:pStyle w:val="11"/>
        <w:numPr>
          <w:ilvl w:val="0"/>
          <w:numId w:val="22"/>
        </w:numPr>
        <w:tabs>
          <w:tab w:val="left" w:pos="1416"/>
        </w:tabs>
        <w:spacing w:line="276" w:lineRule="auto"/>
        <w:ind w:firstLine="720"/>
        <w:jc w:val="both"/>
      </w:pPr>
      <w:bookmarkStart w:id="18" w:name="bookmark105"/>
      <w:bookmarkEnd w:id="18"/>
      <w:r>
        <w:t>Умения применять его к решению задач;</w:t>
      </w:r>
    </w:p>
    <w:p w:rsidR="008E513F" w:rsidRDefault="008E513F" w:rsidP="000A44F8">
      <w:pPr>
        <w:pStyle w:val="11"/>
        <w:numPr>
          <w:ilvl w:val="0"/>
          <w:numId w:val="22"/>
        </w:numPr>
        <w:tabs>
          <w:tab w:val="left" w:pos="1416"/>
        </w:tabs>
        <w:spacing w:line="276" w:lineRule="auto"/>
        <w:ind w:firstLine="720"/>
        <w:jc w:val="both"/>
      </w:pPr>
      <w:bookmarkStart w:id="19" w:name="bookmark106"/>
      <w:bookmarkEnd w:id="19"/>
      <w:r>
        <w:t>Контроля сформированных навыков.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В методике письменных работ выделяют четыре основных этапа, которым надо уделять внимание, это подготовка, организация, проведение, анализ результатов. При подготовке нужно: вычленить цель проверки, отобрать содержание объектов проверки, составить проверочные задания.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При организации проверочной работы обучающимся сообщается - как ее выполнять, какие задания им предназначены, как озаглавить работу, как оформить решение, время выполнения работы. При этом следить за самостоятельностью выполнения р</w:t>
      </w:r>
      <w:r w:rsidR="002B67F2">
        <w:t>аботы каждым обучающимся.</w:t>
      </w:r>
    </w:p>
    <w:p w:rsidR="000D2405" w:rsidRDefault="000D2405" w:rsidP="000A44F8">
      <w:pPr>
        <w:pStyle w:val="11"/>
        <w:spacing w:line="276" w:lineRule="auto"/>
        <w:ind w:firstLine="720"/>
        <w:jc w:val="both"/>
        <w:rPr>
          <w:b/>
        </w:rPr>
      </w:pPr>
    </w:p>
    <w:p w:rsidR="008E513F" w:rsidRPr="000D2405" w:rsidRDefault="000D2405" w:rsidP="000A44F8">
      <w:pPr>
        <w:pStyle w:val="11"/>
        <w:spacing w:line="276" w:lineRule="auto"/>
        <w:ind w:firstLine="720"/>
        <w:jc w:val="both"/>
        <w:rPr>
          <w:b/>
        </w:rPr>
      </w:pPr>
      <w:r w:rsidRPr="000D2405">
        <w:rPr>
          <w:b/>
        </w:rPr>
        <w:t>Виды письменных работ.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 w:rsidRPr="002B67F2">
        <w:rPr>
          <w:b/>
        </w:rPr>
        <w:t>Географический дикта</w:t>
      </w:r>
      <w:r>
        <w:t>нт - форма письменного контроля, которая представляет собой перечень вопросов, на которые обучающиеся должны дать незамедлительные и краткие ответы. Время на каждый ответ регламентировано и поэтому сформулированные вопросы должны быть четкими и требовать однозначных, не требующих долгого размышления ответов.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 xml:space="preserve">Именно краткость ответов отличает его от остальных форм контроля, но с его помощью можно проверить ограниченную область знаний учащихся, не </w:t>
      </w:r>
      <w:r>
        <w:lastRenderedPageBreak/>
        <w:t>позволяет проверить умения, которыми овладели обучающиеся при изучении той или иной темы.</w:t>
      </w:r>
    </w:p>
    <w:p w:rsidR="008E513F" w:rsidRPr="002B67F2" w:rsidRDefault="008E513F" w:rsidP="000A44F8">
      <w:pPr>
        <w:pStyle w:val="11"/>
        <w:spacing w:line="276" w:lineRule="auto"/>
        <w:ind w:firstLine="720"/>
        <w:jc w:val="both"/>
        <w:rPr>
          <w:b/>
        </w:rPr>
      </w:pPr>
      <w:r>
        <w:t>Таким, образом, быстрота проведения географического диктанта является его достоинством, а недостаток состоит в том, что он ограничивает область проверяемых знаний. Однако эта форма контроля снимает часть нагрузки с остальных форм, но может быть с успехом применена в сочетании с другими формами контроля</w:t>
      </w:r>
      <w:r w:rsidR="002B67F2">
        <w:t>.</w:t>
      </w:r>
      <w:r>
        <w:t xml:space="preserve"> </w:t>
      </w:r>
      <w:r w:rsidR="002B67F2" w:rsidRPr="002B67F2">
        <w:rPr>
          <w:b/>
        </w:rPr>
        <w:t>(Приложение 1)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 w:rsidRPr="002B67F2">
        <w:rPr>
          <w:b/>
        </w:rPr>
        <w:t>Самостоятельная работа</w:t>
      </w:r>
      <w:r>
        <w:t xml:space="preserve"> - вид контроля, при котором обучающимся предлагается некоторое количество вопросов, на которые они должны дать обоснованные ответы. В качестве заданий могут выступать теоретические вопросы на проверку знаний, задачи, на проверку умений по определенным темам, конкретные ситуации, сформулированные с целью проверить умения учащихся распознавать природные явления, а так же задания по моделированию (воспроизведению) конкретных ситуаций, соответствующие научным фактам и понятиям. В самостоятельной работе могут быть, охвачены все виды деятельности кроме создания понятий, т.к. это потребует большого количества времени. При этой форме контроля обучающиеся обдумывают план своих действий, формулируют и записывают свои мысли и решения. Понятно, что такая форма контроля потребует больше времени, поэтому количество вопросов может быть от </w:t>
      </w:r>
      <w:r w:rsidR="002B67F2">
        <w:t>3</w:t>
      </w:r>
      <w:r>
        <w:t xml:space="preserve"> - </w:t>
      </w:r>
      <w:r w:rsidR="002B67F2">
        <w:t>5</w:t>
      </w:r>
      <w:r>
        <w:t xml:space="preserve"> , а иногда и из одного задания, вопроса </w:t>
      </w:r>
      <w:r w:rsidR="002B67F2">
        <w:t xml:space="preserve">. </w:t>
      </w:r>
      <w:r w:rsidR="002B67F2" w:rsidRPr="002B67F2">
        <w:rPr>
          <w:b/>
        </w:rPr>
        <w:t>(Приложение 2).</w:t>
      </w:r>
    </w:p>
    <w:p w:rsidR="008E513F" w:rsidRPr="003E5D19" w:rsidRDefault="003E5D19" w:rsidP="000A44F8">
      <w:pPr>
        <w:pStyle w:val="11"/>
        <w:tabs>
          <w:tab w:val="left" w:pos="1128"/>
        </w:tabs>
        <w:spacing w:line="276" w:lineRule="auto"/>
        <w:ind w:firstLine="720"/>
        <w:jc w:val="both"/>
        <w:rPr>
          <w:b/>
        </w:rPr>
      </w:pPr>
      <w:bookmarkStart w:id="20" w:name="bookmark134"/>
      <w:bookmarkEnd w:id="20"/>
      <w:r>
        <w:rPr>
          <w:b/>
        </w:rPr>
        <w:t xml:space="preserve"> </w:t>
      </w:r>
      <w:r w:rsidR="008E513F" w:rsidRPr="003E5D19">
        <w:rPr>
          <w:b/>
        </w:rPr>
        <w:t>Работа с карточками.</w:t>
      </w:r>
      <w:r w:rsidR="008E513F">
        <w:t xml:space="preserve"> Работе с карточками придается особое значение, так как такая проверка знаний дает возможность дифференцированно подойти к обучающимся, проверить знания большого количества детей.</w:t>
      </w:r>
      <w:r>
        <w:t xml:space="preserve"> </w:t>
      </w:r>
      <w:r w:rsidR="008E513F">
        <w:t xml:space="preserve">Карточки, которые предлагаются на уроках обучающимся, могут быть очень разными по содержанию, объему, оформлению. Кроме того, следует сделать карточки для сильных, средних и слабых обучающихся, что позволяет использовать «зону ближайшего развития» каждого ученика, а, соответственно, поверить в свои возможности всем учащимся класса. На вопросы карточек </w:t>
      </w:r>
      <w:r>
        <w:t>обучающиеся</w:t>
      </w:r>
      <w:r w:rsidR="008E513F">
        <w:t xml:space="preserve"> отвечают письменно, поэтому каждую карточку учитель раздает ученикам вместе с чистым листом бумаги. Вопросы ученики не списывают, а только записывают номер карточки. Карточки с разными уровнями сложности могут предлагаться на самостоятельный выбор обучающегося. </w:t>
      </w:r>
      <w:r w:rsidRPr="003E5D19">
        <w:rPr>
          <w:b/>
        </w:rPr>
        <w:t>(Приложение 3).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 w:rsidRPr="003E5D19">
        <w:rPr>
          <w:b/>
        </w:rPr>
        <w:t>Тестовые задания</w:t>
      </w:r>
      <w:r>
        <w:t xml:space="preserve">. Особые требования предъявляются к качеству тестов, которые должны отвечать целям и задачам каждого вида контроля. 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 xml:space="preserve">Здесь обучающимся предлагается несколько, обычно 2-3, варианта ответов на вопрос, из которых надо выбрать правильный. Эта форма контроля тоже имеет свои преимущества, неслучайно это одна из наиболее распространенных в последнее время форм контроля во всей системе </w:t>
      </w:r>
      <w:r>
        <w:lastRenderedPageBreak/>
        <w:t>образования. Обучающиеся не теряют времени на формулировку ответов и их запись, что позволяет охватить большее количество материала за то же время. Наряду со всеми знаниями, усвоение которых обучающимися можно проверить с помощью письменной проверки, появляется возможность проверить умения обучающихся, связанные с распознаванием (инструмента, материала, явлений и ситуаций, соответствующих технологии).</w:t>
      </w:r>
    </w:p>
    <w:p w:rsidR="008E513F" w:rsidRDefault="008E513F" w:rsidP="000A44F8">
      <w:pPr>
        <w:pStyle w:val="11"/>
        <w:spacing w:line="276" w:lineRule="auto"/>
        <w:ind w:firstLine="720"/>
        <w:jc w:val="both"/>
      </w:pPr>
      <w:r>
        <w:t>Несмотря на все очевидные достоинства, тестовые задания имеют ряд недостатков. Главный из них - это трудность формулирования вариантов ответов на вопросы при их составлении. Если ответы подобраны учителем без достаточного логического обоснования, большинство обучающихся очень легко выбирают требуемый ответ, исходя не из имеющихся у них знаний, а только лишь из простейших логических умозаключений и жизненного опыта. Поэтому учителю бывает трудно или даже невозможно составить удачный тест без теоретической подготовки. Следует также отметить, что тестовые задания дают возможность проверить ограниченную область знаний обучающихся, оставляя в стороне деятельность по созданию объектов труда, воспроизведению конкретных действий, соответствующих практическим навыкам и т.п. По результатам выполнения тестов учитель не может проверить умения обучающихся решать комбинированные задачи, а также способности построения логически связанного ответа в устной форме</w:t>
      </w:r>
      <w:r w:rsidR="00E03F19">
        <w:t>.</w:t>
      </w:r>
      <w:r>
        <w:t xml:space="preserve"> </w:t>
      </w:r>
      <w:r w:rsidR="00E03F19">
        <w:t xml:space="preserve"> </w:t>
      </w:r>
      <w:r>
        <w:t>Задания с выбором ответа целесообразно применять в тех случаях, когда эта форма контроля знаний имеет преимущества перед другими, например, они особенно удобны с применением различного типа контролирующих машин и компьютеров. Авторы тестовых разработок сходятся во мнении, что тесты не могут заменить других форм контроля, однако они открывают много новых возможностей перед учителем, проводящим в классе контрольный урок, т.к. снимают трудности, характерные для устных и письменных ответов обучающихся на поставленный вопрос.</w:t>
      </w:r>
      <w:r w:rsidR="00E03F19">
        <w:t xml:space="preserve"> </w:t>
      </w:r>
      <w:r w:rsidR="00E03F19" w:rsidRPr="000D2405">
        <w:rPr>
          <w:b/>
        </w:rPr>
        <w:t>(Приложение 4).</w:t>
      </w:r>
    </w:p>
    <w:p w:rsidR="00FB55F7" w:rsidRPr="004141ED" w:rsidRDefault="00997814" w:rsidP="000A44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B55F7"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</w:t>
      </w:r>
      <w:r w:rsidR="00FB55F7" w:rsidRPr="00D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данных материалов</w:t>
      </w:r>
      <w:r w:rsidR="00FB55F7"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имели возможность практического применения умений и навыков, полученных на уроках.</w:t>
      </w:r>
    </w:p>
    <w:p w:rsidR="00FB55F7" w:rsidRPr="004141ED" w:rsidRDefault="00FB55F7" w:rsidP="000A44F8">
      <w:pPr>
        <w:numPr>
          <w:ilvl w:val="0"/>
          <w:numId w:val="12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стали четче формулировать вопросы для выяснения существенных признаков предмета, или явления.</w:t>
      </w:r>
    </w:p>
    <w:p w:rsidR="00FB55F7" w:rsidRPr="004141ED" w:rsidRDefault="00FB55F7" w:rsidP="000A44F8">
      <w:pPr>
        <w:numPr>
          <w:ilvl w:val="0"/>
          <w:numId w:val="12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</w:t>
      </w:r>
      <w:r w:rsidRPr="00D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объяснять свою точку зрения и </w:t>
      </w: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отстаивать ее.</w:t>
      </w:r>
    </w:p>
    <w:p w:rsidR="00FB55F7" w:rsidRPr="004141ED" w:rsidRDefault="00FB55F7" w:rsidP="000A44F8">
      <w:pPr>
        <w:numPr>
          <w:ilvl w:val="0"/>
          <w:numId w:val="12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вести диалог.</w:t>
      </w:r>
    </w:p>
    <w:p w:rsidR="00FB55F7" w:rsidRPr="004141ED" w:rsidRDefault="00FB55F7" w:rsidP="000A44F8">
      <w:pPr>
        <w:numPr>
          <w:ilvl w:val="0"/>
          <w:numId w:val="12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рецензию на ответ.</w:t>
      </w:r>
    </w:p>
    <w:p w:rsidR="00FB55F7" w:rsidRPr="004141ED" w:rsidRDefault="00FB55F7" w:rsidP="000A44F8">
      <w:pPr>
        <w:numPr>
          <w:ilvl w:val="0"/>
          <w:numId w:val="12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3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подход в работе</w:t>
      </w: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FB55F7" w:rsidRPr="004141ED" w:rsidRDefault="00FB55F7" w:rsidP="000A44F8">
      <w:pPr>
        <w:numPr>
          <w:ilvl w:val="0"/>
          <w:numId w:val="13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 умение фантазировать, слышать других, контактировать с ними.</w:t>
      </w:r>
    </w:p>
    <w:p w:rsidR="00FB55F7" w:rsidRPr="004141ED" w:rsidRDefault="00FB55F7" w:rsidP="000A44F8">
      <w:pPr>
        <w:numPr>
          <w:ilvl w:val="0"/>
          <w:numId w:val="13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Научаются подключать весь свой жизненный опыт.</w:t>
      </w:r>
    </w:p>
    <w:p w:rsidR="00FB55F7" w:rsidRPr="004141ED" w:rsidRDefault="00FB55F7" w:rsidP="000A44F8">
      <w:pPr>
        <w:numPr>
          <w:ilvl w:val="0"/>
          <w:numId w:val="13"/>
        </w:num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41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Синтезируют умения и навыки в едином акте действия.</w:t>
      </w:r>
    </w:p>
    <w:p w:rsidR="005835E8" w:rsidRPr="00FB55F7" w:rsidRDefault="00FB55F7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55F7">
        <w:rPr>
          <w:rFonts w:ascii="Times New Roman" w:hAnsi="Times New Roman" w:cs="Times New Roman"/>
          <w:sz w:val="28"/>
          <w:szCs w:val="28"/>
        </w:rPr>
        <w:t>При переходе на новый стандарт оцениваются уже не только знания, умения и навыки, но метапредметные и предметные результаты. При оценке достижения последних стандарт фиксирует важную особенность: в центре внимания должно быть применение знаний в стандартной и нестандартной ситуациях, овладение определёнными способами действия</w:t>
      </w:r>
    </w:p>
    <w:p w:rsidR="00FB55F7" w:rsidRPr="009F1BFC" w:rsidRDefault="00D43601" w:rsidP="00D43601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FB55F7" w:rsidRPr="009F1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FB55F7" w:rsidRPr="009F1BFC" w:rsidRDefault="00FB55F7" w:rsidP="00D43601">
      <w:pPr>
        <w:spacing w:after="0"/>
        <w:ind w:right="1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F1BFC">
        <w:rPr>
          <w:rFonts w:ascii="Times New Roman" w:eastAsia="Times New Roman" w:hAnsi="Times New Roman" w:cs="Times New Roman"/>
          <w:sz w:val="28"/>
          <w:szCs w:val="28"/>
        </w:rPr>
        <w:t>Правильная методика проведения контроля побуждает учащихся изучать большее количество информации и самосовершенствоваться. В системе учебной работы должны находить свое применение все рассмотренные выше методы проверки и оценки знаний с тем, чтобы обеспечить необходимую систематичность и глубину контроля за качеством успеваемости обучающихся.</w:t>
      </w:r>
    </w:p>
    <w:p w:rsidR="005835E8" w:rsidRDefault="00FB55F7" w:rsidP="00D4360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Использование в работе разнообразных форм и методов контроля знаний</w:t>
      </w:r>
      <w:r w:rsidRPr="00E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поддерживать интерес учащихся к данному виду деятельности, снимает психологическую напряженность при проведении контроля знаний.</w:t>
      </w:r>
      <w:r w:rsidR="00D4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только комплексное применение различных форм контроля позволит повысить качество обучения и сформировать интеллектуальные умения при обучении не только географии, а умелое владение учителем различными формами контроля знаний и умений способствует повышению заинтересованности учащихся в изучении предмета, предупреждает отставание, обеспечивает активную работу каждого ученика.</w:t>
      </w:r>
      <w:r w:rsidRPr="00FB5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963B7" w:rsidRDefault="00A963B7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01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01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01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01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601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814" w:rsidRDefault="00997814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2405" w:rsidRDefault="000D2405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814" w:rsidRDefault="00997814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963B7" w:rsidRPr="00FB55F7" w:rsidRDefault="00D43601" w:rsidP="000A44F8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r w:rsidR="00A963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  литературы</w:t>
      </w:r>
    </w:p>
    <w:p w:rsidR="00A963B7" w:rsidRPr="007267C2" w:rsidRDefault="00A963B7" w:rsidP="000A44F8">
      <w:pPr>
        <w:pStyle w:val="11"/>
        <w:numPr>
          <w:ilvl w:val="0"/>
          <w:numId w:val="33"/>
        </w:numPr>
        <w:tabs>
          <w:tab w:val="left" w:pos="493"/>
          <w:tab w:val="left" w:pos="522"/>
        </w:tabs>
        <w:spacing w:line="276" w:lineRule="auto"/>
        <w:ind w:left="440" w:hanging="440"/>
        <w:jc w:val="both"/>
        <w:rPr>
          <w:color w:val="000000"/>
        </w:rPr>
      </w:pPr>
      <w:bookmarkStart w:id="21" w:name="bookmark235"/>
      <w:bookmarkEnd w:id="21"/>
      <w:r w:rsidRPr="007267C2">
        <w:rPr>
          <w:color w:val="000000"/>
        </w:rPr>
        <w:t xml:space="preserve">Даринский А. В. </w:t>
      </w:r>
      <w:r w:rsidR="007267C2" w:rsidRPr="007267C2">
        <w:rPr>
          <w:color w:val="000000"/>
        </w:rPr>
        <w:t xml:space="preserve"> «</w:t>
      </w:r>
      <w:r w:rsidRPr="007267C2">
        <w:rPr>
          <w:color w:val="000000"/>
        </w:rPr>
        <w:t>Урок географии</w:t>
      </w:r>
      <w:r w:rsidR="007267C2" w:rsidRPr="007267C2">
        <w:rPr>
          <w:color w:val="000000"/>
        </w:rPr>
        <w:t>»</w:t>
      </w:r>
      <w:r w:rsidRPr="007267C2">
        <w:rPr>
          <w:color w:val="000000"/>
        </w:rPr>
        <w:t xml:space="preserve"> </w:t>
      </w:r>
    </w:p>
    <w:p w:rsidR="00A963B7" w:rsidRPr="00C67D36" w:rsidRDefault="00A963B7" w:rsidP="000A44F8">
      <w:pPr>
        <w:pStyle w:val="11"/>
        <w:numPr>
          <w:ilvl w:val="0"/>
          <w:numId w:val="33"/>
        </w:numPr>
        <w:tabs>
          <w:tab w:val="left" w:pos="493"/>
          <w:tab w:val="left" w:pos="522"/>
        </w:tabs>
        <w:spacing w:line="276" w:lineRule="auto"/>
        <w:ind w:left="440" w:hanging="440"/>
        <w:jc w:val="both"/>
        <w:rPr>
          <w:color w:val="000000"/>
        </w:rPr>
      </w:pPr>
      <w:bookmarkStart w:id="22" w:name="bookmark236"/>
      <w:bookmarkStart w:id="23" w:name="bookmark237"/>
      <w:bookmarkStart w:id="24" w:name="bookmark238"/>
      <w:bookmarkStart w:id="25" w:name="bookmark240"/>
      <w:bookmarkEnd w:id="22"/>
      <w:bookmarkEnd w:id="23"/>
      <w:bookmarkEnd w:id="24"/>
      <w:bookmarkEnd w:id="25"/>
      <w:r w:rsidRPr="007267C2">
        <w:rPr>
          <w:color w:val="000000"/>
        </w:rPr>
        <w:t xml:space="preserve">Герасимова Т. П. </w:t>
      </w:r>
      <w:r w:rsidR="00C67D36" w:rsidRPr="007267C2">
        <w:rPr>
          <w:color w:val="000000"/>
        </w:rPr>
        <w:t xml:space="preserve"> «</w:t>
      </w:r>
      <w:r w:rsidRPr="007267C2">
        <w:rPr>
          <w:color w:val="000000"/>
        </w:rPr>
        <w:t>Формирование приемов учебной работы, умений и навыков при обучении географии</w:t>
      </w:r>
      <w:r w:rsidR="00C67D36" w:rsidRPr="007267C2">
        <w:rPr>
          <w:color w:val="000000"/>
        </w:rPr>
        <w:t>»</w:t>
      </w:r>
      <w:r w:rsidRPr="007267C2">
        <w:rPr>
          <w:color w:val="000000"/>
        </w:rPr>
        <w:t xml:space="preserve"> </w:t>
      </w:r>
    </w:p>
    <w:p w:rsidR="00A963B7" w:rsidRPr="00C67D36" w:rsidRDefault="00A963B7" w:rsidP="000A44F8">
      <w:pPr>
        <w:pStyle w:val="11"/>
        <w:numPr>
          <w:ilvl w:val="0"/>
          <w:numId w:val="33"/>
        </w:numPr>
        <w:tabs>
          <w:tab w:val="left" w:pos="522"/>
        </w:tabs>
        <w:spacing w:line="276" w:lineRule="auto"/>
        <w:ind w:left="440" w:hanging="440"/>
        <w:jc w:val="both"/>
        <w:rPr>
          <w:color w:val="000000"/>
        </w:rPr>
      </w:pPr>
      <w:bookmarkStart w:id="26" w:name="bookmark241"/>
      <w:bookmarkStart w:id="27" w:name="bookmark245"/>
      <w:bookmarkStart w:id="28" w:name="bookmark249"/>
      <w:bookmarkEnd w:id="26"/>
      <w:bookmarkEnd w:id="27"/>
      <w:bookmarkEnd w:id="28"/>
      <w:r w:rsidRPr="00C67D36">
        <w:rPr>
          <w:color w:val="000000"/>
        </w:rPr>
        <w:t xml:space="preserve">Коринская, В.А. </w:t>
      </w:r>
      <w:r w:rsidR="00C67D36" w:rsidRPr="00C67D36">
        <w:rPr>
          <w:color w:val="000000"/>
        </w:rPr>
        <w:t>«</w:t>
      </w:r>
      <w:r w:rsidRPr="00C67D36">
        <w:rPr>
          <w:color w:val="000000"/>
        </w:rPr>
        <w:t>Общеобразовательные задачи географии в школе</w:t>
      </w:r>
      <w:r w:rsidR="00C67D36" w:rsidRPr="00C67D36">
        <w:rPr>
          <w:color w:val="000000"/>
        </w:rPr>
        <w:t>»</w:t>
      </w:r>
      <w:r w:rsidRPr="00C67D36">
        <w:rPr>
          <w:color w:val="000000"/>
        </w:rPr>
        <w:t xml:space="preserve"> </w:t>
      </w:r>
    </w:p>
    <w:p w:rsidR="00A963B7" w:rsidRDefault="00A963B7" w:rsidP="000A44F8">
      <w:pPr>
        <w:pStyle w:val="11"/>
        <w:numPr>
          <w:ilvl w:val="0"/>
          <w:numId w:val="33"/>
        </w:numPr>
        <w:tabs>
          <w:tab w:val="left" w:pos="522"/>
        </w:tabs>
        <w:spacing w:line="276" w:lineRule="auto"/>
        <w:ind w:left="440" w:hanging="440"/>
        <w:jc w:val="both"/>
      </w:pPr>
      <w:bookmarkStart w:id="29" w:name="bookmark250"/>
      <w:bookmarkStart w:id="30" w:name="bookmark252"/>
      <w:bookmarkEnd w:id="29"/>
      <w:bookmarkEnd w:id="30"/>
      <w:r>
        <w:rPr>
          <w:color w:val="000000"/>
        </w:rPr>
        <w:t xml:space="preserve">Майоров А.Н. </w:t>
      </w:r>
      <w:r w:rsidR="00C67D36">
        <w:rPr>
          <w:color w:val="000000"/>
        </w:rPr>
        <w:t>«</w:t>
      </w:r>
      <w:r>
        <w:rPr>
          <w:color w:val="000000"/>
        </w:rPr>
        <w:t>Теория и практика создания тестов для системы образования</w:t>
      </w:r>
      <w:r w:rsidR="00C67D36">
        <w:rPr>
          <w:color w:val="000000"/>
        </w:rPr>
        <w:t>»</w:t>
      </w:r>
      <w:r>
        <w:rPr>
          <w:color w:val="000000"/>
        </w:rPr>
        <w:t xml:space="preserve">. </w:t>
      </w:r>
    </w:p>
    <w:p w:rsidR="00A963B7" w:rsidRDefault="00A963B7" w:rsidP="000A44F8">
      <w:pPr>
        <w:pStyle w:val="11"/>
        <w:numPr>
          <w:ilvl w:val="0"/>
          <w:numId w:val="33"/>
        </w:numPr>
        <w:tabs>
          <w:tab w:val="left" w:pos="501"/>
        </w:tabs>
        <w:spacing w:line="276" w:lineRule="auto"/>
        <w:ind w:firstLine="0"/>
        <w:jc w:val="both"/>
      </w:pPr>
      <w:bookmarkStart w:id="31" w:name="bookmark253"/>
      <w:bookmarkStart w:id="32" w:name="bookmark254"/>
      <w:bookmarkEnd w:id="31"/>
      <w:bookmarkEnd w:id="32"/>
      <w:r>
        <w:rPr>
          <w:color w:val="000000"/>
          <w:shd w:val="clear" w:color="auto" w:fill="FFFFFF"/>
        </w:rPr>
        <w:t xml:space="preserve">Михайлычев Е.А. </w:t>
      </w:r>
      <w:r w:rsidR="007267C2">
        <w:rPr>
          <w:color w:val="000000"/>
          <w:shd w:val="clear" w:color="auto" w:fill="FFFFFF"/>
        </w:rPr>
        <w:t>«</w:t>
      </w:r>
      <w:r>
        <w:rPr>
          <w:color w:val="000000"/>
          <w:shd w:val="clear" w:color="auto" w:fill="FFFFFF"/>
        </w:rPr>
        <w:t>Дидактическая тестология</w:t>
      </w:r>
      <w:r w:rsidR="007267C2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. </w:t>
      </w:r>
    </w:p>
    <w:p w:rsidR="00A963B7" w:rsidRPr="007267C2" w:rsidRDefault="00A963B7" w:rsidP="000A44F8">
      <w:pPr>
        <w:pStyle w:val="11"/>
        <w:numPr>
          <w:ilvl w:val="0"/>
          <w:numId w:val="33"/>
        </w:numPr>
        <w:tabs>
          <w:tab w:val="left" w:pos="506"/>
        </w:tabs>
        <w:spacing w:line="276" w:lineRule="auto"/>
        <w:ind w:left="460" w:hanging="460"/>
        <w:jc w:val="both"/>
        <w:rPr>
          <w:color w:val="000000"/>
        </w:rPr>
      </w:pPr>
      <w:bookmarkStart w:id="33" w:name="bookmark256"/>
      <w:bookmarkStart w:id="34" w:name="bookmark261"/>
      <w:bookmarkEnd w:id="33"/>
      <w:bookmarkEnd w:id="34"/>
      <w:r w:rsidRPr="007267C2">
        <w:rPr>
          <w:color w:val="000000"/>
        </w:rPr>
        <w:t xml:space="preserve">Откаленко, М. А. </w:t>
      </w:r>
      <w:r w:rsidR="007267C2" w:rsidRPr="007267C2">
        <w:rPr>
          <w:color w:val="000000"/>
        </w:rPr>
        <w:t>«</w:t>
      </w:r>
      <w:r w:rsidRPr="007267C2">
        <w:rPr>
          <w:color w:val="000000"/>
        </w:rPr>
        <w:t>Методы проверки знаний, умений и навыков</w:t>
      </w:r>
      <w:r w:rsidR="007267C2" w:rsidRPr="007267C2">
        <w:rPr>
          <w:color w:val="000000"/>
        </w:rPr>
        <w:t>»</w:t>
      </w:r>
      <w:r w:rsidRPr="007267C2">
        <w:rPr>
          <w:color w:val="000000"/>
        </w:rPr>
        <w:t xml:space="preserve"> </w:t>
      </w:r>
    </w:p>
    <w:p w:rsidR="007267C2" w:rsidRPr="007267C2" w:rsidRDefault="00A963B7" w:rsidP="000A44F8">
      <w:pPr>
        <w:pStyle w:val="11"/>
        <w:numPr>
          <w:ilvl w:val="0"/>
          <w:numId w:val="33"/>
        </w:numPr>
        <w:tabs>
          <w:tab w:val="left" w:pos="506"/>
        </w:tabs>
        <w:spacing w:line="276" w:lineRule="auto"/>
        <w:ind w:left="460" w:hanging="460"/>
        <w:jc w:val="both"/>
      </w:pPr>
      <w:bookmarkStart w:id="35" w:name="bookmark262"/>
      <w:bookmarkStart w:id="36" w:name="bookmark264"/>
      <w:bookmarkEnd w:id="35"/>
      <w:bookmarkEnd w:id="36"/>
      <w:r w:rsidRPr="007267C2">
        <w:rPr>
          <w:color w:val="000000"/>
        </w:rPr>
        <w:t xml:space="preserve">Панфилова, Т. С. </w:t>
      </w:r>
      <w:r w:rsidR="007267C2" w:rsidRPr="007267C2">
        <w:rPr>
          <w:color w:val="000000"/>
        </w:rPr>
        <w:t>«</w:t>
      </w:r>
      <w:r w:rsidRPr="007267C2">
        <w:rPr>
          <w:color w:val="000000"/>
        </w:rPr>
        <w:t>Практические и самостоятельные работы по географии</w:t>
      </w:r>
      <w:r w:rsidR="007267C2" w:rsidRPr="007267C2">
        <w:rPr>
          <w:color w:val="000000"/>
        </w:rPr>
        <w:t>»</w:t>
      </w:r>
      <w:r w:rsidRPr="007267C2">
        <w:rPr>
          <w:color w:val="000000"/>
        </w:rPr>
        <w:t xml:space="preserve"> </w:t>
      </w:r>
      <w:bookmarkStart w:id="37" w:name="bookmark265"/>
      <w:bookmarkEnd w:id="37"/>
    </w:p>
    <w:p w:rsidR="005835E8" w:rsidRDefault="005835E8" w:rsidP="000A44F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bookmarkStart w:id="38" w:name="bookmark271"/>
      <w:bookmarkStart w:id="39" w:name="bookmark272"/>
      <w:bookmarkStart w:id="40" w:name="bookmark274"/>
      <w:bookmarkEnd w:id="38"/>
      <w:bookmarkEnd w:id="39"/>
      <w:bookmarkEnd w:id="40"/>
    </w:p>
    <w:p w:rsidR="005835E8" w:rsidRDefault="005835E8" w:rsidP="000A44F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</w:p>
    <w:p w:rsidR="00FD1475" w:rsidRPr="00FD1475" w:rsidRDefault="00FD1475" w:rsidP="000A44F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D14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24607" w:rsidRPr="0044773A" w:rsidRDefault="00C24607" w:rsidP="00FB55F7">
      <w:pPr>
        <w:pStyle w:val="11"/>
        <w:tabs>
          <w:tab w:val="left" w:pos="774"/>
        </w:tabs>
        <w:ind w:left="360" w:firstLine="0"/>
        <w:jc w:val="both"/>
        <w:rPr>
          <w:color w:val="FF0000"/>
        </w:rPr>
        <w:sectPr w:rsidR="00C24607" w:rsidRPr="0044773A" w:rsidSect="000A44F8">
          <w:footerReference w:type="even" r:id="rId7"/>
          <w:footerReference w:type="default" r:id="rId8"/>
          <w:pgSz w:w="11900" w:h="16840"/>
          <w:pgMar w:top="1035" w:right="1127" w:bottom="1105" w:left="1276" w:header="607" w:footer="3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20"/>
          <w:noEndnote/>
          <w:docGrid w:linePitch="360"/>
        </w:sectPr>
      </w:pPr>
      <w:bookmarkStart w:id="41" w:name="bookmark63"/>
      <w:bookmarkEnd w:id="41"/>
    </w:p>
    <w:p w:rsidR="005A7E9F" w:rsidRDefault="00A6641F" w:rsidP="00A6641F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6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 1</w:t>
      </w:r>
    </w:p>
    <w:p w:rsidR="0063290A" w:rsidRDefault="0063290A" w:rsidP="00A6641F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3290A" w:rsidRDefault="0063290A" w:rsidP="0011562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8</w:t>
      </w:r>
      <w:r w:rsidR="00115620">
        <w:rPr>
          <w:rStyle w:val="c0"/>
          <w:b/>
          <w:bCs/>
          <w:color w:val="000000"/>
          <w:sz w:val="28"/>
          <w:szCs w:val="28"/>
        </w:rPr>
        <w:t xml:space="preserve"> класс.           Географический диктант.                  </w:t>
      </w:r>
    </w:p>
    <w:p w:rsidR="00BB09BB" w:rsidRDefault="00BB09BB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115620" w:rsidRDefault="0063290A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115620">
        <w:rPr>
          <w:rStyle w:val="c0"/>
          <w:b/>
          <w:bCs/>
          <w:color w:val="000000"/>
          <w:sz w:val="28"/>
          <w:szCs w:val="28"/>
        </w:rPr>
        <w:t>Цель:  </w:t>
      </w:r>
      <w:r w:rsidR="00115620">
        <w:rPr>
          <w:rStyle w:val="c1"/>
          <w:color w:val="000000"/>
          <w:sz w:val="28"/>
          <w:szCs w:val="28"/>
        </w:rPr>
        <w:t xml:space="preserve">проверка и закрепление знаний географических терминов по  теме </w:t>
      </w:r>
      <w:r w:rsidR="00115620" w:rsidRPr="000A36E8">
        <w:rPr>
          <w:rStyle w:val="c0"/>
          <w:bCs/>
          <w:color w:val="000000"/>
          <w:sz w:val="28"/>
          <w:szCs w:val="28"/>
        </w:rPr>
        <w:t>«</w:t>
      </w:r>
      <w:r>
        <w:rPr>
          <w:rStyle w:val="c0"/>
          <w:bCs/>
          <w:color w:val="000000"/>
          <w:sz w:val="28"/>
          <w:szCs w:val="28"/>
        </w:rPr>
        <w:t>Часовые пояса и зоны</w:t>
      </w:r>
      <w:r w:rsidR="00115620" w:rsidRPr="000A36E8">
        <w:rPr>
          <w:rStyle w:val="c0"/>
          <w:bCs/>
          <w:color w:val="000000"/>
          <w:sz w:val="28"/>
          <w:szCs w:val="28"/>
        </w:rPr>
        <w:t>»</w:t>
      </w:r>
      <w:r w:rsidR="00115620">
        <w:rPr>
          <w:rStyle w:val="c0"/>
          <w:bCs/>
          <w:color w:val="000000"/>
          <w:sz w:val="28"/>
          <w:szCs w:val="28"/>
        </w:rPr>
        <w:t>.</w:t>
      </w:r>
    </w:p>
    <w:p w:rsidR="0063290A" w:rsidRDefault="0063290A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461C9E" w:rsidRDefault="00461C9E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 w:rsidRPr="0063290A">
        <w:rPr>
          <w:iCs/>
          <w:color w:val="000000"/>
          <w:sz w:val="28"/>
          <w:szCs w:val="28"/>
        </w:rPr>
        <w:t>1.</w:t>
      </w:r>
      <w:r w:rsidR="00BB09BB">
        <w:rPr>
          <w:iCs/>
          <w:color w:val="000000"/>
          <w:sz w:val="28"/>
          <w:szCs w:val="28"/>
        </w:rPr>
        <w:t xml:space="preserve"> </w:t>
      </w:r>
      <w:r w:rsidRPr="0063290A">
        <w:rPr>
          <w:iCs/>
          <w:color w:val="000000"/>
          <w:sz w:val="28"/>
          <w:szCs w:val="28"/>
        </w:rPr>
        <w:t>Время в границах одного часового пояса.</w:t>
      </w:r>
      <w:r w:rsidR="0063290A">
        <w:rPr>
          <w:iCs/>
          <w:color w:val="000000"/>
          <w:sz w:val="28"/>
          <w:szCs w:val="28"/>
        </w:rPr>
        <w:t xml:space="preserve">   </w:t>
      </w:r>
      <w:r w:rsidRPr="0063290A">
        <w:rPr>
          <w:iCs/>
          <w:color w:val="000000"/>
          <w:sz w:val="28"/>
          <w:szCs w:val="28"/>
        </w:rPr>
        <w:t>(</w:t>
      </w:r>
      <w:r w:rsidR="0063290A">
        <w:rPr>
          <w:b/>
          <w:bCs/>
          <w:iCs/>
          <w:color w:val="000000"/>
          <w:sz w:val="28"/>
          <w:szCs w:val="28"/>
        </w:rPr>
        <w:t>П</w:t>
      </w:r>
      <w:r w:rsidRPr="0063290A">
        <w:rPr>
          <w:b/>
          <w:bCs/>
          <w:iCs/>
          <w:color w:val="000000"/>
          <w:sz w:val="28"/>
          <w:szCs w:val="28"/>
        </w:rPr>
        <w:t>оясное</w:t>
      </w:r>
      <w:r w:rsidR="0063290A">
        <w:rPr>
          <w:iCs/>
          <w:color w:val="000000"/>
          <w:sz w:val="28"/>
          <w:szCs w:val="28"/>
        </w:rPr>
        <w:t>)</w:t>
      </w:r>
    </w:p>
    <w:p w:rsidR="0063290A" w:rsidRPr="0063290A" w:rsidRDefault="0063290A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2. </w:t>
      </w:r>
      <w:r w:rsidR="00BB09B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Время на меридиане данной местности</w:t>
      </w:r>
      <w:r w:rsidRPr="0063290A">
        <w:rPr>
          <w:b/>
          <w:iCs/>
          <w:color w:val="000000"/>
          <w:sz w:val="28"/>
          <w:szCs w:val="28"/>
        </w:rPr>
        <w:t>.   (Местное)</w:t>
      </w:r>
    </w:p>
    <w:p w:rsidR="00461C9E" w:rsidRPr="0063290A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461C9E" w:rsidRPr="0063290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461C9E" w:rsidRPr="0063290A">
        <w:rPr>
          <w:iCs/>
          <w:color w:val="000000"/>
          <w:sz w:val="28"/>
          <w:szCs w:val="28"/>
        </w:rPr>
        <w:t>Меридиан 180 градусов- начало новых суток.</w:t>
      </w:r>
      <w:r w:rsidR="0063290A">
        <w:rPr>
          <w:iCs/>
          <w:color w:val="000000"/>
          <w:sz w:val="28"/>
          <w:szCs w:val="28"/>
        </w:rPr>
        <w:t xml:space="preserve">  </w:t>
      </w:r>
      <w:r w:rsidR="00461C9E" w:rsidRPr="0063290A">
        <w:rPr>
          <w:iCs/>
          <w:color w:val="000000"/>
          <w:sz w:val="28"/>
          <w:szCs w:val="28"/>
        </w:rPr>
        <w:t>(</w:t>
      </w:r>
      <w:r w:rsidR="0063290A">
        <w:rPr>
          <w:b/>
          <w:bCs/>
          <w:iCs/>
          <w:color w:val="000000"/>
          <w:sz w:val="28"/>
          <w:szCs w:val="28"/>
        </w:rPr>
        <w:t>Л</w:t>
      </w:r>
      <w:r w:rsidR="00461C9E" w:rsidRPr="0063290A">
        <w:rPr>
          <w:b/>
          <w:bCs/>
          <w:iCs/>
          <w:color w:val="000000"/>
          <w:sz w:val="28"/>
          <w:szCs w:val="28"/>
        </w:rPr>
        <w:t>иния перемены дат</w:t>
      </w:r>
      <w:r w:rsidR="0063290A">
        <w:rPr>
          <w:iCs/>
          <w:color w:val="000000"/>
          <w:sz w:val="28"/>
          <w:szCs w:val="28"/>
        </w:rPr>
        <w:t>)</w:t>
      </w:r>
    </w:p>
    <w:p w:rsidR="00461C9E" w:rsidRPr="0063290A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461C9E" w:rsidRPr="0063290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</w:t>
      </w:r>
      <w:r w:rsidR="00461C9E" w:rsidRPr="0063290A">
        <w:rPr>
          <w:iCs/>
          <w:color w:val="000000"/>
          <w:sz w:val="28"/>
          <w:szCs w:val="28"/>
        </w:rPr>
        <w:t>Время, введенное в 1930 году Советом народных комиссаров.</w:t>
      </w:r>
      <w:r w:rsidR="0063290A">
        <w:rPr>
          <w:iCs/>
          <w:color w:val="000000"/>
          <w:sz w:val="28"/>
          <w:szCs w:val="28"/>
        </w:rPr>
        <w:t xml:space="preserve">  </w:t>
      </w:r>
      <w:r w:rsidR="00461C9E" w:rsidRPr="0063290A">
        <w:rPr>
          <w:iCs/>
          <w:color w:val="000000"/>
          <w:sz w:val="28"/>
          <w:szCs w:val="28"/>
        </w:rPr>
        <w:t>(</w:t>
      </w:r>
      <w:r w:rsidR="0063290A">
        <w:rPr>
          <w:b/>
          <w:bCs/>
          <w:iCs/>
          <w:color w:val="000000"/>
          <w:sz w:val="28"/>
          <w:szCs w:val="28"/>
        </w:rPr>
        <w:t>Д</w:t>
      </w:r>
      <w:r w:rsidR="00461C9E" w:rsidRPr="0063290A">
        <w:rPr>
          <w:b/>
          <w:bCs/>
          <w:iCs/>
          <w:color w:val="000000"/>
          <w:sz w:val="28"/>
          <w:szCs w:val="28"/>
        </w:rPr>
        <w:t>екретное</w:t>
      </w:r>
      <w:r w:rsidR="0063290A">
        <w:rPr>
          <w:iCs/>
          <w:color w:val="000000"/>
          <w:sz w:val="28"/>
          <w:szCs w:val="28"/>
        </w:rPr>
        <w:t>)</w:t>
      </w:r>
    </w:p>
    <w:p w:rsidR="00461C9E" w:rsidRPr="0063290A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</w:t>
      </w:r>
      <w:r w:rsidR="00461C9E" w:rsidRPr="0063290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В</w:t>
      </w:r>
      <w:r w:rsidR="00461C9E" w:rsidRPr="0063290A">
        <w:rPr>
          <w:iCs/>
          <w:color w:val="000000"/>
          <w:sz w:val="28"/>
          <w:szCs w:val="28"/>
        </w:rPr>
        <w:t>ремя на одном и том же меридиане в каждой его точке.</w:t>
      </w:r>
      <w:r>
        <w:rPr>
          <w:iCs/>
          <w:color w:val="000000"/>
          <w:sz w:val="28"/>
          <w:szCs w:val="28"/>
        </w:rPr>
        <w:t xml:space="preserve"> </w:t>
      </w:r>
      <w:r w:rsidR="00461C9E" w:rsidRPr="0063290A">
        <w:rPr>
          <w:iCs/>
          <w:color w:val="000000"/>
          <w:sz w:val="28"/>
          <w:szCs w:val="28"/>
        </w:rPr>
        <w:t>(</w:t>
      </w:r>
      <w:r>
        <w:rPr>
          <w:b/>
          <w:bCs/>
          <w:iCs/>
          <w:color w:val="000000"/>
          <w:sz w:val="28"/>
          <w:szCs w:val="28"/>
        </w:rPr>
        <w:t>М</w:t>
      </w:r>
      <w:r w:rsidR="00461C9E" w:rsidRPr="0063290A">
        <w:rPr>
          <w:b/>
          <w:bCs/>
          <w:iCs/>
          <w:color w:val="000000"/>
          <w:sz w:val="28"/>
          <w:szCs w:val="28"/>
        </w:rPr>
        <w:t>естное</w:t>
      </w:r>
      <w:r>
        <w:rPr>
          <w:iCs/>
          <w:color w:val="000000"/>
          <w:sz w:val="28"/>
          <w:szCs w:val="28"/>
        </w:rPr>
        <w:t>)</w:t>
      </w:r>
    </w:p>
    <w:p w:rsidR="00461C9E" w:rsidRPr="0063290A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461C9E" w:rsidRPr="0063290A">
        <w:rPr>
          <w:iCs/>
          <w:color w:val="000000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 xml:space="preserve">  </w:t>
      </w:r>
      <w:r w:rsidR="00461C9E" w:rsidRPr="0063290A">
        <w:rPr>
          <w:iCs/>
          <w:color w:val="000000"/>
          <w:sz w:val="28"/>
          <w:szCs w:val="28"/>
        </w:rPr>
        <w:t>На сколько отличается время одного часового пояса от предыдущего.</w:t>
      </w:r>
      <w:r>
        <w:rPr>
          <w:iCs/>
          <w:color w:val="000000"/>
          <w:sz w:val="28"/>
          <w:szCs w:val="28"/>
        </w:rPr>
        <w:t xml:space="preserve">  </w:t>
      </w:r>
      <w:r w:rsidR="00461C9E" w:rsidRPr="0063290A">
        <w:rPr>
          <w:iCs/>
          <w:color w:val="000000"/>
          <w:sz w:val="28"/>
          <w:szCs w:val="28"/>
        </w:rPr>
        <w:t>(</w:t>
      </w:r>
      <w:r>
        <w:rPr>
          <w:b/>
          <w:bCs/>
          <w:iCs/>
          <w:color w:val="000000"/>
          <w:sz w:val="28"/>
          <w:szCs w:val="28"/>
        </w:rPr>
        <w:t>Н</w:t>
      </w:r>
      <w:r w:rsidR="00461C9E" w:rsidRPr="0063290A">
        <w:rPr>
          <w:b/>
          <w:bCs/>
          <w:iCs/>
          <w:color w:val="000000"/>
          <w:sz w:val="28"/>
          <w:szCs w:val="28"/>
        </w:rPr>
        <w:t>а один час</w:t>
      </w:r>
      <w:r>
        <w:rPr>
          <w:iCs/>
          <w:color w:val="000000"/>
          <w:sz w:val="28"/>
          <w:szCs w:val="28"/>
        </w:rPr>
        <w:t>)</w:t>
      </w:r>
    </w:p>
    <w:p w:rsidR="000A36E8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</w:t>
      </w:r>
      <w:r w:rsidR="00461C9E" w:rsidRPr="0063290A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 Время нулевого пояса называют…  </w:t>
      </w:r>
      <w:r w:rsidRPr="00BB09BB">
        <w:rPr>
          <w:b/>
          <w:iCs/>
          <w:color w:val="000000"/>
          <w:sz w:val="28"/>
          <w:szCs w:val="28"/>
        </w:rPr>
        <w:t>( Гринвичским)</w:t>
      </w:r>
    </w:p>
    <w:p w:rsidR="00BB09BB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 Время первого часового  пояса называют…  </w:t>
      </w:r>
      <w:r w:rsidRPr="00BB09BB">
        <w:rPr>
          <w:b/>
          <w:iCs/>
          <w:color w:val="000000"/>
          <w:sz w:val="28"/>
          <w:szCs w:val="28"/>
        </w:rPr>
        <w:t>( Среднеевропейским)</w:t>
      </w:r>
    </w:p>
    <w:p w:rsidR="00BB09BB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  <w:r w:rsidRPr="00BB09BB">
        <w:rPr>
          <w:iCs/>
          <w:color w:val="000000"/>
          <w:sz w:val="28"/>
          <w:szCs w:val="28"/>
        </w:rPr>
        <w:t xml:space="preserve">9.  Территория России расположена в …  часовых поясах. </w:t>
      </w:r>
      <w:r>
        <w:rPr>
          <w:b/>
          <w:iCs/>
          <w:color w:val="000000"/>
          <w:sz w:val="28"/>
          <w:szCs w:val="28"/>
        </w:rPr>
        <w:t xml:space="preserve">   (11)</w:t>
      </w:r>
    </w:p>
    <w:p w:rsidR="005A7E9F" w:rsidRPr="00BB09BB" w:rsidRDefault="00BB09BB" w:rsidP="000A44F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Cs/>
          <w:color w:val="000000"/>
          <w:sz w:val="28"/>
          <w:szCs w:val="28"/>
        </w:rPr>
      </w:pPr>
      <w:r w:rsidRPr="00BB09BB">
        <w:rPr>
          <w:iCs/>
          <w:color w:val="000000"/>
          <w:sz w:val="28"/>
          <w:szCs w:val="28"/>
        </w:rPr>
        <w:t xml:space="preserve">10.  </w:t>
      </w:r>
      <w:r>
        <w:rPr>
          <w:iCs/>
          <w:color w:val="000000"/>
          <w:sz w:val="28"/>
          <w:szCs w:val="28"/>
        </w:rPr>
        <w:t xml:space="preserve">Ограниченное двумя меридианами часть земного шара, в пределах которой время суток одинаково – это…   </w:t>
      </w:r>
      <w:r w:rsidRPr="00BB09BB">
        <w:rPr>
          <w:b/>
          <w:iCs/>
          <w:color w:val="000000"/>
          <w:sz w:val="28"/>
          <w:szCs w:val="28"/>
        </w:rPr>
        <w:t>(Часовой пояс)</w:t>
      </w:r>
    </w:p>
    <w:p w:rsidR="000A36E8" w:rsidRDefault="000A36E8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0A36E8" w:rsidRDefault="000A36E8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0A36E8" w:rsidRDefault="000A36E8" w:rsidP="000A36E8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02171E" w:rsidRDefault="000A36E8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6 класс.           Географи</w:t>
      </w:r>
      <w:r w:rsidR="00461C9E">
        <w:rPr>
          <w:rStyle w:val="c0"/>
          <w:b/>
          <w:bCs/>
          <w:color w:val="000000"/>
          <w:sz w:val="28"/>
          <w:szCs w:val="28"/>
        </w:rPr>
        <w:t xml:space="preserve">ческий диктант.         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02171E" w:rsidRDefault="0002171E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0A36E8" w:rsidRDefault="0002171E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Style w:val="c0"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0A36E8">
        <w:rPr>
          <w:rStyle w:val="c0"/>
          <w:b/>
          <w:bCs/>
          <w:color w:val="000000"/>
          <w:sz w:val="28"/>
          <w:szCs w:val="28"/>
        </w:rPr>
        <w:t>Цель:  </w:t>
      </w:r>
      <w:r w:rsidR="000A36E8">
        <w:rPr>
          <w:rStyle w:val="c1"/>
          <w:color w:val="000000"/>
          <w:sz w:val="28"/>
          <w:szCs w:val="28"/>
        </w:rPr>
        <w:t xml:space="preserve">проверка и закрепление знаний по  теме </w:t>
      </w:r>
      <w:r w:rsidR="000A36E8" w:rsidRPr="000A36E8">
        <w:rPr>
          <w:rStyle w:val="c0"/>
          <w:bCs/>
          <w:color w:val="000000"/>
          <w:sz w:val="28"/>
          <w:szCs w:val="28"/>
        </w:rPr>
        <w:t xml:space="preserve">«Рельеф суши. </w:t>
      </w:r>
      <w:r w:rsidR="000A36E8">
        <w:rPr>
          <w:rStyle w:val="c0"/>
          <w:bCs/>
          <w:color w:val="000000"/>
          <w:sz w:val="28"/>
          <w:szCs w:val="28"/>
        </w:rPr>
        <w:t xml:space="preserve"> </w:t>
      </w:r>
      <w:r w:rsidR="000A36E8" w:rsidRPr="000A36E8">
        <w:rPr>
          <w:rStyle w:val="c0"/>
          <w:bCs/>
          <w:color w:val="000000"/>
          <w:sz w:val="28"/>
          <w:szCs w:val="28"/>
        </w:rPr>
        <w:t>Горы»</w:t>
      </w:r>
      <w:r w:rsidR="000A36E8">
        <w:rPr>
          <w:rStyle w:val="c0"/>
          <w:bCs/>
          <w:color w:val="000000"/>
          <w:sz w:val="28"/>
          <w:szCs w:val="28"/>
        </w:rPr>
        <w:t>.</w:t>
      </w:r>
    </w:p>
    <w:p w:rsidR="0002171E" w:rsidRDefault="0002171E" w:rsidP="000A44F8">
      <w:pPr>
        <w:pStyle w:val="c2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6C40E6" w:rsidRDefault="000A36E8" w:rsidP="000A44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36E8">
        <w:rPr>
          <w:rFonts w:ascii="Times New Roman" w:hAnsi="Times New Roman" w:cs="Times New Roman"/>
          <w:b/>
          <w:sz w:val="28"/>
          <w:szCs w:val="28"/>
        </w:rPr>
        <w:t>Обуча</w:t>
      </w:r>
      <w:r w:rsidR="0002171E">
        <w:rPr>
          <w:rFonts w:ascii="Times New Roman" w:hAnsi="Times New Roman" w:cs="Times New Roman"/>
          <w:b/>
          <w:sz w:val="28"/>
          <w:szCs w:val="28"/>
        </w:rPr>
        <w:t>ю</w:t>
      </w:r>
      <w:r w:rsidRPr="000A36E8">
        <w:rPr>
          <w:rFonts w:ascii="Times New Roman" w:hAnsi="Times New Roman" w:cs="Times New Roman"/>
          <w:b/>
          <w:sz w:val="28"/>
          <w:szCs w:val="28"/>
        </w:rPr>
        <w:t>щиеся  ставят номер вопроса и ответ «да/нет».</w:t>
      </w:r>
    </w:p>
    <w:p w:rsidR="0002171E" w:rsidRPr="000A36E8" w:rsidRDefault="0002171E" w:rsidP="000A44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Понижение между хребтами называется горной долиной? (Да)</w:t>
      </w:r>
    </w:p>
    <w:p w:rsidR="000A44F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Горы – это положительная форма рельефа с относительной высотой  более  100 метров? (Нет) 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Уральские горы  высокими горами?  (Нет)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 глыбовых гор плоские вершины?  (Да)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Самая высокая вершина России – гора Народная?   (Нет)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Самые высокие горы на Земле – Гималаи?  (Да)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Самые высокие горы России – Кавказские?  (Да)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15620">
        <w:rPr>
          <w:rFonts w:ascii="Times New Roman" w:hAnsi="Times New Roman" w:cs="Times New Roman"/>
          <w:sz w:val="28"/>
          <w:szCs w:val="28"/>
        </w:rPr>
        <w:t xml:space="preserve"> Анды выше Кордильер?  (Да)</w:t>
      </w:r>
    </w:p>
    <w:p w:rsidR="00115620" w:rsidRDefault="00115620" w:rsidP="000A4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Складчатые горы, как правило, молодые, а глыбовые – старые?  (Да)</w:t>
      </w:r>
    </w:p>
    <w:p w:rsidR="000A36E8" w:rsidRDefault="000A36E8" w:rsidP="000A44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44F8" w:rsidRDefault="000A44F8" w:rsidP="0002171E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55552" w:rsidRDefault="0002171E" w:rsidP="000A44F8">
      <w:pPr>
        <w:spacing w:after="0" w:line="240" w:lineRule="auto"/>
        <w:ind w:right="10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6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 класс      </w:t>
      </w:r>
      <w:r w:rsidRPr="00855552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Взаимодействие человеческого общества и природы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4F8" w:rsidRPr="00BE1B10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                 _________                ____________</w:t>
      </w: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E1B10">
        <w:rPr>
          <w:rFonts w:ascii="Times New Roman" w:hAnsi="Times New Roman" w:cs="Times New Roman"/>
          <w:color w:val="000000"/>
          <w:sz w:val="28"/>
          <w:szCs w:val="28"/>
        </w:rPr>
        <w:t xml:space="preserve">Имя, фамилия ученика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1.  Что такое 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2.  Что такое геоэкология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?            </w:t>
      </w: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3.  Что такое экологический кризис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4.  Дайте определение исчерпаемым природным ресурсам.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5.  Дайте определение неисчерпаемым природным ресурсам.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6.  На какие группы делят природные ресурсы?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7.  Опишите масштабы экологических проблем и их виды.</w:t>
      </w: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8.  Какие из мировых экологических проблем находят отражение в вашей местности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5552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A44F8" w:rsidRDefault="000A44F8" w:rsidP="000A44F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 класс            Поволжье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44F8" w:rsidRPr="00BE1B10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                 _________                ____________</w:t>
      </w: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E1B10">
        <w:rPr>
          <w:rFonts w:ascii="Times New Roman" w:hAnsi="Times New Roman" w:cs="Times New Roman"/>
          <w:color w:val="000000"/>
          <w:sz w:val="28"/>
          <w:szCs w:val="28"/>
        </w:rPr>
        <w:t xml:space="preserve">Имя, фамилия ученика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0A44F8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1. Запишите состав региона Поволжье: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2.  Поволжье занимает выгодное .........положение.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3.  Почему регион имеет внутриконтинентальное положение?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4.  Сколько человек проживает в регионе?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5.  Перечисли города-миллионеры:</w:t>
      </w:r>
    </w:p>
    <w:p w:rsidR="000A44F8" w:rsidRPr="00855552" w:rsidRDefault="000A44F8" w:rsidP="000A44F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6.  В регионе имеются значительные запасы:</w:t>
      </w:r>
    </w:p>
    <w:p w:rsidR="000A44F8" w:rsidRDefault="000A44F8" w:rsidP="000A44F8">
      <w:pPr>
        <w:pStyle w:val="13"/>
        <w:keepNext/>
        <w:keepLines/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5552">
        <w:rPr>
          <w:rFonts w:ascii="Times New Roman" w:hAnsi="Times New Roman" w:cs="Times New Roman"/>
          <w:color w:val="000000"/>
          <w:sz w:val="28"/>
          <w:szCs w:val="28"/>
        </w:rPr>
        <w:t>7.  Хоз</w:t>
      </w:r>
      <w:r>
        <w:rPr>
          <w:rFonts w:ascii="Times New Roman" w:hAnsi="Times New Roman" w:cs="Times New Roman"/>
          <w:color w:val="000000"/>
          <w:sz w:val="28"/>
          <w:szCs w:val="28"/>
        </w:rPr>
        <w:t>яйственная специализация района.</w:t>
      </w:r>
    </w:p>
    <w:p w:rsidR="00EE46F8" w:rsidRDefault="00EE46F8" w:rsidP="00855552">
      <w:pPr>
        <w:pStyle w:val="13"/>
        <w:keepNext/>
        <w:keepLines/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A44F8" w:rsidRDefault="000A44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664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</w:t>
      </w: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Карточка № 1,  6 класс</w:t>
      </w: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4361"/>
        <w:gridCol w:w="5210"/>
      </w:tblGrid>
      <w:tr w:rsidR="00B35794" w:rsidTr="00B35794">
        <w:tc>
          <w:tcPr>
            <w:tcW w:w="4361" w:type="dxa"/>
            <w:tcBorders>
              <w:right w:val="single" w:sz="4" w:space="0" w:color="auto"/>
            </w:tcBorders>
          </w:tcPr>
          <w:p w:rsidR="00B35794" w:rsidRDefault="00B35794" w:rsidP="00DA46DA">
            <w:pPr>
              <w:ind w:left="-142" w:right="-108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35794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4150" cy="2924175"/>
                  <wp:effectExtent l="19050" t="0" r="0" b="0"/>
                  <wp:docPr id="4" name="Рисунок 1" descr="&amp;Bcy;&amp;ucy;&amp;rcy;&amp;yacy; 1868 70&amp;khcy;50. &amp;Acy;&amp;jcy;&amp;vcy;&amp;acy;&amp;zcy;&amp;ocy;&amp;vcy;&amp;scy;&amp;kcy;&amp;icy;&amp;jcy; &amp;Icy;&amp;vcy;&amp;acy;&amp;ncy; &amp;Kcy;&amp;ocy;&amp;ncy;&amp;scy;&amp;tcy;&amp;acy;&amp;ncy;&amp;tcy;&amp;icy;&amp;ncy;&amp;ocy;&amp;vcy;&amp;icy;&amp;chcy; (1817-1900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Содержимое 6" descr="&amp;Bcy;&amp;ucy;&amp;rcy;&amp;yacy; 1868 70&amp;khcy;50. &amp;Acy;&amp;jcy;&amp;vcy;&amp;acy;&amp;zcy;&amp;ocy;&amp;vcy;&amp;scy;&amp;kcy;&amp;icy;&amp;jcy; &amp;Icy;&amp;vcy;&amp;acy;&amp;ncy; &amp;Kcy;&amp;ocy;&amp;ncy;&amp;scy;&amp;tcy;&amp;acy;&amp;ncy;&amp;tcy;&amp;icy;&amp;ncy;&amp;ocy;&amp;vcy;&amp;icy;&amp;chcy; (1817-1900)"/>
                          <pic:cNvPicPr>
                            <a:picLocks noGrp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07" cy="2925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tcBorders>
              <w:left w:val="single" w:sz="4" w:space="0" w:color="auto"/>
            </w:tcBorders>
          </w:tcPr>
          <w:p w:rsidR="00DA46DA" w:rsidRPr="00DA46DA" w:rsidRDefault="00B35794" w:rsidP="00B35794">
            <w:pPr>
              <w:numPr>
                <w:ilvl w:val="0"/>
                <w:numId w:val="45"/>
              </w:numPr>
              <w:ind w:right="1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A46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Какое природное явление изображено на картине?</w:t>
            </w:r>
          </w:p>
          <w:p w:rsidR="00B35794" w:rsidRPr="00DA46DA" w:rsidRDefault="00DA46DA" w:rsidP="00DA46DA">
            <w:pPr>
              <w:ind w:left="720" w:right="10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__________________________________________________________</w:t>
            </w:r>
            <w:r w:rsidR="00B35794" w:rsidRPr="00DA46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B35794" w:rsidRPr="00DA46DA" w:rsidRDefault="00B35794" w:rsidP="00B35794">
            <w:pPr>
              <w:numPr>
                <w:ilvl w:val="0"/>
                <w:numId w:val="45"/>
              </w:numPr>
              <w:ind w:right="100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A46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Опишите его причины и последствия. </w:t>
            </w:r>
            <w:r w:rsidR="00DA46D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</w:t>
            </w:r>
          </w:p>
          <w:p w:rsidR="00B35794" w:rsidRDefault="00B35794" w:rsidP="00B35794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46DA" w:rsidRDefault="00DA46DA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46DA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Карточка № 2, 8 класс</w:t>
      </w: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 помощью атласа заполни таблицу.</w:t>
      </w:r>
    </w:p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147"/>
        <w:gridCol w:w="1808"/>
        <w:gridCol w:w="1325"/>
        <w:gridCol w:w="2388"/>
        <w:gridCol w:w="1903"/>
      </w:tblGrid>
      <w:tr w:rsidR="00BE0221" w:rsidTr="00BE0221"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Моря Северного Ледовитого океана</w:t>
            </w: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Моря Тихого океана</w:t>
            </w: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Моря Атлантического океана</w:t>
            </w:r>
          </w:p>
        </w:tc>
        <w:tc>
          <w:tcPr>
            <w:tcW w:w="1915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Моря бассейна внутреннего стока</w:t>
            </w:r>
          </w:p>
        </w:tc>
      </w:tr>
      <w:tr w:rsidR="00BE0221" w:rsidTr="00BE0221"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Окраинные (шельфовые)</w:t>
            </w: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E0221" w:rsidTr="00BE0221"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Мелководные</w:t>
            </w:r>
          </w:p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E0221" w:rsidTr="00BE0221"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Слабосоленые</w:t>
            </w:r>
          </w:p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BE0221" w:rsidTr="00BE0221"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Замерзающие на долгую зиму</w:t>
            </w: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E0221" w:rsidRDefault="00BE0221" w:rsidP="00EE46F8">
            <w:pPr>
              <w:ind w:right="100"/>
              <w:contextualSpacing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BE0221" w:rsidRDefault="00BE0221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91788" w:rsidRDefault="00E91788" w:rsidP="00E91788">
      <w:pPr>
        <w:pStyle w:val="13"/>
        <w:keepNext/>
        <w:keepLines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Приложение 4</w:t>
      </w:r>
    </w:p>
    <w:p w:rsidR="00E91788" w:rsidRDefault="00E91788" w:rsidP="00E9178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 класс            Тест «Северный Кавказ»</w:t>
      </w:r>
    </w:p>
    <w:p w:rsidR="00E91788" w:rsidRPr="00BE1B10" w:rsidRDefault="00E91788" w:rsidP="00E91788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                 _________                ____________</w:t>
      </w:r>
    </w:p>
    <w:p w:rsidR="00E91788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1082">
        <w:rPr>
          <w:rFonts w:ascii="Times New Roman" w:hAnsi="Times New Roman" w:cs="Times New Roman"/>
          <w:color w:val="000000"/>
          <w:sz w:val="24"/>
          <w:szCs w:val="24"/>
        </w:rPr>
        <w:t xml:space="preserve">Имя, фамилия ученика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5C1082">
        <w:rPr>
          <w:rFonts w:ascii="Times New Roman" w:hAnsi="Times New Roman" w:cs="Times New Roman"/>
          <w:color w:val="000000"/>
          <w:sz w:val="24"/>
          <w:szCs w:val="24"/>
        </w:rPr>
        <w:t xml:space="preserve">   Класс                              Дат</w:t>
      </w:r>
      <w:r w:rsidRPr="00BE1B10"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E91788" w:rsidRPr="00EE46F8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1. 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В протерозойскую эру на месте Кавказа располагался..</w:t>
      </w:r>
      <w:r w:rsidRPr="00EE46F8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Река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Морской бассейн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Море</w:t>
      </w:r>
    </w:p>
    <w:p w:rsidR="00E91788" w:rsidRPr="00EE46F8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2. 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Какая часть Кавказа принадлежит России?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Западный склон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Северный склон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7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Южная часть</w:t>
      </w:r>
    </w:p>
    <w:p w:rsidR="00E91788" w:rsidRPr="005C1082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На какие части можно разделить Северный Кавказ?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Главный Кавказский хребет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Предкавказье и Большой кавказ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Северный и Южный Кавказ</w:t>
      </w:r>
    </w:p>
    <w:p w:rsidR="00E91788" w:rsidRPr="005C1082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4. 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Какими полезными ископаемыми богат Северный Кавказ?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Природный газ, нефть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Молибденовые руды, золото и нефть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Молибденовые и свинцово -цинковые руды</w:t>
      </w:r>
    </w:p>
    <w:p w:rsidR="00E91788" w:rsidRPr="005C1082" w:rsidRDefault="00E91788" w:rsidP="00E91788">
      <w:pPr>
        <w:pStyle w:val="13"/>
        <w:keepNext/>
        <w:keepLines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5. 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Явление, которое возникает неожиданно и сопровождается быстрым и сильным похолоданием...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Бриз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Муссон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Бора</w:t>
      </w:r>
    </w:p>
    <w:p w:rsidR="00E91788" w:rsidRPr="00EE46F8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Крупнейшими реками Северного Кавказа являются...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Кубань и Терек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Белая и Терек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1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Кубань и Дон</w:t>
      </w:r>
    </w:p>
    <w:p w:rsidR="00E91788" w:rsidRPr="005C1082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7. 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Какие заповедники находятся на территории Кавказа?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Тебердинский и Дагестанский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Тебердинский и Кавказский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Кавказский и Алтайский</w:t>
      </w:r>
    </w:p>
    <w:p w:rsidR="00E91788" w:rsidRPr="005C1082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 xml:space="preserve">8. 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На склонах гор часто возникают...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Сели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Оползни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3"/>
        </w:num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Лавины</w:t>
      </w:r>
    </w:p>
    <w:p w:rsidR="00E91788" w:rsidRPr="005C1082" w:rsidRDefault="00E91788" w:rsidP="00E91788">
      <w:pPr>
        <w:pStyle w:val="13"/>
        <w:keepNext/>
        <w:keepLines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1082">
        <w:rPr>
          <w:rFonts w:ascii="Times New Roman" w:hAnsi="Times New Roman" w:cs="Times New Roman"/>
          <w:b/>
          <w:color w:val="000000"/>
          <w:sz w:val="28"/>
          <w:szCs w:val="28"/>
        </w:rPr>
        <w:t>Главное богатство Кавказских гор?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Климат, минеральные воды, природные ресурсы, лавины</w:t>
      </w:r>
    </w:p>
    <w:p w:rsidR="00E91788" w:rsidRPr="00EE46F8" w:rsidRDefault="00E91788" w:rsidP="00E91788">
      <w:pPr>
        <w:pStyle w:val="13"/>
        <w:keepNext/>
        <w:keepLines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46F8">
        <w:rPr>
          <w:rFonts w:ascii="Times New Roman" w:hAnsi="Times New Roman" w:cs="Times New Roman"/>
          <w:color w:val="000000"/>
          <w:sz w:val="28"/>
          <w:szCs w:val="28"/>
        </w:rPr>
        <w:t>Климат, природные ресурсы</w:t>
      </w:r>
    </w:p>
    <w:p w:rsidR="00EE46F8" w:rsidRPr="000A44F8" w:rsidRDefault="00E91788" w:rsidP="00EE46F8">
      <w:pPr>
        <w:pStyle w:val="13"/>
        <w:keepNext/>
        <w:keepLines/>
        <w:numPr>
          <w:ilvl w:val="0"/>
          <w:numId w:val="44"/>
        </w:num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A44F8">
        <w:rPr>
          <w:rFonts w:ascii="Times New Roman" w:hAnsi="Times New Roman" w:cs="Times New Roman"/>
          <w:color w:val="000000"/>
          <w:sz w:val="28"/>
          <w:szCs w:val="28"/>
        </w:rPr>
        <w:t>Климат, минеральные воды, рекреационные ресурсы</w:t>
      </w: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E46F8" w:rsidRDefault="00EE46F8" w:rsidP="00EE46F8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1082" w:rsidRDefault="005C1082" w:rsidP="00EE46F8">
      <w:pPr>
        <w:spacing w:after="0" w:line="240" w:lineRule="auto"/>
        <w:ind w:right="100"/>
        <w:contextualSpacing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5C1082" w:rsidRPr="00EE46F8" w:rsidRDefault="005C1082" w:rsidP="005C1082">
      <w:pPr>
        <w:pStyle w:val="13"/>
        <w:keepNext/>
        <w:keepLine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C1082" w:rsidRDefault="005C1082" w:rsidP="005C1082">
      <w:pPr>
        <w:spacing w:after="0" w:line="240" w:lineRule="auto"/>
        <w:ind w:right="10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sectPr w:rsidR="005C1082" w:rsidSect="000A44F8">
      <w:pgSz w:w="11906" w:h="16838"/>
      <w:pgMar w:top="1134" w:right="850" w:bottom="993" w:left="1701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6" w:rsidRDefault="00063736" w:rsidP="00061632">
      <w:pPr>
        <w:spacing w:after="0" w:line="240" w:lineRule="auto"/>
      </w:pPr>
      <w:r>
        <w:separator/>
      </w:r>
    </w:p>
  </w:endnote>
  <w:endnote w:type="continuationSeparator" w:id="1">
    <w:p w:rsidR="00063736" w:rsidRDefault="00063736" w:rsidP="0006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20" w:rsidRDefault="006E0746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14.15pt;margin-top:791.8pt;width:9.6pt;height:6.95pt;z-index:-251655168;mso-wrap-style:none;mso-wrap-distance-left:0;mso-wrap-distance-right:0;mso-position-horizontal-relative:page;mso-position-vertical-relative:page" wrapcoords="0 0" filled="f" stroked="f">
          <v:textbox style="mso-next-textbox:#_x0000_s3074;mso-fit-shape-to-text:t" inset="0,0,0,0">
            <w:txbxContent>
              <w:p w:rsidR="00E37520" w:rsidRDefault="006E074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E37FE">
                  <w:instrText xml:space="preserve"> PAGE \* MERGEFORMAT </w:instrText>
                </w:r>
                <w:r>
                  <w:fldChar w:fldCharType="separate"/>
                </w:r>
                <w:r w:rsidR="005E37FE" w:rsidRPr="0044773A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520" w:rsidRDefault="006E0746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14.15pt;margin-top:791.8pt;width:9.6pt;height:6.95pt;z-index:-251656192;mso-wrap-style:none;mso-wrap-distance-left:0;mso-wrap-distance-right:0;mso-position-horizontal-relative:page;mso-position-vertical-relative:page" wrapcoords="0 0" filled="f" stroked="f">
          <v:textbox style="mso-next-textbox:#_x0000_s3073;mso-fit-shape-to-text:t" inset="0,0,0,0">
            <w:txbxContent>
              <w:p w:rsidR="00E37520" w:rsidRDefault="006E0746">
                <w:pPr>
                  <w:pStyle w:val="22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 w:rsidR="005E37FE">
                  <w:instrText xml:space="preserve"> PAGE \* MERGEFORMAT </w:instrText>
                </w:r>
                <w:r>
                  <w:fldChar w:fldCharType="separate"/>
                </w:r>
                <w:r w:rsidR="00692014" w:rsidRPr="00692014">
                  <w:rPr>
                    <w:rFonts w:ascii="Calibri" w:eastAsia="Calibri" w:hAnsi="Calibri" w:cs="Calibri"/>
                    <w:noProof/>
                    <w:sz w:val="22"/>
                    <w:szCs w:val="22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="00D93D9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6" w:rsidRDefault="00063736" w:rsidP="00061632">
      <w:pPr>
        <w:spacing w:after="0" w:line="240" w:lineRule="auto"/>
      </w:pPr>
      <w:r>
        <w:separator/>
      </w:r>
    </w:p>
  </w:footnote>
  <w:footnote w:type="continuationSeparator" w:id="1">
    <w:p w:rsidR="00063736" w:rsidRDefault="00063736" w:rsidP="0006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A58"/>
    <w:multiLevelType w:val="multilevel"/>
    <w:tmpl w:val="15D27F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22E40"/>
    <w:multiLevelType w:val="hybridMultilevel"/>
    <w:tmpl w:val="060EB0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F4380"/>
    <w:multiLevelType w:val="hybridMultilevel"/>
    <w:tmpl w:val="D65407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0941"/>
    <w:multiLevelType w:val="hybridMultilevel"/>
    <w:tmpl w:val="6BF89BB6"/>
    <w:lvl w:ilvl="0" w:tplc="F9FE34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A89B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0F18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CEAB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43A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1484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996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4E4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64E0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AE6972"/>
    <w:multiLevelType w:val="multilevel"/>
    <w:tmpl w:val="3410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347FC"/>
    <w:multiLevelType w:val="multilevel"/>
    <w:tmpl w:val="BBBA4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AB2CF4"/>
    <w:multiLevelType w:val="multilevel"/>
    <w:tmpl w:val="93B4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973DB"/>
    <w:multiLevelType w:val="multilevel"/>
    <w:tmpl w:val="EF961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D1315"/>
    <w:multiLevelType w:val="multilevel"/>
    <w:tmpl w:val="79E6D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684791"/>
    <w:multiLevelType w:val="multilevel"/>
    <w:tmpl w:val="79983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8B5986"/>
    <w:multiLevelType w:val="multilevel"/>
    <w:tmpl w:val="53CE99D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4368D1"/>
    <w:multiLevelType w:val="multilevel"/>
    <w:tmpl w:val="BBE82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0F6B46"/>
    <w:multiLevelType w:val="hybridMultilevel"/>
    <w:tmpl w:val="4DA075BA"/>
    <w:lvl w:ilvl="0" w:tplc="974E251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>
    <w:nsid w:val="1D9E7286"/>
    <w:multiLevelType w:val="hybridMultilevel"/>
    <w:tmpl w:val="BADCFE8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C6F75"/>
    <w:multiLevelType w:val="multilevel"/>
    <w:tmpl w:val="551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D91DC9"/>
    <w:multiLevelType w:val="multilevel"/>
    <w:tmpl w:val="AFA2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CA0A26"/>
    <w:multiLevelType w:val="multilevel"/>
    <w:tmpl w:val="03764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0C3627"/>
    <w:multiLevelType w:val="hybridMultilevel"/>
    <w:tmpl w:val="BBEA9202"/>
    <w:lvl w:ilvl="0" w:tplc="40BAB2D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FC7FBA"/>
    <w:multiLevelType w:val="multilevel"/>
    <w:tmpl w:val="C19AB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C31B10"/>
    <w:multiLevelType w:val="multilevel"/>
    <w:tmpl w:val="B60C9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8D4D5F"/>
    <w:multiLevelType w:val="hybridMultilevel"/>
    <w:tmpl w:val="13A63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2327F"/>
    <w:multiLevelType w:val="multilevel"/>
    <w:tmpl w:val="C5EA443C"/>
    <w:lvl w:ilvl="0">
      <w:start w:val="200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1B0C48"/>
    <w:multiLevelType w:val="multilevel"/>
    <w:tmpl w:val="BC2ED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E16949"/>
    <w:multiLevelType w:val="multilevel"/>
    <w:tmpl w:val="DF70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B6628"/>
    <w:multiLevelType w:val="multilevel"/>
    <w:tmpl w:val="BFBC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A12B16"/>
    <w:multiLevelType w:val="multilevel"/>
    <w:tmpl w:val="3D5C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114D06"/>
    <w:multiLevelType w:val="hybridMultilevel"/>
    <w:tmpl w:val="44EA3A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7076A"/>
    <w:multiLevelType w:val="multilevel"/>
    <w:tmpl w:val="2AD0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7911EB"/>
    <w:multiLevelType w:val="multilevel"/>
    <w:tmpl w:val="40403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145DC7"/>
    <w:multiLevelType w:val="hybridMultilevel"/>
    <w:tmpl w:val="DC7AD3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C93768"/>
    <w:multiLevelType w:val="hybridMultilevel"/>
    <w:tmpl w:val="A5984928"/>
    <w:lvl w:ilvl="0" w:tplc="FDFE89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F69B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0C0B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8C46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6D0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386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6C4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282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DE60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D53227"/>
    <w:multiLevelType w:val="hybridMultilevel"/>
    <w:tmpl w:val="59E28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5132B8"/>
    <w:multiLevelType w:val="hybridMultilevel"/>
    <w:tmpl w:val="026667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7713B3"/>
    <w:multiLevelType w:val="multilevel"/>
    <w:tmpl w:val="ECB6B6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E4E3F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2D034B2"/>
    <w:multiLevelType w:val="hybridMultilevel"/>
    <w:tmpl w:val="C1CE8E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1C0634"/>
    <w:multiLevelType w:val="multilevel"/>
    <w:tmpl w:val="49745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5DC14D8"/>
    <w:multiLevelType w:val="multilevel"/>
    <w:tmpl w:val="C4487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7551EEF"/>
    <w:multiLevelType w:val="multilevel"/>
    <w:tmpl w:val="DA823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47FEC"/>
    <w:multiLevelType w:val="multilevel"/>
    <w:tmpl w:val="B8E6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E705D2"/>
    <w:multiLevelType w:val="hybridMultilevel"/>
    <w:tmpl w:val="0EC2A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E33498"/>
    <w:multiLevelType w:val="hybridMultilevel"/>
    <w:tmpl w:val="C0AE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60703"/>
    <w:multiLevelType w:val="multilevel"/>
    <w:tmpl w:val="4BE85B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DF0DAC"/>
    <w:multiLevelType w:val="hybridMultilevel"/>
    <w:tmpl w:val="4BE89AA0"/>
    <w:lvl w:ilvl="0" w:tplc="28F2238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37F2538"/>
    <w:multiLevelType w:val="multilevel"/>
    <w:tmpl w:val="34AAD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8C6CFB"/>
    <w:multiLevelType w:val="multilevel"/>
    <w:tmpl w:val="5DD08F3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29440A"/>
    <w:multiLevelType w:val="multilevel"/>
    <w:tmpl w:val="DE087E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CC61C7"/>
    <w:multiLevelType w:val="multilevel"/>
    <w:tmpl w:val="DBB2E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4"/>
  </w:num>
  <w:num w:numId="5">
    <w:abstractNumId w:val="25"/>
  </w:num>
  <w:num w:numId="6">
    <w:abstractNumId w:val="46"/>
  </w:num>
  <w:num w:numId="7">
    <w:abstractNumId w:val="38"/>
  </w:num>
  <w:num w:numId="8">
    <w:abstractNumId w:val="10"/>
  </w:num>
  <w:num w:numId="9">
    <w:abstractNumId w:val="5"/>
  </w:num>
  <w:num w:numId="10">
    <w:abstractNumId w:val="18"/>
  </w:num>
  <w:num w:numId="11">
    <w:abstractNumId w:val="3"/>
  </w:num>
  <w:num w:numId="12">
    <w:abstractNumId w:val="6"/>
  </w:num>
  <w:num w:numId="13">
    <w:abstractNumId w:val="23"/>
  </w:num>
  <w:num w:numId="14">
    <w:abstractNumId w:val="28"/>
  </w:num>
  <w:num w:numId="15">
    <w:abstractNumId w:val="44"/>
  </w:num>
  <w:num w:numId="16">
    <w:abstractNumId w:val="19"/>
  </w:num>
  <w:num w:numId="17">
    <w:abstractNumId w:val="41"/>
  </w:num>
  <w:num w:numId="18">
    <w:abstractNumId w:val="45"/>
  </w:num>
  <w:num w:numId="19">
    <w:abstractNumId w:val="7"/>
  </w:num>
  <w:num w:numId="20">
    <w:abstractNumId w:val="27"/>
  </w:num>
  <w:num w:numId="21">
    <w:abstractNumId w:val="43"/>
  </w:num>
  <w:num w:numId="22">
    <w:abstractNumId w:val="8"/>
  </w:num>
  <w:num w:numId="23">
    <w:abstractNumId w:val="16"/>
  </w:num>
  <w:num w:numId="24">
    <w:abstractNumId w:val="15"/>
  </w:num>
  <w:num w:numId="25">
    <w:abstractNumId w:val="35"/>
  </w:num>
  <w:num w:numId="26">
    <w:abstractNumId w:val="36"/>
  </w:num>
  <w:num w:numId="27">
    <w:abstractNumId w:val="11"/>
  </w:num>
  <w:num w:numId="28">
    <w:abstractNumId w:val="37"/>
  </w:num>
  <w:num w:numId="29">
    <w:abstractNumId w:val="9"/>
  </w:num>
  <w:num w:numId="30">
    <w:abstractNumId w:val="12"/>
  </w:num>
  <w:num w:numId="31">
    <w:abstractNumId w:val="2"/>
  </w:num>
  <w:num w:numId="32">
    <w:abstractNumId w:val="17"/>
  </w:num>
  <w:num w:numId="33">
    <w:abstractNumId w:val="0"/>
  </w:num>
  <w:num w:numId="34">
    <w:abstractNumId w:val="21"/>
  </w:num>
  <w:num w:numId="35">
    <w:abstractNumId w:val="33"/>
  </w:num>
  <w:num w:numId="36">
    <w:abstractNumId w:val="32"/>
  </w:num>
  <w:num w:numId="37">
    <w:abstractNumId w:val="39"/>
  </w:num>
  <w:num w:numId="38">
    <w:abstractNumId w:val="34"/>
  </w:num>
  <w:num w:numId="39">
    <w:abstractNumId w:val="26"/>
  </w:num>
  <w:num w:numId="40">
    <w:abstractNumId w:val="13"/>
  </w:num>
  <w:num w:numId="41">
    <w:abstractNumId w:val="1"/>
  </w:num>
  <w:num w:numId="42">
    <w:abstractNumId w:val="31"/>
  </w:num>
  <w:num w:numId="43">
    <w:abstractNumId w:val="20"/>
  </w:num>
  <w:num w:numId="44">
    <w:abstractNumId w:val="29"/>
  </w:num>
  <w:num w:numId="45">
    <w:abstractNumId w:val="30"/>
  </w:num>
  <w:num w:numId="46">
    <w:abstractNumId w:val="40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D1475"/>
    <w:rsid w:val="0002171E"/>
    <w:rsid w:val="00033B09"/>
    <w:rsid w:val="00046A4E"/>
    <w:rsid w:val="00050B48"/>
    <w:rsid w:val="00061632"/>
    <w:rsid w:val="00063736"/>
    <w:rsid w:val="000A36E8"/>
    <w:rsid w:val="000A44F8"/>
    <w:rsid w:val="000C4475"/>
    <w:rsid w:val="000C7492"/>
    <w:rsid w:val="000D2405"/>
    <w:rsid w:val="00115620"/>
    <w:rsid w:val="0013008A"/>
    <w:rsid w:val="001971B0"/>
    <w:rsid w:val="002B67F2"/>
    <w:rsid w:val="00355435"/>
    <w:rsid w:val="00373908"/>
    <w:rsid w:val="003E5D19"/>
    <w:rsid w:val="00461C9E"/>
    <w:rsid w:val="005015C0"/>
    <w:rsid w:val="00557C14"/>
    <w:rsid w:val="005835E8"/>
    <w:rsid w:val="005A0B38"/>
    <w:rsid w:val="005A7E9F"/>
    <w:rsid w:val="005C1082"/>
    <w:rsid w:val="005C7D23"/>
    <w:rsid w:val="005E37FE"/>
    <w:rsid w:val="006208BE"/>
    <w:rsid w:val="0063290A"/>
    <w:rsid w:val="00650A82"/>
    <w:rsid w:val="00661B4A"/>
    <w:rsid w:val="00692014"/>
    <w:rsid w:val="006C40E6"/>
    <w:rsid w:val="006E0746"/>
    <w:rsid w:val="007267C2"/>
    <w:rsid w:val="007C4937"/>
    <w:rsid w:val="007C5FBC"/>
    <w:rsid w:val="007F60C7"/>
    <w:rsid w:val="00855552"/>
    <w:rsid w:val="00893FA0"/>
    <w:rsid w:val="008A1530"/>
    <w:rsid w:val="008C07B5"/>
    <w:rsid w:val="008E513F"/>
    <w:rsid w:val="00997814"/>
    <w:rsid w:val="009B110A"/>
    <w:rsid w:val="00A6641F"/>
    <w:rsid w:val="00A963B7"/>
    <w:rsid w:val="00AB1B53"/>
    <w:rsid w:val="00B35794"/>
    <w:rsid w:val="00B62CF4"/>
    <w:rsid w:val="00B914E6"/>
    <w:rsid w:val="00BB09BB"/>
    <w:rsid w:val="00BC0E15"/>
    <w:rsid w:val="00BC28C7"/>
    <w:rsid w:val="00BE0221"/>
    <w:rsid w:val="00BE1B10"/>
    <w:rsid w:val="00C24607"/>
    <w:rsid w:val="00C26444"/>
    <w:rsid w:val="00C67D36"/>
    <w:rsid w:val="00C90480"/>
    <w:rsid w:val="00D43601"/>
    <w:rsid w:val="00D817EB"/>
    <w:rsid w:val="00D81D18"/>
    <w:rsid w:val="00D93D9F"/>
    <w:rsid w:val="00DA46DA"/>
    <w:rsid w:val="00DD25D6"/>
    <w:rsid w:val="00E03F19"/>
    <w:rsid w:val="00E91788"/>
    <w:rsid w:val="00EE0994"/>
    <w:rsid w:val="00EE46F8"/>
    <w:rsid w:val="00F24757"/>
    <w:rsid w:val="00F720C3"/>
    <w:rsid w:val="00FB55F7"/>
    <w:rsid w:val="00FD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E6"/>
  </w:style>
  <w:style w:type="paragraph" w:styleId="1">
    <w:name w:val="heading 1"/>
    <w:basedOn w:val="a"/>
    <w:link w:val="10"/>
    <w:uiPriority w:val="9"/>
    <w:qFormat/>
    <w:rsid w:val="00FD14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4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D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1475"/>
    <w:rPr>
      <w:b/>
      <w:bCs/>
    </w:rPr>
  </w:style>
  <w:style w:type="character" w:customStyle="1" w:styleId="a5">
    <w:name w:val="Основной текст_"/>
    <w:basedOn w:val="a0"/>
    <w:link w:val="11"/>
    <w:rsid w:val="00C904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C90480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C246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24607"/>
    <w:pPr>
      <w:widowControl w:val="0"/>
      <w:spacing w:after="19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C24607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C24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5A7E9F"/>
  </w:style>
  <w:style w:type="paragraph" w:styleId="a6">
    <w:name w:val="header"/>
    <w:basedOn w:val="a"/>
    <w:link w:val="a7"/>
    <w:uiPriority w:val="99"/>
    <w:semiHidden/>
    <w:unhideWhenUsed/>
    <w:rsid w:val="00D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25D6"/>
  </w:style>
  <w:style w:type="paragraph" w:styleId="a8">
    <w:name w:val="footer"/>
    <w:basedOn w:val="a"/>
    <w:link w:val="a9"/>
    <w:uiPriority w:val="99"/>
    <w:semiHidden/>
    <w:unhideWhenUsed/>
    <w:rsid w:val="00D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25D6"/>
  </w:style>
  <w:style w:type="paragraph" w:customStyle="1" w:styleId="c2">
    <w:name w:val="c2"/>
    <w:basedOn w:val="a"/>
    <w:rsid w:val="000A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36E8"/>
  </w:style>
  <w:style w:type="character" w:customStyle="1" w:styleId="c1">
    <w:name w:val="c1"/>
    <w:basedOn w:val="a0"/>
    <w:rsid w:val="000A36E8"/>
  </w:style>
  <w:style w:type="character" w:customStyle="1" w:styleId="23">
    <w:name w:val="Основной текст (2)_"/>
    <w:basedOn w:val="a0"/>
    <w:link w:val="24"/>
    <w:rsid w:val="00BE1B10"/>
    <w:rPr>
      <w:rFonts w:ascii="Arial" w:eastAsia="Arial" w:hAnsi="Arial" w:cs="Arial"/>
      <w:sz w:val="16"/>
      <w:szCs w:val="16"/>
    </w:rPr>
  </w:style>
  <w:style w:type="character" w:customStyle="1" w:styleId="12">
    <w:name w:val="Заголовок №1_"/>
    <w:basedOn w:val="a0"/>
    <w:link w:val="13"/>
    <w:rsid w:val="00BE1B10"/>
    <w:rPr>
      <w:rFonts w:ascii="Arial" w:eastAsia="Arial" w:hAnsi="Arial" w:cs="Arial"/>
      <w:sz w:val="50"/>
      <w:szCs w:val="50"/>
    </w:rPr>
  </w:style>
  <w:style w:type="paragraph" w:customStyle="1" w:styleId="24">
    <w:name w:val="Основной текст (2)"/>
    <w:basedOn w:val="a"/>
    <w:link w:val="23"/>
    <w:rsid w:val="00BE1B10"/>
    <w:pPr>
      <w:widowControl w:val="0"/>
      <w:spacing w:after="160" w:line="240" w:lineRule="auto"/>
      <w:ind w:left="6020"/>
    </w:pPr>
    <w:rPr>
      <w:rFonts w:ascii="Arial" w:eastAsia="Arial" w:hAnsi="Arial" w:cs="Arial"/>
      <w:sz w:val="16"/>
      <w:szCs w:val="16"/>
    </w:rPr>
  </w:style>
  <w:style w:type="paragraph" w:customStyle="1" w:styleId="13">
    <w:name w:val="Заголовок №1"/>
    <w:basedOn w:val="a"/>
    <w:link w:val="12"/>
    <w:rsid w:val="00BE1B10"/>
    <w:pPr>
      <w:widowControl w:val="0"/>
      <w:spacing w:after="520" w:line="271" w:lineRule="auto"/>
      <w:outlineLvl w:val="0"/>
    </w:pPr>
    <w:rPr>
      <w:rFonts w:ascii="Arial" w:eastAsia="Arial" w:hAnsi="Arial" w:cs="Arial"/>
      <w:sz w:val="50"/>
      <w:szCs w:val="50"/>
    </w:rPr>
  </w:style>
  <w:style w:type="paragraph" w:styleId="aa">
    <w:name w:val="Balloon Text"/>
    <w:basedOn w:val="a"/>
    <w:link w:val="ab"/>
    <w:uiPriority w:val="99"/>
    <w:semiHidden/>
    <w:unhideWhenUsed/>
    <w:rsid w:val="00BE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B10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35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B357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38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343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944">
          <w:marLeft w:val="0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3784</Words>
  <Characters>21574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41</cp:revision>
  <dcterms:created xsi:type="dcterms:W3CDTF">2020-07-19T07:36:00Z</dcterms:created>
  <dcterms:modified xsi:type="dcterms:W3CDTF">2020-09-29T17:43:00Z</dcterms:modified>
</cp:coreProperties>
</file>