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8F" w:rsidRDefault="008B1179" w:rsidP="00B31E8F">
      <w:pPr>
        <w:tabs>
          <w:tab w:val="left" w:pos="3960"/>
        </w:tabs>
        <w:spacing w:after="0" w:line="240" w:lineRule="auto"/>
        <w:jc w:val="center"/>
        <w:rPr>
          <w:rFonts w:ascii="Times New Roman" w:eastAsia="Times New Roman" w:hAnsi="Times New Roman" w:cs="Times New Roman"/>
          <w:bCs/>
          <w:sz w:val="28"/>
          <w:szCs w:val="28"/>
        </w:rPr>
      </w:pPr>
      <w:bookmarkStart w:id="0" w:name="_GoBack"/>
      <w:bookmarkEnd w:id="0"/>
      <w:r>
        <w:rPr>
          <w:rFonts w:ascii="Times New Roman" w:hAnsi="Times New Roman"/>
          <w:sz w:val="28"/>
          <w:szCs w:val="28"/>
        </w:rPr>
        <w:t xml:space="preserve"> </w:t>
      </w:r>
      <w:r w:rsidR="00B31E8F">
        <w:rPr>
          <w:rFonts w:ascii="Times New Roman" w:hAnsi="Times New Roman"/>
          <w:sz w:val="28"/>
          <w:szCs w:val="28"/>
        </w:rPr>
        <w:t xml:space="preserve">          </w:t>
      </w:r>
      <w:r w:rsidR="00B31E8F">
        <w:rPr>
          <w:rFonts w:ascii="Times New Roman" w:eastAsia="Times New Roman" w:hAnsi="Times New Roman" w:cs="Times New Roman"/>
          <w:bCs/>
          <w:sz w:val="28"/>
          <w:szCs w:val="28"/>
        </w:rPr>
        <w:t>Государственное бюджетное профессиональное образовательное учреждение</w:t>
      </w:r>
    </w:p>
    <w:p w:rsidR="00B31E8F" w:rsidRPr="000A00FC" w:rsidRDefault="00B31E8F" w:rsidP="00B31E8F">
      <w:pPr>
        <w:tabs>
          <w:tab w:val="left" w:pos="3960"/>
        </w:tabs>
        <w:spacing w:after="0" w:line="240" w:lineRule="auto"/>
        <w:jc w:val="center"/>
        <w:rPr>
          <w:rFonts w:ascii="Times New Roman" w:eastAsia="Times New Roman" w:hAnsi="Times New Roman" w:cs="Times New Roman"/>
          <w:bCs/>
          <w:sz w:val="28"/>
          <w:szCs w:val="28"/>
        </w:rPr>
      </w:pPr>
      <w:r w:rsidRPr="000A00FC">
        <w:rPr>
          <w:rFonts w:ascii="Times New Roman" w:eastAsia="Times New Roman" w:hAnsi="Times New Roman" w:cs="Times New Roman"/>
          <w:bCs/>
          <w:sz w:val="28"/>
          <w:szCs w:val="28"/>
        </w:rPr>
        <w:t xml:space="preserve"> «Лабинский медицинский колледж» </w:t>
      </w:r>
    </w:p>
    <w:p w:rsidR="00B31E8F" w:rsidRPr="000A00FC" w:rsidRDefault="00B31E8F" w:rsidP="00B31E8F">
      <w:pPr>
        <w:spacing w:after="0" w:line="240" w:lineRule="auto"/>
        <w:jc w:val="center"/>
        <w:rPr>
          <w:rFonts w:ascii="Times New Roman" w:eastAsia="Times New Roman" w:hAnsi="Times New Roman" w:cs="Times New Roman"/>
          <w:bCs/>
          <w:sz w:val="28"/>
          <w:szCs w:val="28"/>
        </w:rPr>
      </w:pPr>
      <w:r w:rsidRPr="000A00FC">
        <w:rPr>
          <w:rFonts w:ascii="Times New Roman" w:eastAsia="Times New Roman" w:hAnsi="Times New Roman" w:cs="Times New Roman"/>
          <w:bCs/>
          <w:sz w:val="28"/>
          <w:szCs w:val="28"/>
        </w:rPr>
        <w:t>министерства здравоохранения Краснодарского края</w:t>
      </w:r>
    </w:p>
    <w:p w:rsidR="00B31E8F" w:rsidRPr="000A00FC" w:rsidRDefault="00B31E8F" w:rsidP="00B31E8F">
      <w:pPr>
        <w:widowControl w:val="0"/>
        <w:suppressAutoHyphens/>
        <w:autoSpaceDE w:val="0"/>
        <w:autoSpaceDN w:val="0"/>
        <w:adjustRightInd w:val="0"/>
        <w:spacing w:after="0" w:line="240" w:lineRule="auto"/>
        <w:rPr>
          <w:rFonts w:ascii="Times New Roman" w:eastAsia="Times New Roman" w:hAnsi="Times New Roman" w:cs="Times New Roman"/>
          <w:caps/>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r>
        <w:rPr>
          <w:rFonts w:ascii="Times New Roman" w:hAnsi="Times New Roman"/>
          <w:sz w:val="28"/>
          <w:szCs w:val="28"/>
        </w:rPr>
        <w:t xml:space="preserve">                                                                                                                          </w:t>
      </w:r>
    </w:p>
    <w:p w:rsidR="00B31E8F" w:rsidRDefault="00B31E8F" w:rsidP="00B31E8F">
      <w:pPr>
        <w:spacing w:after="0"/>
        <w:jc w:val="center"/>
        <w:rPr>
          <w:rFonts w:ascii="Times New Roman" w:hAnsi="Times New Roman"/>
          <w:sz w:val="28"/>
          <w:szCs w:val="28"/>
        </w:rPr>
      </w:pPr>
    </w:p>
    <w:p w:rsidR="005948E1" w:rsidRDefault="005948E1" w:rsidP="00B31E8F">
      <w:pPr>
        <w:spacing w:after="0"/>
        <w:jc w:val="center"/>
        <w:rPr>
          <w:rFonts w:ascii="Times New Roman" w:hAnsi="Times New Roman"/>
          <w:sz w:val="28"/>
          <w:szCs w:val="28"/>
        </w:rPr>
      </w:pPr>
    </w:p>
    <w:p w:rsidR="005948E1" w:rsidRDefault="005948E1" w:rsidP="00B31E8F">
      <w:pPr>
        <w:spacing w:after="0"/>
        <w:jc w:val="center"/>
        <w:rPr>
          <w:rFonts w:ascii="Times New Roman" w:hAnsi="Times New Roman"/>
          <w:sz w:val="28"/>
          <w:szCs w:val="28"/>
        </w:rPr>
      </w:pPr>
    </w:p>
    <w:p w:rsidR="005948E1" w:rsidRDefault="005948E1" w:rsidP="00B31E8F">
      <w:pPr>
        <w:spacing w:after="0"/>
        <w:jc w:val="center"/>
        <w:rPr>
          <w:rFonts w:ascii="Times New Roman" w:hAnsi="Times New Roman"/>
          <w:sz w:val="28"/>
          <w:szCs w:val="28"/>
        </w:rPr>
      </w:pPr>
    </w:p>
    <w:p w:rsidR="005948E1" w:rsidRDefault="005948E1"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Pr="00334D33" w:rsidRDefault="00B31E8F" w:rsidP="00B31E8F">
      <w:pPr>
        <w:spacing w:after="0"/>
        <w:jc w:val="center"/>
        <w:rPr>
          <w:rFonts w:ascii="Times New Roman" w:hAnsi="Times New Roman"/>
          <w:b/>
          <w:sz w:val="28"/>
          <w:szCs w:val="28"/>
        </w:rPr>
      </w:pPr>
      <w:r w:rsidRPr="00334D33">
        <w:rPr>
          <w:rFonts w:ascii="Times New Roman" w:hAnsi="Times New Roman"/>
          <w:b/>
          <w:sz w:val="28"/>
          <w:szCs w:val="28"/>
        </w:rPr>
        <w:t>РАБОЧАЯ ПРОГРАММА</w:t>
      </w:r>
    </w:p>
    <w:p w:rsidR="00B31E8F" w:rsidRPr="00334D33" w:rsidRDefault="00B31E8F" w:rsidP="00B31E8F">
      <w:pPr>
        <w:shd w:val="clear" w:color="auto" w:fill="FFFFFF"/>
        <w:jc w:val="center"/>
        <w:rPr>
          <w:rFonts w:ascii="Times New Roman" w:hAnsi="Times New Roman" w:cs="Times New Roman"/>
          <w:b/>
          <w:color w:val="000000"/>
          <w:sz w:val="28"/>
          <w:szCs w:val="28"/>
        </w:rPr>
      </w:pPr>
      <w:r w:rsidRPr="00334D33">
        <w:rPr>
          <w:rFonts w:ascii="Times New Roman" w:hAnsi="Times New Roman"/>
          <w:b/>
          <w:sz w:val="28"/>
          <w:szCs w:val="28"/>
        </w:rPr>
        <w:t xml:space="preserve">ПМ 01 </w:t>
      </w:r>
      <w:r w:rsidRPr="00334D33">
        <w:rPr>
          <w:rFonts w:ascii="Times New Roman" w:hAnsi="Times New Roman" w:cs="Times New Roman"/>
          <w:b/>
          <w:color w:val="000000"/>
          <w:sz w:val="28"/>
          <w:szCs w:val="28"/>
        </w:rPr>
        <w:t>«Диагностическая деятельность»</w:t>
      </w:r>
    </w:p>
    <w:p w:rsidR="00B31E8F" w:rsidRPr="00334D33" w:rsidRDefault="00B31E8F" w:rsidP="00B31E8F">
      <w:pPr>
        <w:shd w:val="clear" w:color="auto" w:fill="FFFFFF"/>
        <w:jc w:val="center"/>
        <w:rPr>
          <w:rFonts w:ascii="Times New Roman" w:hAnsi="Times New Roman" w:cs="Times New Roman"/>
          <w:b/>
          <w:sz w:val="28"/>
          <w:szCs w:val="28"/>
        </w:rPr>
      </w:pPr>
      <w:r w:rsidRPr="00334D33">
        <w:rPr>
          <w:rFonts w:ascii="Times New Roman" w:hAnsi="Times New Roman" w:cs="Times New Roman"/>
          <w:b/>
          <w:color w:val="000000"/>
          <w:sz w:val="28"/>
          <w:szCs w:val="28"/>
        </w:rPr>
        <w:t>по специальности 32.02.01 «Лечебное дело»</w:t>
      </w: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r>
        <w:rPr>
          <w:rFonts w:ascii="Times New Roman" w:hAnsi="Times New Roman"/>
          <w:sz w:val="28"/>
          <w:szCs w:val="28"/>
        </w:rPr>
        <w:t xml:space="preserve">         </w:t>
      </w:r>
    </w:p>
    <w:p w:rsidR="00B31E8F" w:rsidRDefault="00B31E8F" w:rsidP="00B31E8F">
      <w:pPr>
        <w:spacing w:after="0"/>
        <w:jc w:val="center"/>
        <w:rPr>
          <w:rFonts w:ascii="Times New Roman" w:hAnsi="Times New Roman"/>
          <w:sz w:val="28"/>
          <w:szCs w:val="28"/>
        </w:rPr>
      </w:pPr>
    </w:p>
    <w:p w:rsidR="00B31E8F" w:rsidRDefault="00B31E8F" w:rsidP="00B31E8F">
      <w:pPr>
        <w:spacing w:after="0"/>
        <w:jc w:val="center"/>
        <w:rPr>
          <w:rFonts w:ascii="Times New Roman" w:hAnsi="Times New Roman"/>
          <w:sz w:val="28"/>
          <w:szCs w:val="28"/>
        </w:rPr>
      </w:pPr>
    </w:p>
    <w:p w:rsidR="00B31E8F" w:rsidRDefault="00D204E1" w:rsidP="00B31E8F">
      <w:pPr>
        <w:spacing w:after="0"/>
        <w:jc w:val="center"/>
        <w:rPr>
          <w:rFonts w:ascii="Times New Roman" w:hAnsi="Times New Roman"/>
          <w:sz w:val="28"/>
          <w:szCs w:val="28"/>
        </w:rPr>
      </w:pPr>
      <w:r>
        <w:rPr>
          <w:rFonts w:ascii="Times New Roman" w:hAnsi="Times New Roman"/>
          <w:sz w:val="28"/>
          <w:szCs w:val="28"/>
        </w:rPr>
        <w:t>2025</w:t>
      </w:r>
      <w:r w:rsidR="00B31E8F">
        <w:rPr>
          <w:rFonts w:ascii="Times New Roman" w:hAnsi="Times New Roman"/>
          <w:sz w:val="28"/>
          <w:szCs w:val="28"/>
        </w:rPr>
        <w:t xml:space="preserve"> г.      </w:t>
      </w:r>
    </w:p>
    <w:p w:rsidR="00B31E8F" w:rsidRDefault="00B31E8F" w:rsidP="00B31E8F">
      <w:pPr>
        <w:spacing w:after="0"/>
        <w:jc w:val="center"/>
        <w:rPr>
          <w:rFonts w:ascii="Times New Roman" w:hAnsi="Times New Roman"/>
          <w:sz w:val="28"/>
          <w:szCs w:val="28"/>
        </w:rPr>
      </w:pPr>
      <w:r>
        <w:rPr>
          <w:rFonts w:ascii="Times New Roman" w:hAnsi="Times New Roman"/>
          <w:sz w:val="28"/>
          <w:szCs w:val="28"/>
        </w:rPr>
        <w:lastRenderedPageBreak/>
        <w:t xml:space="preserve">      </w:t>
      </w:r>
    </w:p>
    <w:p w:rsidR="00B31E8F" w:rsidRDefault="00B31E8F" w:rsidP="00B31E8F">
      <w:pPr>
        <w:spacing w:after="0"/>
        <w:jc w:val="center"/>
        <w:rPr>
          <w:rFonts w:ascii="Times New Roman" w:hAnsi="Times New Roman"/>
          <w:sz w:val="28"/>
          <w:szCs w:val="28"/>
        </w:rPr>
      </w:pPr>
      <w:r>
        <w:rPr>
          <w:rFonts w:ascii="Times New Roman" w:hAnsi="Times New Roman"/>
          <w:sz w:val="28"/>
          <w:szCs w:val="28"/>
        </w:rPr>
        <w:t xml:space="preserve">                                                        </w:t>
      </w:r>
    </w:p>
    <w:p w:rsidR="00B31E8F" w:rsidRDefault="005B3272" w:rsidP="00B31E8F">
      <w:pPr>
        <w:spacing w:after="0"/>
        <w:rPr>
          <w:rFonts w:ascii="Times New Roman" w:hAnsi="Times New Roman"/>
          <w:sz w:val="28"/>
          <w:szCs w:val="28"/>
        </w:rPr>
      </w:pPr>
      <w:r>
        <w:rPr>
          <w:rFonts w:ascii="Calibri" w:hAnsi="Calibri"/>
          <w:lang w:eastAsia="en-US"/>
        </w:rPr>
        <w:pict>
          <v:shapetype id="_x0000_t202" coordsize="21600,21600" o:spt="202" path="m,l,21600r21600,l21600,xe">
            <v:stroke joinstyle="miter"/>
            <v:path gradientshapeok="t" o:connecttype="rect"/>
          </v:shapetype>
          <v:shape id="_x0000_s1028" type="#_x0000_t202" style="position:absolute;margin-left:486.9pt;margin-top:-7.8pt;width:236.7pt;height:114.05pt;z-index:251659264" stroked="f">
            <v:textbox style="mso-next-textbox:#_x0000_s1028">
              <w:txbxContent>
                <w:p w:rsidR="00B31E8F" w:rsidRPr="00B93BB1" w:rsidRDefault="00B31E8F" w:rsidP="00B31E8F">
                  <w:pPr>
                    <w:rPr>
                      <w:rFonts w:ascii="Times New Roman" w:hAnsi="Times New Roman" w:cs="Times New Roman"/>
                      <w:sz w:val="28"/>
                      <w:szCs w:val="28"/>
                    </w:rPr>
                  </w:pPr>
                  <w:r w:rsidRPr="00B93BB1">
                    <w:rPr>
                      <w:rFonts w:ascii="Times New Roman" w:hAnsi="Times New Roman" w:cs="Times New Roman"/>
                      <w:sz w:val="28"/>
                      <w:szCs w:val="28"/>
                    </w:rPr>
                    <w:t>Утверждена</w:t>
                  </w:r>
                </w:p>
                <w:p w:rsidR="00B31E8F" w:rsidRPr="00B93BB1" w:rsidRDefault="00B31E8F" w:rsidP="00B31E8F">
                  <w:pPr>
                    <w:rPr>
                      <w:rFonts w:ascii="Times New Roman" w:hAnsi="Times New Roman" w:cs="Times New Roman"/>
                      <w:sz w:val="28"/>
                      <w:szCs w:val="28"/>
                    </w:rPr>
                  </w:pPr>
                  <w:r>
                    <w:rPr>
                      <w:rFonts w:ascii="Times New Roman" w:hAnsi="Times New Roman" w:cs="Times New Roman"/>
                      <w:sz w:val="28"/>
                      <w:szCs w:val="28"/>
                    </w:rPr>
                    <w:t>Приказ от  30.08.</w:t>
                  </w:r>
                  <w:r w:rsidR="00D204E1">
                    <w:rPr>
                      <w:rFonts w:ascii="Times New Roman" w:hAnsi="Times New Roman" w:cs="Times New Roman"/>
                      <w:sz w:val="28"/>
                      <w:szCs w:val="28"/>
                    </w:rPr>
                    <w:t>2025</w:t>
                  </w:r>
                  <w:r>
                    <w:rPr>
                      <w:rFonts w:ascii="Times New Roman" w:hAnsi="Times New Roman" w:cs="Times New Roman"/>
                      <w:sz w:val="28"/>
                      <w:szCs w:val="28"/>
                    </w:rPr>
                    <w:t>г.</w:t>
                  </w:r>
                </w:p>
                <w:p w:rsidR="00B31E8F" w:rsidRPr="00B93BB1" w:rsidRDefault="00B31E8F" w:rsidP="00B31E8F">
                  <w:pPr>
                    <w:rPr>
                      <w:rFonts w:ascii="Times New Roman" w:hAnsi="Times New Roman" w:cs="Times New Roman"/>
                      <w:sz w:val="28"/>
                      <w:szCs w:val="28"/>
                    </w:rPr>
                  </w:pPr>
                  <w:r>
                    <w:rPr>
                      <w:rFonts w:ascii="Times New Roman" w:hAnsi="Times New Roman" w:cs="Times New Roman"/>
                      <w:sz w:val="28"/>
                      <w:szCs w:val="28"/>
                    </w:rPr>
                    <w:t xml:space="preserve"> №  124  </w:t>
                  </w:r>
                </w:p>
                <w:p w:rsidR="00B31E8F" w:rsidRPr="00617E05" w:rsidRDefault="00B31E8F" w:rsidP="00B31E8F">
                  <w:pPr>
                    <w:rPr>
                      <w:szCs w:val="28"/>
                    </w:rPr>
                  </w:pPr>
                </w:p>
              </w:txbxContent>
            </v:textbox>
          </v:shape>
        </w:pict>
      </w:r>
      <w:r w:rsidR="00B31E8F">
        <w:rPr>
          <w:rFonts w:ascii="Times New Roman" w:hAnsi="Times New Roman" w:cs="Times New Roman"/>
          <w:sz w:val="28"/>
          <w:szCs w:val="28"/>
        </w:rPr>
        <w:t xml:space="preserve">Рассмотрена                                                                    </w:t>
      </w:r>
    </w:p>
    <w:p w:rsidR="00B31E8F" w:rsidRDefault="00B31E8F" w:rsidP="00B31E8F">
      <w:pPr>
        <w:spacing w:after="0"/>
        <w:rPr>
          <w:rFonts w:ascii="Times New Roman" w:hAnsi="Times New Roman"/>
          <w:sz w:val="28"/>
          <w:szCs w:val="28"/>
        </w:rPr>
      </w:pPr>
      <w:r>
        <w:rPr>
          <w:rFonts w:ascii="Times New Roman" w:hAnsi="Times New Roman"/>
          <w:sz w:val="28"/>
          <w:szCs w:val="28"/>
        </w:rPr>
        <w:t xml:space="preserve">На цикловой комиссии </w:t>
      </w:r>
    </w:p>
    <w:p w:rsidR="00B31E8F" w:rsidRDefault="00B31E8F" w:rsidP="00B31E8F">
      <w:pPr>
        <w:spacing w:after="0"/>
        <w:rPr>
          <w:rFonts w:ascii="Times New Roman" w:hAnsi="Times New Roman"/>
          <w:sz w:val="28"/>
          <w:szCs w:val="28"/>
        </w:rPr>
      </w:pPr>
      <w:r>
        <w:rPr>
          <w:rFonts w:ascii="Times New Roman" w:hAnsi="Times New Roman"/>
          <w:sz w:val="28"/>
          <w:szCs w:val="28"/>
        </w:rPr>
        <w:t xml:space="preserve"> 29   августа </w:t>
      </w:r>
      <w:r w:rsidR="00D204E1">
        <w:rPr>
          <w:rFonts w:ascii="Times New Roman" w:hAnsi="Times New Roman"/>
          <w:sz w:val="28"/>
          <w:szCs w:val="28"/>
        </w:rPr>
        <w:t>2025</w:t>
      </w:r>
      <w:r>
        <w:rPr>
          <w:rFonts w:ascii="Times New Roman" w:hAnsi="Times New Roman"/>
          <w:sz w:val="28"/>
          <w:szCs w:val="28"/>
        </w:rPr>
        <w:t xml:space="preserve">  г.</w:t>
      </w:r>
    </w:p>
    <w:p w:rsidR="00B31E8F" w:rsidRDefault="00B31E8F" w:rsidP="00B31E8F">
      <w:pPr>
        <w:spacing w:after="0"/>
        <w:rPr>
          <w:rFonts w:ascii="Times New Roman" w:hAnsi="Times New Roman"/>
          <w:sz w:val="28"/>
          <w:szCs w:val="28"/>
        </w:rPr>
      </w:pPr>
      <w:r>
        <w:rPr>
          <w:rFonts w:ascii="Times New Roman" w:hAnsi="Times New Roman"/>
          <w:sz w:val="28"/>
          <w:szCs w:val="28"/>
        </w:rPr>
        <w:t xml:space="preserve">Председатель </w:t>
      </w:r>
    </w:p>
    <w:p w:rsidR="00B31E8F" w:rsidRDefault="00B31E8F" w:rsidP="00B31E8F">
      <w:pPr>
        <w:spacing w:after="0"/>
        <w:rPr>
          <w:rFonts w:ascii="Times New Roman" w:hAnsi="Times New Roman"/>
          <w:sz w:val="28"/>
          <w:szCs w:val="28"/>
        </w:rPr>
      </w:pPr>
      <w:r>
        <w:rPr>
          <w:rFonts w:ascii="Times New Roman" w:hAnsi="Times New Roman"/>
          <w:sz w:val="28"/>
          <w:szCs w:val="28"/>
        </w:rPr>
        <w:t xml:space="preserve">___________ Шабашева О.А. </w:t>
      </w:r>
    </w:p>
    <w:p w:rsidR="00B31E8F" w:rsidRDefault="00B31E8F" w:rsidP="00B31E8F">
      <w:pPr>
        <w:jc w:val="center"/>
        <w:rPr>
          <w:rFonts w:ascii="Times New Roman" w:hAnsi="Times New Roman" w:cs="Times New Roman"/>
          <w:sz w:val="28"/>
          <w:szCs w:val="28"/>
        </w:rPr>
      </w:pPr>
      <w:r>
        <w:rPr>
          <w:rFonts w:ascii="Times New Roman" w:hAnsi="Times New Roman" w:cs="Times New Roman"/>
          <w:sz w:val="28"/>
          <w:szCs w:val="28"/>
        </w:rPr>
        <w:t xml:space="preserve">                   </w:t>
      </w:r>
    </w:p>
    <w:p w:rsidR="00B31E8F" w:rsidRDefault="00B31E8F" w:rsidP="00B31E8F">
      <w:pPr>
        <w:widowControl w:val="0"/>
        <w:suppressAutoHyphen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Рассмотрена </w:t>
      </w:r>
    </w:p>
    <w:p w:rsidR="00B31E8F" w:rsidRDefault="00B31E8F" w:rsidP="00B31E8F">
      <w:pPr>
        <w:widowControl w:val="0"/>
        <w:suppressAutoHyphen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на заседании педагогического совета  </w:t>
      </w:r>
    </w:p>
    <w:p w:rsidR="00B31E8F" w:rsidRDefault="00B31E8F" w:rsidP="00B31E8F">
      <w:pPr>
        <w:widowControl w:val="0"/>
        <w:suppressAutoHyphen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протокол № 1 от </w:t>
      </w:r>
      <w:r>
        <w:rPr>
          <w:rFonts w:ascii="Times New Roman" w:hAnsi="Times New Roman"/>
          <w:sz w:val="28"/>
          <w:szCs w:val="28"/>
        </w:rPr>
        <w:t xml:space="preserve"> 30 августа </w:t>
      </w:r>
      <w:r w:rsidR="00D204E1">
        <w:rPr>
          <w:rFonts w:ascii="Times New Roman" w:eastAsia="Times New Roman" w:hAnsi="Times New Roman"/>
          <w:sz w:val="28"/>
          <w:szCs w:val="28"/>
        </w:rPr>
        <w:t>2025</w:t>
      </w:r>
      <w:r>
        <w:rPr>
          <w:rFonts w:ascii="Times New Roman" w:eastAsia="Times New Roman" w:hAnsi="Times New Roman"/>
          <w:sz w:val="28"/>
          <w:szCs w:val="28"/>
        </w:rPr>
        <w:t xml:space="preserve"> г.</w:t>
      </w:r>
    </w:p>
    <w:p w:rsidR="00B31E8F" w:rsidRDefault="00B31E8F" w:rsidP="00B31E8F">
      <w:pPr>
        <w:widowControl w:val="0"/>
        <w:suppressAutoHyphens/>
        <w:autoSpaceDE w:val="0"/>
        <w:autoSpaceDN w:val="0"/>
        <w:adjustRightInd w:val="0"/>
        <w:spacing w:after="0" w:line="240" w:lineRule="auto"/>
        <w:rPr>
          <w:rFonts w:ascii="Times New Roman" w:eastAsia="Times New Roman" w:hAnsi="Times New Roman"/>
          <w:sz w:val="28"/>
          <w:szCs w:val="28"/>
        </w:rPr>
      </w:pPr>
    </w:p>
    <w:p w:rsidR="00B31E8F" w:rsidRDefault="00B31E8F" w:rsidP="00B31E8F">
      <w:pPr>
        <w:widowControl w:val="0"/>
        <w:suppressAutoHyphens/>
        <w:autoSpaceDE w:val="0"/>
        <w:autoSpaceDN w:val="0"/>
        <w:adjustRightInd w:val="0"/>
        <w:spacing w:after="0" w:line="240" w:lineRule="auto"/>
        <w:rPr>
          <w:rFonts w:ascii="Times New Roman" w:eastAsia="Times New Roman" w:hAnsi="Times New Roman"/>
          <w:b/>
          <w:sz w:val="32"/>
          <w:szCs w:val="32"/>
        </w:rPr>
      </w:pPr>
    </w:p>
    <w:p w:rsidR="00B31E8F" w:rsidRDefault="00B31E8F" w:rsidP="00B31E8F">
      <w:pPr>
        <w:spacing w:after="0"/>
        <w:jc w:val="both"/>
        <w:rPr>
          <w:rFonts w:ascii="Times New Roman" w:hAnsi="Times New Roman"/>
          <w:sz w:val="28"/>
          <w:szCs w:val="28"/>
        </w:rPr>
      </w:pPr>
      <w:r>
        <w:rPr>
          <w:rFonts w:ascii="Times New Roman" w:hAnsi="Times New Roman"/>
          <w:sz w:val="28"/>
          <w:szCs w:val="28"/>
        </w:rPr>
        <w:t>Рабочая программа разработана на основе ФГОС СПО по специальности 31,02.01 «Лечебное дело», утверждённого приказом Министерства образования и науки Российской Федерации от 21.05.2014. № 514.</w:t>
      </w:r>
    </w:p>
    <w:p w:rsidR="00B31E8F" w:rsidRDefault="00B31E8F" w:rsidP="00B31E8F">
      <w:pPr>
        <w:spacing w:after="0"/>
        <w:rPr>
          <w:rFonts w:ascii="Times New Roman" w:hAnsi="Times New Roman"/>
          <w:sz w:val="28"/>
          <w:szCs w:val="28"/>
        </w:rPr>
      </w:pPr>
    </w:p>
    <w:p w:rsidR="00B31E8F" w:rsidRDefault="00B31E8F" w:rsidP="00B31E8F">
      <w:pPr>
        <w:spacing w:after="0"/>
        <w:rPr>
          <w:rFonts w:ascii="Times New Roman" w:hAnsi="Times New Roman"/>
          <w:sz w:val="28"/>
          <w:szCs w:val="28"/>
        </w:rPr>
      </w:pPr>
    </w:p>
    <w:p w:rsidR="00B31E8F" w:rsidRDefault="00B31E8F" w:rsidP="00B31E8F">
      <w:pPr>
        <w:rPr>
          <w:rFonts w:ascii="Times New Roman" w:hAnsi="Times New Roman"/>
          <w:sz w:val="28"/>
          <w:szCs w:val="28"/>
        </w:rPr>
      </w:pPr>
      <w:r>
        <w:rPr>
          <w:rFonts w:ascii="Times New Roman" w:hAnsi="Times New Roman"/>
          <w:sz w:val="28"/>
          <w:szCs w:val="28"/>
        </w:rPr>
        <w:t>Организация разработчик:    ГБПОУ  «Лабинский медицинский колледж»</w:t>
      </w:r>
    </w:p>
    <w:p w:rsidR="00B31E8F" w:rsidRDefault="00B31E8F" w:rsidP="00B31E8F">
      <w:pPr>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3936"/>
        <w:gridCol w:w="5634"/>
      </w:tblGrid>
      <w:tr w:rsidR="00B31E8F" w:rsidTr="00C65B9C">
        <w:trPr>
          <w:trHeight w:val="157"/>
        </w:trPr>
        <w:tc>
          <w:tcPr>
            <w:tcW w:w="3936" w:type="dxa"/>
            <w:tcBorders>
              <w:top w:val="nil"/>
              <w:left w:val="nil"/>
              <w:bottom w:val="nil"/>
              <w:right w:val="nil"/>
            </w:tcBorders>
          </w:tcPr>
          <w:p w:rsidR="00B31E8F" w:rsidRDefault="00B31E8F" w:rsidP="00C65B9C">
            <w:pPr>
              <w:rPr>
                <w:rFonts w:ascii="Times New Roman" w:hAnsi="Times New Roman"/>
                <w:sz w:val="24"/>
                <w:szCs w:val="24"/>
              </w:rPr>
            </w:pPr>
            <w:r>
              <w:rPr>
                <w:rFonts w:ascii="Times New Roman" w:hAnsi="Times New Roman"/>
                <w:sz w:val="28"/>
                <w:szCs w:val="28"/>
              </w:rPr>
              <w:t>Разработчик:</w:t>
            </w:r>
          </w:p>
        </w:tc>
        <w:tc>
          <w:tcPr>
            <w:tcW w:w="5634" w:type="dxa"/>
            <w:tcBorders>
              <w:top w:val="nil"/>
              <w:left w:val="nil"/>
              <w:bottom w:val="nil"/>
              <w:right w:val="nil"/>
            </w:tcBorders>
          </w:tcPr>
          <w:p w:rsidR="00B31E8F" w:rsidRDefault="005948E1" w:rsidP="005948E1">
            <w:pPr>
              <w:rPr>
                <w:rFonts w:ascii="Times New Roman" w:hAnsi="Times New Roman"/>
                <w:sz w:val="24"/>
                <w:szCs w:val="24"/>
              </w:rPr>
            </w:pPr>
            <w:r>
              <w:rPr>
                <w:rFonts w:ascii="Times New Roman" w:hAnsi="Times New Roman"/>
                <w:sz w:val="28"/>
                <w:szCs w:val="28"/>
              </w:rPr>
              <w:t xml:space="preserve">Пасечная Н.Ю., </w:t>
            </w:r>
            <w:r w:rsidR="00B31E8F">
              <w:rPr>
                <w:rFonts w:ascii="Times New Roman" w:hAnsi="Times New Roman"/>
                <w:sz w:val="28"/>
                <w:szCs w:val="28"/>
              </w:rPr>
              <w:t xml:space="preserve">  преподаватель ГБПОУ «Лабинский медицинский колледж»</w:t>
            </w:r>
          </w:p>
        </w:tc>
      </w:tr>
    </w:tbl>
    <w:p w:rsidR="00B31E8F" w:rsidRDefault="00B31E8F" w:rsidP="00B31E8F">
      <w:pPr>
        <w:jc w:val="center"/>
        <w:rPr>
          <w:rFonts w:ascii="Times New Roman" w:hAnsi="Times New Roman" w:cs="Times New Roman"/>
          <w:sz w:val="28"/>
          <w:szCs w:val="28"/>
        </w:rPr>
      </w:pPr>
    </w:p>
    <w:p w:rsidR="00B31E8F" w:rsidRPr="00EE04FD" w:rsidRDefault="00B31E8F" w:rsidP="00B31E8F">
      <w:pPr>
        <w:shd w:val="clear" w:color="auto" w:fill="FFFFFF"/>
        <w:jc w:val="center"/>
        <w:rPr>
          <w:rFonts w:ascii="Times New Roman" w:hAnsi="Times New Roman" w:cs="Times New Roman"/>
          <w:sz w:val="28"/>
          <w:szCs w:val="28"/>
        </w:rPr>
      </w:pPr>
      <w:r w:rsidRPr="00EE04FD">
        <w:rPr>
          <w:rFonts w:ascii="Times New Roman" w:hAnsi="Times New Roman" w:cs="Times New Roman"/>
          <w:color w:val="000000"/>
          <w:sz w:val="28"/>
          <w:szCs w:val="28"/>
        </w:rPr>
        <w:t>Максимальная нагрузка 849, самостоятельная работа 259,</w:t>
      </w:r>
      <w:r>
        <w:rPr>
          <w:rFonts w:ascii="Times New Roman" w:hAnsi="Times New Roman" w:cs="Times New Roman"/>
          <w:color w:val="000000"/>
          <w:sz w:val="28"/>
          <w:szCs w:val="28"/>
        </w:rPr>
        <w:t xml:space="preserve"> </w:t>
      </w:r>
      <w:r w:rsidRPr="00EE04FD">
        <w:rPr>
          <w:rFonts w:ascii="Times New Roman" w:hAnsi="Times New Roman" w:cs="Times New Roman"/>
          <w:color w:val="000000"/>
          <w:sz w:val="28"/>
          <w:szCs w:val="28"/>
        </w:rPr>
        <w:t xml:space="preserve">аудиторная нагрузка всего 518, в том числе практические занятия </w:t>
      </w:r>
      <w:r>
        <w:rPr>
          <w:rFonts w:ascii="Times New Roman" w:hAnsi="Times New Roman" w:cs="Times New Roman"/>
          <w:color w:val="000000"/>
          <w:sz w:val="28"/>
          <w:szCs w:val="28"/>
        </w:rPr>
        <w:t xml:space="preserve">336 </w:t>
      </w:r>
      <w:r w:rsidRPr="00EE04FD">
        <w:rPr>
          <w:rFonts w:ascii="Times New Roman" w:hAnsi="Times New Roman" w:cs="Times New Roman"/>
          <w:color w:val="000000"/>
          <w:sz w:val="28"/>
          <w:szCs w:val="28"/>
        </w:rPr>
        <w:t>часов, учебная практика 72 часа</w:t>
      </w:r>
    </w:p>
    <w:p w:rsidR="00054736" w:rsidRPr="00054736" w:rsidRDefault="00054736" w:rsidP="0005473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bCs w:val="0"/>
          <w:color w:val="auto"/>
        </w:rPr>
      </w:pPr>
      <w:r w:rsidRPr="00054736">
        <w:rPr>
          <w:rFonts w:ascii="Times New Roman" w:hAnsi="Times New Roman" w:cs="Times New Roman"/>
          <w:color w:val="auto"/>
        </w:rPr>
        <w:lastRenderedPageBreak/>
        <w:t>СОДЕРЖАНИЕ</w:t>
      </w:r>
    </w:p>
    <w:p w:rsidR="00054736" w:rsidRPr="00054736"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tbl>
      <w:tblPr>
        <w:tblW w:w="17396" w:type="dxa"/>
        <w:tblInd w:w="-106" w:type="dxa"/>
        <w:tblLayout w:type="fixed"/>
        <w:tblLook w:val="0000" w:firstRow="0" w:lastRow="0" w:firstColumn="0" w:lastColumn="0" w:noHBand="0" w:noVBand="0"/>
      </w:tblPr>
      <w:tblGrid>
        <w:gridCol w:w="11271"/>
        <w:gridCol w:w="6125"/>
      </w:tblGrid>
      <w:tr w:rsidR="00054736" w:rsidRPr="00054736" w:rsidTr="00054736">
        <w:trPr>
          <w:trHeight w:val="931"/>
        </w:trPr>
        <w:tc>
          <w:tcPr>
            <w:tcW w:w="11271" w:type="dxa"/>
          </w:tcPr>
          <w:p w:rsidR="00054736" w:rsidRPr="00054736" w:rsidRDefault="00054736" w:rsidP="002023CE">
            <w:pPr>
              <w:pStyle w:val="1"/>
              <w:spacing w:before="0" w:line="240" w:lineRule="auto"/>
              <w:rPr>
                <w:rFonts w:ascii="Times New Roman" w:hAnsi="Times New Roman" w:cs="Times New Roman"/>
                <w:b w:val="0"/>
                <w:bCs w:val="0"/>
                <w:caps/>
                <w:color w:val="auto"/>
              </w:rPr>
            </w:pPr>
            <w:r w:rsidRPr="00054736">
              <w:rPr>
                <w:rFonts w:ascii="Times New Roman" w:hAnsi="Times New Roman" w:cs="Times New Roman"/>
                <w:caps/>
                <w:color w:val="auto"/>
              </w:rPr>
              <w:t xml:space="preserve">1. ПАСПОРТ рабочей  ПРОГРАММЫ ПРОФЕССИОНАЛЬНОГО МОДУЛЯ                                                                                                                                                           </w:t>
            </w:r>
          </w:p>
          <w:p w:rsidR="00054736" w:rsidRPr="00054736" w:rsidRDefault="00054736" w:rsidP="002023CE">
            <w:pPr>
              <w:spacing w:line="240" w:lineRule="auto"/>
              <w:rPr>
                <w:rFonts w:ascii="Times New Roman" w:hAnsi="Times New Roman" w:cs="Times New Roman"/>
                <w:sz w:val="28"/>
                <w:szCs w:val="28"/>
              </w:rPr>
            </w:pPr>
          </w:p>
        </w:tc>
        <w:tc>
          <w:tcPr>
            <w:tcW w:w="6125" w:type="dxa"/>
          </w:tcPr>
          <w:p w:rsidR="00054736" w:rsidRPr="00054736" w:rsidRDefault="00054736" w:rsidP="002023CE">
            <w:pPr>
              <w:snapToGrid w:val="0"/>
              <w:spacing w:line="240" w:lineRule="auto"/>
              <w:jc w:val="center"/>
              <w:rPr>
                <w:rFonts w:ascii="Times New Roman" w:hAnsi="Times New Roman" w:cs="Times New Roman"/>
                <w:sz w:val="28"/>
                <w:szCs w:val="28"/>
              </w:rPr>
            </w:pPr>
            <w:r w:rsidRPr="00054736">
              <w:rPr>
                <w:rFonts w:ascii="Times New Roman" w:hAnsi="Times New Roman" w:cs="Times New Roman"/>
                <w:sz w:val="28"/>
                <w:szCs w:val="28"/>
              </w:rPr>
              <w:t xml:space="preserve"> стр.</w:t>
            </w:r>
          </w:p>
          <w:p w:rsidR="00054736" w:rsidRPr="00054736" w:rsidRDefault="00054736" w:rsidP="002023CE">
            <w:pPr>
              <w:spacing w:line="240" w:lineRule="auto"/>
              <w:jc w:val="center"/>
              <w:rPr>
                <w:rFonts w:ascii="Times New Roman" w:hAnsi="Times New Roman" w:cs="Times New Roman"/>
                <w:sz w:val="28"/>
                <w:szCs w:val="28"/>
              </w:rPr>
            </w:pPr>
          </w:p>
          <w:p w:rsidR="00054736" w:rsidRPr="00054736" w:rsidRDefault="008B1179" w:rsidP="002023CE">
            <w:pPr>
              <w:spacing w:line="240" w:lineRule="auto"/>
              <w:ind w:left="2869" w:right="-188"/>
              <w:rPr>
                <w:rFonts w:ascii="Times New Roman" w:hAnsi="Times New Roman" w:cs="Times New Roman"/>
                <w:sz w:val="28"/>
                <w:szCs w:val="28"/>
              </w:rPr>
            </w:pPr>
            <w:r>
              <w:rPr>
                <w:rFonts w:ascii="Times New Roman" w:hAnsi="Times New Roman" w:cs="Times New Roman"/>
                <w:sz w:val="28"/>
                <w:szCs w:val="28"/>
              </w:rPr>
              <w:t>4</w:t>
            </w:r>
          </w:p>
        </w:tc>
      </w:tr>
      <w:tr w:rsidR="00054736" w:rsidRPr="00054736" w:rsidTr="00054736">
        <w:trPr>
          <w:trHeight w:val="720"/>
        </w:trPr>
        <w:tc>
          <w:tcPr>
            <w:tcW w:w="11271" w:type="dxa"/>
          </w:tcPr>
          <w:p w:rsidR="00054736" w:rsidRPr="00054736" w:rsidRDefault="00054736" w:rsidP="002023CE">
            <w:pPr>
              <w:snapToGrid w:val="0"/>
              <w:spacing w:line="240" w:lineRule="auto"/>
              <w:rPr>
                <w:rFonts w:ascii="Times New Roman" w:hAnsi="Times New Roman" w:cs="Times New Roman"/>
                <w:b/>
                <w:bCs/>
                <w:caps/>
                <w:sz w:val="28"/>
                <w:szCs w:val="28"/>
              </w:rPr>
            </w:pPr>
            <w:r w:rsidRPr="00054736">
              <w:rPr>
                <w:rFonts w:ascii="Times New Roman" w:hAnsi="Times New Roman" w:cs="Times New Roman"/>
                <w:b/>
                <w:bCs/>
                <w:caps/>
                <w:sz w:val="28"/>
                <w:szCs w:val="28"/>
              </w:rPr>
              <w:t>2. результаты освоения ПРОФЕССИОНАЛЬНОГО МОДУЛЯ</w:t>
            </w:r>
          </w:p>
          <w:p w:rsidR="00054736" w:rsidRPr="00054736" w:rsidRDefault="00054736" w:rsidP="002023CE">
            <w:pPr>
              <w:spacing w:line="240" w:lineRule="auto"/>
              <w:rPr>
                <w:rFonts w:ascii="Times New Roman" w:hAnsi="Times New Roman" w:cs="Times New Roman"/>
                <w:b/>
                <w:bCs/>
                <w:caps/>
                <w:sz w:val="28"/>
                <w:szCs w:val="28"/>
              </w:rPr>
            </w:pPr>
          </w:p>
        </w:tc>
        <w:tc>
          <w:tcPr>
            <w:tcW w:w="6125" w:type="dxa"/>
          </w:tcPr>
          <w:p w:rsidR="00054736" w:rsidRPr="00054736" w:rsidRDefault="008B1179" w:rsidP="002023CE">
            <w:pPr>
              <w:snapToGrid w:val="0"/>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54736" w:rsidRPr="00054736" w:rsidTr="00054736">
        <w:trPr>
          <w:trHeight w:val="594"/>
        </w:trPr>
        <w:tc>
          <w:tcPr>
            <w:tcW w:w="11271" w:type="dxa"/>
          </w:tcPr>
          <w:p w:rsidR="00054736" w:rsidRPr="00054736" w:rsidRDefault="00054736" w:rsidP="002023CE">
            <w:pPr>
              <w:pStyle w:val="1"/>
              <w:snapToGrid w:val="0"/>
              <w:spacing w:before="0" w:line="240" w:lineRule="auto"/>
              <w:rPr>
                <w:rFonts w:ascii="Times New Roman" w:hAnsi="Times New Roman" w:cs="Times New Roman"/>
                <w:b w:val="0"/>
                <w:bCs w:val="0"/>
                <w:caps/>
                <w:color w:val="auto"/>
              </w:rPr>
            </w:pPr>
            <w:r w:rsidRPr="00054736">
              <w:rPr>
                <w:rFonts w:ascii="Times New Roman" w:hAnsi="Times New Roman" w:cs="Times New Roman"/>
                <w:caps/>
                <w:color w:val="auto"/>
              </w:rPr>
              <w:t>3. СТРУКТУРА и ПРИМЕРНОЕ содержание профессионального модуля</w:t>
            </w:r>
          </w:p>
          <w:p w:rsidR="00054736" w:rsidRPr="00054736" w:rsidRDefault="00054736" w:rsidP="002023CE">
            <w:pPr>
              <w:spacing w:line="240" w:lineRule="auto"/>
              <w:rPr>
                <w:rFonts w:ascii="Times New Roman" w:hAnsi="Times New Roman" w:cs="Times New Roman"/>
                <w:b/>
                <w:bCs/>
                <w:caps/>
                <w:sz w:val="28"/>
                <w:szCs w:val="28"/>
              </w:rPr>
            </w:pPr>
          </w:p>
        </w:tc>
        <w:tc>
          <w:tcPr>
            <w:tcW w:w="6125" w:type="dxa"/>
          </w:tcPr>
          <w:p w:rsidR="002D4615" w:rsidRDefault="002D4615" w:rsidP="002023CE">
            <w:pPr>
              <w:snapToGrid w:val="0"/>
              <w:spacing w:line="240" w:lineRule="auto"/>
              <w:jc w:val="center"/>
              <w:rPr>
                <w:rFonts w:ascii="Times New Roman" w:hAnsi="Times New Roman" w:cs="Times New Roman"/>
                <w:sz w:val="28"/>
                <w:szCs w:val="28"/>
              </w:rPr>
            </w:pPr>
          </w:p>
          <w:p w:rsidR="00054736" w:rsidRPr="00054736" w:rsidRDefault="008B1179" w:rsidP="002023CE">
            <w:pPr>
              <w:snapToGrid w:val="0"/>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54736" w:rsidRPr="00054736" w:rsidTr="00054736">
        <w:trPr>
          <w:trHeight w:val="692"/>
        </w:trPr>
        <w:tc>
          <w:tcPr>
            <w:tcW w:w="11271" w:type="dxa"/>
          </w:tcPr>
          <w:p w:rsidR="00054736" w:rsidRPr="00054736" w:rsidRDefault="00054736" w:rsidP="002023CE">
            <w:pPr>
              <w:pStyle w:val="1"/>
              <w:snapToGrid w:val="0"/>
              <w:spacing w:before="0" w:line="240" w:lineRule="auto"/>
              <w:rPr>
                <w:rFonts w:ascii="Times New Roman" w:hAnsi="Times New Roman" w:cs="Times New Roman"/>
                <w:b w:val="0"/>
                <w:bCs w:val="0"/>
                <w:caps/>
                <w:color w:val="auto"/>
              </w:rPr>
            </w:pPr>
            <w:r w:rsidRPr="00054736">
              <w:rPr>
                <w:rFonts w:ascii="Times New Roman" w:hAnsi="Times New Roman" w:cs="Times New Roman"/>
                <w:caps/>
                <w:color w:val="auto"/>
              </w:rPr>
              <w:t>4 условия реализации программы ПРОФЕССИОНАЛЬНОГО МОДУЛЯ</w:t>
            </w:r>
          </w:p>
          <w:p w:rsidR="00054736" w:rsidRPr="00054736" w:rsidRDefault="00054736" w:rsidP="002023CE">
            <w:pPr>
              <w:spacing w:line="240" w:lineRule="auto"/>
              <w:rPr>
                <w:rFonts w:ascii="Times New Roman" w:hAnsi="Times New Roman" w:cs="Times New Roman"/>
                <w:b/>
                <w:bCs/>
                <w:caps/>
                <w:sz w:val="28"/>
                <w:szCs w:val="28"/>
              </w:rPr>
            </w:pPr>
          </w:p>
        </w:tc>
        <w:tc>
          <w:tcPr>
            <w:tcW w:w="6125" w:type="dxa"/>
          </w:tcPr>
          <w:p w:rsidR="002D4615" w:rsidRDefault="002D4615" w:rsidP="002023CE">
            <w:pPr>
              <w:snapToGrid w:val="0"/>
              <w:spacing w:line="240" w:lineRule="auto"/>
              <w:jc w:val="center"/>
              <w:rPr>
                <w:rFonts w:ascii="Times New Roman" w:hAnsi="Times New Roman" w:cs="Times New Roman"/>
                <w:sz w:val="28"/>
                <w:szCs w:val="28"/>
              </w:rPr>
            </w:pPr>
          </w:p>
          <w:p w:rsidR="00054736" w:rsidRPr="00054736" w:rsidRDefault="008B1179" w:rsidP="002023CE">
            <w:pPr>
              <w:snapToGrid w:val="0"/>
              <w:spacing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054736" w:rsidRPr="00080DA1" w:rsidTr="00617E05">
        <w:trPr>
          <w:trHeight w:val="96"/>
        </w:trPr>
        <w:tc>
          <w:tcPr>
            <w:tcW w:w="11271" w:type="dxa"/>
          </w:tcPr>
          <w:p w:rsidR="00054736" w:rsidRPr="00080DA1" w:rsidRDefault="00054736" w:rsidP="002023CE">
            <w:pPr>
              <w:snapToGrid w:val="0"/>
              <w:spacing w:line="240" w:lineRule="auto"/>
              <w:rPr>
                <w:rFonts w:ascii="Times New Roman" w:hAnsi="Times New Roman" w:cs="Times New Roman"/>
                <w:b/>
                <w:bCs/>
                <w:sz w:val="28"/>
                <w:szCs w:val="28"/>
              </w:rPr>
            </w:pPr>
            <w:r w:rsidRPr="00080DA1">
              <w:rPr>
                <w:rFonts w:ascii="Times New Roman" w:hAnsi="Times New Roman" w:cs="Times New Roman"/>
                <w:b/>
                <w:bCs/>
                <w:caps/>
                <w:sz w:val="28"/>
                <w:szCs w:val="28"/>
              </w:rPr>
              <w:t xml:space="preserve">  5. Контроль и оценка результатов освоения рофессионального модуля (вида профессиональной деятельности</w:t>
            </w:r>
            <w:r w:rsidRPr="00080DA1">
              <w:rPr>
                <w:rFonts w:ascii="Times New Roman" w:hAnsi="Times New Roman" w:cs="Times New Roman"/>
                <w:b/>
                <w:bCs/>
                <w:sz w:val="28"/>
                <w:szCs w:val="28"/>
              </w:rPr>
              <w:t>)</w:t>
            </w:r>
          </w:p>
          <w:p w:rsidR="002D4615" w:rsidRPr="00080DA1" w:rsidRDefault="002D4615" w:rsidP="002023CE">
            <w:pPr>
              <w:snapToGrid w:val="0"/>
              <w:spacing w:line="240" w:lineRule="auto"/>
              <w:rPr>
                <w:rFonts w:ascii="Times New Roman" w:hAnsi="Times New Roman" w:cs="Times New Roman"/>
                <w:b/>
                <w:bCs/>
                <w:i/>
                <w:iCs/>
                <w:sz w:val="28"/>
                <w:szCs w:val="28"/>
              </w:rPr>
            </w:pPr>
          </w:p>
        </w:tc>
        <w:tc>
          <w:tcPr>
            <w:tcW w:w="6125" w:type="dxa"/>
          </w:tcPr>
          <w:p w:rsidR="00054736" w:rsidRPr="00080DA1" w:rsidRDefault="008B1179" w:rsidP="002023CE">
            <w:pPr>
              <w:snapToGrid w:val="0"/>
              <w:spacing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bl>
    <w:p w:rsidR="002023CE" w:rsidRDefault="002023CE" w:rsidP="000547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p>
    <w:p w:rsidR="002023CE" w:rsidRDefault="002023CE" w:rsidP="000547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p>
    <w:p w:rsidR="002023CE" w:rsidRDefault="002023CE" w:rsidP="000547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p>
    <w:p w:rsidR="002023CE" w:rsidRDefault="002023CE" w:rsidP="000547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p>
    <w:p w:rsidR="00054736" w:rsidRPr="00080DA1" w:rsidRDefault="00054736" w:rsidP="002023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jc w:val="center"/>
        <w:rPr>
          <w:rFonts w:ascii="Times New Roman" w:hAnsi="Times New Roman" w:cs="Times New Roman"/>
          <w:b/>
          <w:bCs/>
          <w:caps/>
          <w:sz w:val="28"/>
          <w:szCs w:val="28"/>
        </w:rPr>
      </w:pPr>
      <w:r w:rsidRPr="00080DA1">
        <w:rPr>
          <w:rFonts w:ascii="Times New Roman" w:hAnsi="Times New Roman" w:cs="Times New Roman"/>
          <w:b/>
          <w:bCs/>
          <w:caps/>
          <w:sz w:val="28"/>
          <w:szCs w:val="28"/>
        </w:rPr>
        <w:lastRenderedPageBreak/>
        <w:t>1. паспорт рабочей  ПРОГРАММЫ ПРОФЕССИОНАЛЬНОГО МОДУЛЯ</w:t>
      </w:r>
    </w:p>
    <w:p w:rsidR="00054736" w:rsidRPr="002023CE"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rPr>
      </w:pPr>
      <w:r w:rsidRPr="00080DA1">
        <w:rPr>
          <w:rFonts w:ascii="Times New Roman" w:hAnsi="Times New Roman" w:cs="Times New Roman"/>
          <w:b/>
          <w:bCs/>
          <w:sz w:val="28"/>
          <w:szCs w:val="28"/>
        </w:rPr>
        <w:t xml:space="preserve">ПМ 01.  ДИАГНОСТИЧЕСКАЯ ДЕЯТЕЛЬНОСТЬ </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bCs/>
          <w:sz w:val="28"/>
          <w:szCs w:val="28"/>
        </w:rPr>
      </w:pPr>
      <w:r w:rsidRPr="00080DA1">
        <w:rPr>
          <w:rFonts w:ascii="Times New Roman" w:hAnsi="Times New Roman" w:cs="Times New Roman"/>
          <w:b/>
          <w:bCs/>
          <w:sz w:val="28"/>
          <w:szCs w:val="28"/>
        </w:rPr>
        <w:t>1.1. Область применения программы</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080DA1">
        <w:rPr>
          <w:rFonts w:ascii="Times New Roman" w:hAnsi="Times New Roman" w:cs="Times New Roman"/>
          <w:sz w:val="28"/>
          <w:szCs w:val="28"/>
        </w:rPr>
        <w:t>Рабочая  программа профессионального модуля – является частью основной профессиональной образовательной программы в соответствии с ФГОС по специальности СПО 060101  Лечебное дело  в части освоения основного вида профессиональной деятельности (ВПД): диагностической деятельности и соответствующих профессиональных компетенций (ПК):</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1.1. Планировать обследование пациентов различных возрастных групп.</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1.2. Проводить диагностические исследования.</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1.3. Проводить диагностику острых и хронических заболеваний.</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1.4. Проводить диагностику беременности.</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1.5. Проводить диагностику комплексного состояния здоровья ребенка.</w:t>
      </w:r>
    </w:p>
    <w:p w:rsidR="00054736" w:rsidRPr="00080DA1" w:rsidRDefault="00054736" w:rsidP="002023CE">
      <w:pPr>
        <w:autoSpaceDE w:val="0"/>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1.6. Проводить диагностику смерти.</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080DA1">
        <w:rPr>
          <w:rFonts w:ascii="Times New Roman" w:hAnsi="Times New Roman" w:cs="Times New Roman"/>
          <w:sz w:val="28"/>
          <w:szCs w:val="28"/>
        </w:rPr>
        <w:t>ПК 1.7. Оформлять медицинскую документацию.</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8"/>
          <w:szCs w:val="28"/>
        </w:rPr>
      </w:pPr>
      <w:r w:rsidRPr="00080DA1">
        <w:rPr>
          <w:rFonts w:ascii="Times New Roman" w:hAnsi="Times New Roman" w:cs="Times New Roman"/>
          <w:b/>
          <w:bCs/>
          <w:sz w:val="28"/>
          <w:szCs w:val="28"/>
        </w:rPr>
        <w:t>1.2. Цели и задачи модуля – требования к результатам освоения модуля</w:t>
      </w:r>
    </w:p>
    <w:p w:rsidR="002023CE" w:rsidRPr="002023CE"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080DA1">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8"/>
          <w:szCs w:val="28"/>
        </w:rPr>
      </w:pPr>
      <w:r w:rsidRPr="00080DA1">
        <w:rPr>
          <w:rFonts w:ascii="Times New Roman" w:hAnsi="Times New Roman" w:cs="Times New Roman"/>
          <w:b/>
          <w:bCs/>
          <w:sz w:val="28"/>
          <w:szCs w:val="28"/>
        </w:rPr>
        <w:t>иметь практический опыт:</w:t>
      </w:r>
    </w:p>
    <w:p w:rsidR="00054736" w:rsidRPr="00080DA1" w:rsidRDefault="00054736" w:rsidP="002023CE">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обследования пациента;</w:t>
      </w:r>
    </w:p>
    <w:p w:rsidR="00054736" w:rsidRPr="00080DA1" w:rsidRDefault="00054736" w:rsidP="002023CE">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интерпретации результатов обследования лабораторных и инструментальных методов диагностики, постановки предварительного диагноза;</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заполнения истории болезни, амбулаторной карты пациента.</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i/>
          <w:sz w:val="28"/>
          <w:szCs w:val="28"/>
        </w:rPr>
      </w:pPr>
      <w:r w:rsidRPr="00080DA1">
        <w:rPr>
          <w:rFonts w:ascii="Times New Roman" w:hAnsi="Times New Roman" w:cs="Times New Roman"/>
          <w:i/>
          <w:sz w:val="28"/>
          <w:szCs w:val="28"/>
        </w:rPr>
        <w:t xml:space="preserve">Заполнения </w:t>
      </w:r>
      <w:r w:rsidR="00E81CE9" w:rsidRPr="00080DA1">
        <w:rPr>
          <w:rFonts w:ascii="Times New Roman" w:hAnsi="Times New Roman" w:cs="Times New Roman"/>
          <w:i/>
          <w:sz w:val="28"/>
          <w:szCs w:val="28"/>
        </w:rPr>
        <w:t>унифицированных форм медицинской документации</w:t>
      </w:r>
    </w:p>
    <w:p w:rsidR="00054736" w:rsidRPr="00080DA1" w:rsidRDefault="00054736" w:rsidP="00054736">
      <w:pPr>
        <w:autoSpaceDE w:val="0"/>
        <w:rPr>
          <w:rFonts w:ascii="Times New Roman" w:hAnsi="Times New Roman" w:cs="Times New Roman"/>
          <w:b/>
          <w:bCs/>
          <w:sz w:val="28"/>
          <w:szCs w:val="28"/>
        </w:rPr>
      </w:pPr>
      <w:r w:rsidRPr="00080DA1">
        <w:rPr>
          <w:rFonts w:ascii="Times New Roman" w:hAnsi="Times New Roman" w:cs="Times New Roman"/>
          <w:b/>
          <w:bCs/>
          <w:sz w:val="28"/>
          <w:szCs w:val="28"/>
        </w:rPr>
        <w:t>уметь:</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планировать обследование пациента;</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осуществлять сбор анамнеза;</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lastRenderedPageBreak/>
        <w:t>применять различные методы обследования пациента;</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i/>
          <w:sz w:val="28"/>
          <w:szCs w:val="28"/>
        </w:rPr>
      </w:pPr>
      <w:r w:rsidRPr="00080DA1">
        <w:rPr>
          <w:rFonts w:ascii="Times New Roman" w:hAnsi="Times New Roman" w:cs="Times New Roman"/>
          <w:i/>
          <w:sz w:val="28"/>
          <w:szCs w:val="28"/>
        </w:rPr>
        <w:t xml:space="preserve">подготовить пациента к различным методам исследования </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формулировать предварительный диагноз в соответствии с современными классификациями;</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i/>
          <w:sz w:val="28"/>
          <w:szCs w:val="28"/>
        </w:rPr>
      </w:pPr>
      <w:r w:rsidRPr="00080DA1">
        <w:rPr>
          <w:rFonts w:ascii="Times New Roman" w:hAnsi="Times New Roman" w:cs="Times New Roman"/>
          <w:i/>
          <w:sz w:val="28"/>
          <w:szCs w:val="28"/>
        </w:rPr>
        <w:t>применять международную классификацию болезней и причин смерти</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 xml:space="preserve">интерпретировать результаты лабораторных и инструментальных методов диагностики; </w:t>
      </w:r>
    </w:p>
    <w:p w:rsidR="00054736" w:rsidRPr="00080DA1" w:rsidRDefault="00054736" w:rsidP="00054736">
      <w:pPr>
        <w:numPr>
          <w:ilvl w:val="0"/>
          <w:numId w:val="1"/>
        </w:numPr>
        <w:tabs>
          <w:tab w:val="left" w:pos="1080"/>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оформлять медицинскую документацию.</w:t>
      </w:r>
    </w:p>
    <w:p w:rsidR="00054736" w:rsidRPr="00080DA1" w:rsidRDefault="00054736" w:rsidP="00054736">
      <w:pPr>
        <w:autoSpaceDE w:val="0"/>
        <w:rPr>
          <w:rFonts w:ascii="Times New Roman" w:hAnsi="Times New Roman" w:cs="Times New Roman"/>
          <w:b/>
          <w:bCs/>
          <w:sz w:val="28"/>
          <w:szCs w:val="28"/>
        </w:rPr>
      </w:pPr>
      <w:r w:rsidRPr="00080DA1">
        <w:rPr>
          <w:rFonts w:ascii="Times New Roman" w:hAnsi="Times New Roman" w:cs="Times New Roman"/>
          <w:b/>
          <w:bCs/>
          <w:sz w:val="28"/>
          <w:szCs w:val="28"/>
        </w:rPr>
        <w:t>знать:</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топографию органов и систем организма в различные возрастные периоды;</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биоэлектрические, биомеханические и биохимические процессы, происходящие в организме;</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основные закономерности развития и жизнедеятельности организма;</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i/>
          <w:sz w:val="28"/>
          <w:szCs w:val="28"/>
        </w:rPr>
      </w:pPr>
      <w:r w:rsidRPr="00080DA1">
        <w:rPr>
          <w:rFonts w:ascii="Times New Roman" w:hAnsi="Times New Roman" w:cs="Times New Roman"/>
          <w:i/>
          <w:sz w:val="28"/>
          <w:szCs w:val="28"/>
        </w:rPr>
        <w:t>особенности организма в детском, подростковом и гериатрическом возрасте</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строение клеток, тканей, органов и систем организма во взаимосвязи с их функцией в норме и патологии;</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основы регуляции физиологических функций, принципы обратной связи, механизм кодирования информации в центральной нервной системе;</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определение заболеваний;</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общие принципы классификации заболеваний;</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этиологию заболеваний;</w:t>
      </w:r>
    </w:p>
    <w:p w:rsidR="00054736" w:rsidRPr="00080DA1" w:rsidRDefault="00054736" w:rsidP="00054736">
      <w:pPr>
        <w:numPr>
          <w:ilvl w:val="0"/>
          <w:numId w:val="1"/>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199"/>
          <w:tab w:val="left" w:pos="11908"/>
          <w:tab w:val="left" w:pos="12824"/>
          <w:tab w:val="left" w:pos="13740"/>
          <w:tab w:val="left" w:pos="14656"/>
        </w:tabs>
        <w:suppressAutoHyphens/>
        <w:spacing w:after="0" w:line="240" w:lineRule="auto"/>
        <w:ind w:left="0" w:firstLine="720"/>
        <w:jc w:val="both"/>
        <w:rPr>
          <w:rFonts w:ascii="Times New Roman" w:hAnsi="Times New Roman" w:cs="Times New Roman"/>
          <w:sz w:val="28"/>
          <w:szCs w:val="28"/>
        </w:rPr>
      </w:pPr>
      <w:r w:rsidRPr="00080DA1">
        <w:rPr>
          <w:rFonts w:ascii="Times New Roman" w:hAnsi="Times New Roman" w:cs="Times New Roman"/>
          <w:sz w:val="28"/>
          <w:szCs w:val="28"/>
        </w:rPr>
        <w:t xml:space="preserve">   патогенез и патологическую анатомию заболеваний;</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sz w:val="28"/>
          <w:szCs w:val="28"/>
        </w:rPr>
      </w:pPr>
      <w:r w:rsidRPr="00080DA1">
        <w:rPr>
          <w:rFonts w:ascii="Times New Roman" w:hAnsi="Times New Roman" w:cs="Times New Roman"/>
          <w:sz w:val="28"/>
          <w:szCs w:val="28"/>
        </w:rPr>
        <w:t>клиническую картину заболеваний, особенности течения, осложнения у различных возрастных групп;</w:t>
      </w:r>
    </w:p>
    <w:p w:rsidR="00054736" w:rsidRPr="00080DA1" w:rsidRDefault="00054736" w:rsidP="00054736">
      <w:pPr>
        <w:numPr>
          <w:ilvl w:val="0"/>
          <w:numId w:val="1"/>
        </w:numPr>
        <w:tabs>
          <w:tab w:val="left" w:pos="1080"/>
          <w:tab w:val="left" w:pos="11199"/>
        </w:tabs>
        <w:suppressAutoHyphens/>
        <w:autoSpaceDE w:val="0"/>
        <w:spacing w:after="0" w:line="240" w:lineRule="auto"/>
        <w:ind w:left="0" w:firstLine="720"/>
        <w:rPr>
          <w:rFonts w:ascii="Times New Roman" w:hAnsi="Times New Roman" w:cs="Times New Roman"/>
          <w:i/>
          <w:sz w:val="28"/>
          <w:szCs w:val="28"/>
        </w:rPr>
      </w:pPr>
      <w:r w:rsidRPr="00080DA1">
        <w:rPr>
          <w:rFonts w:ascii="Times New Roman" w:hAnsi="Times New Roman" w:cs="Times New Roman"/>
          <w:i/>
          <w:sz w:val="28"/>
          <w:szCs w:val="28"/>
        </w:rPr>
        <w:t>стандарты диагностики заболеваний.</w:t>
      </w:r>
    </w:p>
    <w:p w:rsidR="00054736" w:rsidRPr="002023CE" w:rsidRDefault="00054736" w:rsidP="00054736">
      <w:pPr>
        <w:numPr>
          <w:ilvl w:val="0"/>
          <w:numId w:val="1"/>
        </w:numPr>
        <w:tabs>
          <w:tab w:val="left" w:pos="1080"/>
          <w:tab w:val="left" w:pos="11199"/>
        </w:tabs>
        <w:suppressAutoHyphens/>
        <w:autoSpaceDE w:val="0"/>
        <w:spacing w:after="0" w:line="240" w:lineRule="auto"/>
        <w:ind w:left="0" w:firstLine="720"/>
        <w:jc w:val="both"/>
        <w:rPr>
          <w:rFonts w:ascii="Times New Roman" w:hAnsi="Times New Roman" w:cs="Times New Roman"/>
          <w:sz w:val="28"/>
          <w:szCs w:val="28"/>
        </w:rPr>
      </w:pPr>
      <w:r w:rsidRPr="00080DA1">
        <w:rPr>
          <w:rFonts w:ascii="Times New Roman" w:hAnsi="Times New Roman" w:cs="Times New Roman"/>
          <w:sz w:val="28"/>
          <w:szCs w:val="28"/>
        </w:rPr>
        <w:t>методы клинического, лабораторного, инструментального обследования.</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080DA1">
        <w:rPr>
          <w:rFonts w:ascii="Times New Roman" w:hAnsi="Times New Roman" w:cs="Times New Roman"/>
          <w:b/>
          <w:bCs/>
          <w:sz w:val="28"/>
          <w:szCs w:val="28"/>
        </w:rPr>
        <w:t>1.3. Рекомендуемое количество часов на освоение программы профессионального модуля:</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0DA1">
        <w:rPr>
          <w:rFonts w:ascii="Times New Roman" w:hAnsi="Times New Roman" w:cs="Times New Roman"/>
          <w:sz w:val="28"/>
          <w:szCs w:val="28"/>
        </w:rPr>
        <w:t xml:space="preserve">всего  </w:t>
      </w:r>
      <w:r w:rsidR="00555395" w:rsidRPr="00080DA1">
        <w:rPr>
          <w:rFonts w:ascii="Times New Roman" w:hAnsi="Times New Roman" w:cs="Times New Roman"/>
          <w:sz w:val="28"/>
          <w:szCs w:val="28"/>
        </w:rPr>
        <w:t>849</w:t>
      </w:r>
      <w:r w:rsidRPr="00080DA1">
        <w:rPr>
          <w:rFonts w:ascii="Times New Roman" w:hAnsi="Times New Roman" w:cs="Times New Roman"/>
          <w:sz w:val="28"/>
          <w:szCs w:val="28"/>
        </w:rPr>
        <w:t xml:space="preserve">  часов, в том числе:</w:t>
      </w:r>
    </w:p>
    <w:p w:rsidR="00054736" w:rsidRPr="00080DA1"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0DA1">
        <w:rPr>
          <w:rFonts w:ascii="Times New Roman" w:hAnsi="Times New Roman" w:cs="Times New Roman"/>
          <w:sz w:val="28"/>
          <w:szCs w:val="28"/>
        </w:rPr>
        <w:t xml:space="preserve">максимальной учебной нагрузки обучающегося  </w:t>
      </w:r>
      <w:r w:rsidR="00555395" w:rsidRPr="00080DA1">
        <w:rPr>
          <w:rFonts w:ascii="Times New Roman" w:hAnsi="Times New Roman" w:cs="Times New Roman"/>
          <w:sz w:val="28"/>
          <w:szCs w:val="28"/>
        </w:rPr>
        <w:t>590</w:t>
      </w:r>
      <w:r w:rsidRPr="00080DA1">
        <w:rPr>
          <w:rFonts w:ascii="Times New Roman" w:hAnsi="Times New Roman" w:cs="Times New Roman"/>
          <w:sz w:val="28"/>
          <w:szCs w:val="28"/>
        </w:rPr>
        <w:t xml:space="preserve">  часов, включая:</w:t>
      </w:r>
    </w:p>
    <w:p w:rsidR="00054736" w:rsidRPr="00080DA1" w:rsidRDefault="00054736" w:rsidP="002023CE">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spacing w:after="0" w:line="240" w:lineRule="auto"/>
        <w:ind w:left="708"/>
        <w:jc w:val="both"/>
        <w:rPr>
          <w:rFonts w:ascii="Times New Roman" w:hAnsi="Times New Roman" w:cs="Times New Roman"/>
          <w:sz w:val="28"/>
          <w:szCs w:val="28"/>
        </w:rPr>
      </w:pPr>
      <w:r w:rsidRPr="00080DA1">
        <w:rPr>
          <w:rFonts w:ascii="Times New Roman" w:hAnsi="Times New Roman" w:cs="Times New Roman"/>
          <w:sz w:val="28"/>
          <w:szCs w:val="28"/>
        </w:rPr>
        <w:t xml:space="preserve">обязательной аудиторной учебной нагрузки обучающегося  </w:t>
      </w:r>
      <w:r w:rsidR="00555395" w:rsidRPr="00080DA1">
        <w:rPr>
          <w:rFonts w:ascii="Times New Roman" w:hAnsi="Times New Roman" w:cs="Times New Roman"/>
          <w:sz w:val="28"/>
          <w:szCs w:val="28"/>
        </w:rPr>
        <w:t xml:space="preserve">518 </w:t>
      </w:r>
      <w:r w:rsidRPr="00080DA1">
        <w:rPr>
          <w:rFonts w:ascii="Times New Roman" w:hAnsi="Times New Roman" w:cs="Times New Roman"/>
          <w:sz w:val="28"/>
          <w:szCs w:val="28"/>
        </w:rPr>
        <w:t>часов;</w:t>
      </w:r>
    </w:p>
    <w:p w:rsidR="00054736" w:rsidRPr="00080DA1" w:rsidRDefault="00054736" w:rsidP="002023CE">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spacing w:after="0" w:line="240" w:lineRule="auto"/>
        <w:ind w:left="708"/>
        <w:jc w:val="both"/>
        <w:rPr>
          <w:rFonts w:ascii="Times New Roman" w:hAnsi="Times New Roman" w:cs="Times New Roman"/>
          <w:sz w:val="28"/>
          <w:szCs w:val="28"/>
        </w:rPr>
      </w:pPr>
      <w:r w:rsidRPr="00080DA1">
        <w:rPr>
          <w:rFonts w:ascii="Times New Roman" w:hAnsi="Times New Roman" w:cs="Times New Roman"/>
          <w:sz w:val="28"/>
          <w:szCs w:val="28"/>
        </w:rPr>
        <w:t xml:space="preserve">самостоятельной работы обучающегося   </w:t>
      </w:r>
      <w:r w:rsidR="00555395" w:rsidRPr="00080DA1">
        <w:rPr>
          <w:rFonts w:ascii="Times New Roman" w:hAnsi="Times New Roman" w:cs="Times New Roman"/>
          <w:sz w:val="28"/>
          <w:szCs w:val="28"/>
        </w:rPr>
        <w:t>259</w:t>
      </w:r>
      <w:r w:rsidRPr="00080DA1">
        <w:rPr>
          <w:rFonts w:ascii="Times New Roman" w:hAnsi="Times New Roman" w:cs="Times New Roman"/>
          <w:sz w:val="28"/>
          <w:szCs w:val="28"/>
        </w:rPr>
        <w:t xml:space="preserve"> часов; учебной   практики  72  часов.</w:t>
      </w:r>
    </w:p>
    <w:p w:rsidR="00054736" w:rsidRPr="00080DA1" w:rsidRDefault="00054736" w:rsidP="002023CE">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spacing w:after="0" w:line="240" w:lineRule="auto"/>
        <w:ind w:left="708"/>
        <w:jc w:val="both"/>
        <w:rPr>
          <w:rFonts w:ascii="Times New Roman" w:hAnsi="Times New Roman" w:cs="Times New Roman"/>
          <w:sz w:val="28"/>
          <w:szCs w:val="28"/>
        </w:rPr>
      </w:pPr>
      <w:r w:rsidRPr="00080DA1">
        <w:rPr>
          <w:rFonts w:ascii="Times New Roman" w:hAnsi="Times New Roman" w:cs="Times New Roman"/>
          <w:sz w:val="28"/>
          <w:szCs w:val="28"/>
        </w:rPr>
        <w:t>Итоговая аттестация в форме квалификационного экзамена.</w:t>
      </w:r>
    </w:p>
    <w:p w:rsidR="00054736" w:rsidRPr="002023CE" w:rsidRDefault="00054736" w:rsidP="002023CE">
      <w:pPr>
        <w:pStyle w:val="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 w:val="0"/>
          <w:bCs w:val="0"/>
          <w:caps/>
          <w:color w:val="000000" w:themeColor="text1"/>
        </w:rPr>
      </w:pPr>
      <w:r w:rsidRPr="00080DA1">
        <w:rPr>
          <w:rFonts w:ascii="Times New Roman" w:hAnsi="Times New Roman" w:cs="Times New Roman"/>
          <w:caps/>
          <w:color w:val="000000" w:themeColor="text1"/>
        </w:rPr>
        <w:lastRenderedPageBreak/>
        <w:t>2. результаты освоения ПРОФЕССИОНАЛЬНОГО МОДУЛЯ</w:t>
      </w:r>
    </w:p>
    <w:p w:rsidR="00054736" w:rsidRPr="00080DA1" w:rsidRDefault="00054736" w:rsidP="002023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0DA1">
        <w:rPr>
          <w:rFonts w:ascii="Times New Roman" w:hAnsi="Times New Roman" w:cs="Times New Roman"/>
          <w:sz w:val="28"/>
          <w:szCs w:val="28"/>
        </w:rPr>
        <w:t>Результатом освоения программы профессионального модуля является овладение обучающимися видом профессиональной деятельности – диагностической деятельности, в том числе профессиональными (ПК) и общими (ОК) компетенциями:</w:t>
      </w:r>
    </w:p>
    <w:tbl>
      <w:tblPr>
        <w:tblW w:w="15424" w:type="dxa"/>
        <w:tblInd w:w="-106" w:type="dxa"/>
        <w:tblLayout w:type="fixed"/>
        <w:tblLook w:val="0000" w:firstRow="0" w:lastRow="0" w:firstColumn="0" w:lastColumn="0" w:noHBand="0" w:noVBand="0"/>
      </w:tblPr>
      <w:tblGrid>
        <w:gridCol w:w="1833"/>
        <w:gridCol w:w="13591"/>
      </w:tblGrid>
      <w:tr w:rsidR="00054736" w:rsidRPr="002023CE" w:rsidTr="002023CE">
        <w:trPr>
          <w:trHeight w:val="476"/>
        </w:trPr>
        <w:tc>
          <w:tcPr>
            <w:tcW w:w="1833" w:type="dxa"/>
            <w:vMerge w:val="restart"/>
            <w:tcBorders>
              <w:top w:val="single" w:sz="8" w:space="0" w:color="000000"/>
              <w:left w:val="single" w:sz="8" w:space="0" w:color="000000"/>
              <w:bottom w:val="single" w:sz="8" w:space="0" w:color="000000"/>
            </w:tcBorders>
            <w:vAlign w:val="center"/>
          </w:tcPr>
          <w:p w:rsidR="00054736" w:rsidRPr="002023CE" w:rsidRDefault="00054736" w:rsidP="002023CE">
            <w:pPr>
              <w:widowControl w:val="0"/>
              <w:snapToGrid w:val="0"/>
              <w:spacing w:after="0" w:line="240" w:lineRule="auto"/>
              <w:jc w:val="center"/>
              <w:rPr>
                <w:rFonts w:ascii="Times New Roman" w:hAnsi="Times New Roman" w:cs="Times New Roman"/>
                <w:b/>
                <w:bCs/>
                <w:sz w:val="24"/>
                <w:szCs w:val="24"/>
              </w:rPr>
            </w:pPr>
            <w:r w:rsidRPr="002023CE">
              <w:rPr>
                <w:rFonts w:ascii="Times New Roman" w:hAnsi="Times New Roman" w:cs="Times New Roman"/>
                <w:b/>
                <w:bCs/>
                <w:sz w:val="24"/>
                <w:szCs w:val="24"/>
              </w:rPr>
              <w:t>Код</w:t>
            </w:r>
          </w:p>
        </w:tc>
        <w:tc>
          <w:tcPr>
            <w:tcW w:w="13591" w:type="dxa"/>
            <w:vMerge w:val="restart"/>
            <w:tcBorders>
              <w:top w:val="single" w:sz="8" w:space="0" w:color="000000"/>
              <w:left w:val="single" w:sz="4" w:space="0" w:color="000000"/>
              <w:bottom w:val="single" w:sz="8" w:space="0" w:color="000000"/>
              <w:right w:val="single" w:sz="8" w:space="0" w:color="000000"/>
            </w:tcBorders>
            <w:vAlign w:val="center"/>
          </w:tcPr>
          <w:p w:rsidR="00054736" w:rsidRPr="002023CE" w:rsidRDefault="00054736" w:rsidP="002023CE">
            <w:pPr>
              <w:widowControl w:val="0"/>
              <w:snapToGrid w:val="0"/>
              <w:spacing w:line="240" w:lineRule="auto"/>
              <w:jc w:val="center"/>
              <w:rPr>
                <w:rFonts w:ascii="Times New Roman" w:hAnsi="Times New Roman" w:cs="Times New Roman"/>
                <w:b/>
                <w:bCs/>
                <w:sz w:val="24"/>
                <w:szCs w:val="24"/>
              </w:rPr>
            </w:pPr>
            <w:r w:rsidRPr="002023CE">
              <w:rPr>
                <w:rFonts w:ascii="Times New Roman" w:hAnsi="Times New Roman" w:cs="Times New Roman"/>
                <w:b/>
                <w:bCs/>
                <w:sz w:val="24"/>
                <w:szCs w:val="24"/>
              </w:rPr>
              <w:t>Наименование результата обучения</w:t>
            </w:r>
          </w:p>
        </w:tc>
      </w:tr>
      <w:tr w:rsidR="00054736" w:rsidRPr="002023CE" w:rsidTr="002023CE">
        <w:trPr>
          <w:trHeight w:val="276"/>
        </w:trPr>
        <w:tc>
          <w:tcPr>
            <w:tcW w:w="1833" w:type="dxa"/>
            <w:vMerge w:val="restart"/>
            <w:tcBorders>
              <w:top w:val="single" w:sz="8"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ПК 1.1. </w:t>
            </w:r>
          </w:p>
        </w:tc>
        <w:tc>
          <w:tcPr>
            <w:tcW w:w="13591" w:type="dxa"/>
            <w:vMerge w:val="restart"/>
            <w:tcBorders>
              <w:top w:val="single" w:sz="8"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Планировать обследование пациентов различных возрастных групп.</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ПК 1.2.</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Проводить диагностические исследования.</w:t>
            </w:r>
          </w:p>
        </w:tc>
      </w:tr>
      <w:tr w:rsidR="00054736" w:rsidRPr="002023CE" w:rsidTr="002023CE">
        <w:trPr>
          <w:trHeight w:val="311"/>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ПК 1.3. </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Проводить диагностику острых и хронических заболеваний.</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ПК 1.4. </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Проводить диагностику беременности.</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ПК 1.5. </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Проводить диагностику комплексного состояния здоровья ребенка.</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ПК 1.6.</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Проводить диагностику смерти.</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ПК 1.7.</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Оформлять медицинскую документацию.</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1.</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Понимать сущность и социальную значимость своей будущей профессии, проявлять к ней устойчивый интерес. </w:t>
            </w:r>
          </w:p>
        </w:tc>
      </w:tr>
      <w:tr w:rsidR="00054736" w:rsidRPr="002023CE" w:rsidTr="002023CE">
        <w:trPr>
          <w:trHeight w:val="493"/>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2.</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3.</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r>
      <w:tr w:rsidR="00054736" w:rsidRPr="002023CE" w:rsidTr="002023CE">
        <w:trPr>
          <w:trHeight w:val="477"/>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4.</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tc>
      </w:tr>
      <w:tr w:rsidR="00054736" w:rsidRPr="002023CE" w:rsidTr="002023CE">
        <w:trPr>
          <w:trHeight w:val="344"/>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5.</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054736" w:rsidRPr="002023CE" w:rsidTr="002023CE">
        <w:trPr>
          <w:trHeight w:val="278"/>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6.</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Работать в команде, эффективно общаться с коллегами, руководством, пациентами.</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7.</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Брать ответственность за работу членов команды (подчиненных), за результат выполнения заданий.</w:t>
            </w:r>
          </w:p>
        </w:tc>
      </w:tr>
      <w:tr w:rsidR="00054736" w:rsidRPr="002023CE" w:rsidTr="002023CE">
        <w:trPr>
          <w:trHeight w:val="541"/>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8.</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9.</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Ориентироваться в условиях частой смены технологий в профессиональной деятельности.</w:t>
            </w:r>
          </w:p>
        </w:tc>
      </w:tr>
      <w:tr w:rsidR="00054736" w:rsidRPr="002023CE" w:rsidTr="002023CE">
        <w:trPr>
          <w:trHeight w:val="27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11.</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Быть готовым брать на себя нравственные обязательства по отношению к природе, обществу, человеку.</w:t>
            </w:r>
          </w:p>
        </w:tc>
      </w:tr>
      <w:tr w:rsidR="00054736" w:rsidRPr="002023CE" w:rsidTr="002023CE">
        <w:trPr>
          <w:trHeight w:val="556"/>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12.</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054736" w:rsidRPr="002023CE" w:rsidTr="002023CE">
        <w:trPr>
          <w:trHeight w:val="564"/>
        </w:trPr>
        <w:tc>
          <w:tcPr>
            <w:tcW w:w="1833" w:type="dxa"/>
            <w:vMerge w:val="restart"/>
            <w:tcBorders>
              <w:top w:val="single" w:sz="4" w:space="0" w:color="000000"/>
              <w:left w:val="single" w:sz="8" w:space="0" w:color="000000"/>
              <w:bottom w:val="single" w:sz="4"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13.</w:t>
            </w:r>
          </w:p>
        </w:tc>
        <w:tc>
          <w:tcPr>
            <w:tcW w:w="13591" w:type="dxa"/>
            <w:vMerge w:val="restart"/>
            <w:tcBorders>
              <w:top w:val="single" w:sz="4" w:space="0" w:color="000000"/>
              <w:left w:val="single" w:sz="4" w:space="0" w:color="000000"/>
              <w:bottom w:val="single" w:sz="4"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054736" w:rsidRPr="002023CE" w:rsidTr="002023CE">
        <w:trPr>
          <w:trHeight w:val="305"/>
        </w:trPr>
        <w:tc>
          <w:tcPr>
            <w:tcW w:w="1833" w:type="dxa"/>
            <w:vMerge w:val="restart"/>
            <w:tcBorders>
              <w:top w:val="single" w:sz="4" w:space="0" w:color="000000"/>
              <w:left w:val="single" w:sz="8" w:space="0" w:color="000000"/>
              <w:bottom w:val="single" w:sz="8" w:space="0" w:color="000000"/>
            </w:tcBorders>
          </w:tcPr>
          <w:p w:rsidR="00054736" w:rsidRPr="002023CE" w:rsidRDefault="00054736" w:rsidP="002023CE">
            <w:pPr>
              <w:widowControl w:val="0"/>
              <w:snapToGrid w:val="0"/>
              <w:spacing w:after="0" w:line="240" w:lineRule="auto"/>
              <w:jc w:val="both"/>
              <w:rPr>
                <w:rFonts w:ascii="Times New Roman" w:hAnsi="Times New Roman" w:cs="Times New Roman"/>
                <w:sz w:val="24"/>
                <w:szCs w:val="24"/>
              </w:rPr>
            </w:pPr>
            <w:r w:rsidRPr="002023CE">
              <w:rPr>
                <w:rFonts w:ascii="Times New Roman" w:hAnsi="Times New Roman" w:cs="Times New Roman"/>
                <w:sz w:val="24"/>
                <w:szCs w:val="24"/>
              </w:rPr>
              <w:t>ОК 14.</w:t>
            </w:r>
          </w:p>
        </w:tc>
        <w:tc>
          <w:tcPr>
            <w:tcW w:w="13591" w:type="dxa"/>
            <w:vMerge w:val="restart"/>
            <w:tcBorders>
              <w:top w:val="single" w:sz="4" w:space="0" w:color="000000"/>
              <w:left w:val="single" w:sz="4" w:space="0" w:color="000000"/>
              <w:bottom w:val="single" w:sz="8" w:space="0" w:color="000000"/>
              <w:right w:val="single" w:sz="8" w:space="0" w:color="000000"/>
            </w:tcBorders>
          </w:tcPr>
          <w:p w:rsidR="00054736" w:rsidRPr="002023CE" w:rsidRDefault="00054736" w:rsidP="002023CE">
            <w:pPr>
              <w:autoSpaceDE w:val="0"/>
              <w:snapToGrid w:val="0"/>
              <w:spacing w:after="0" w:line="240" w:lineRule="auto"/>
              <w:rPr>
                <w:rFonts w:ascii="Times New Roman" w:hAnsi="Times New Roman" w:cs="Times New Roman"/>
                <w:sz w:val="24"/>
                <w:szCs w:val="24"/>
              </w:rPr>
            </w:pPr>
            <w:r w:rsidRPr="002023CE">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tc>
      </w:tr>
    </w:tbl>
    <w:p w:rsidR="000F133F" w:rsidRPr="00080DA1" w:rsidRDefault="000F133F" w:rsidP="002023C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bCs/>
          <w:caps/>
          <w:sz w:val="28"/>
          <w:szCs w:val="28"/>
        </w:rPr>
      </w:pPr>
    </w:p>
    <w:p w:rsidR="002D4615" w:rsidRPr="00080DA1" w:rsidRDefault="002D4615" w:rsidP="0005473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sz w:val="28"/>
          <w:szCs w:val="28"/>
        </w:rPr>
      </w:pPr>
    </w:p>
    <w:p w:rsidR="00054736" w:rsidRPr="00080DA1" w:rsidRDefault="00054736" w:rsidP="002023C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sz w:val="28"/>
          <w:szCs w:val="28"/>
        </w:rPr>
      </w:pPr>
      <w:r w:rsidRPr="00080DA1">
        <w:rPr>
          <w:b/>
          <w:bCs/>
          <w:caps/>
          <w:sz w:val="28"/>
          <w:szCs w:val="28"/>
        </w:rPr>
        <w:t>3.Структура и содержание прфессионального модуля</w:t>
      </w:r>
    </w:p>
    <w:p w:rsidR="00D05512" w:rsidRPr="00080DA1" w:rsidRDefault="00D05512" w:rsidP="002023C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sz w:val="28"/>
          <w:szCs w:val="28"/>
        </w:rPr>
      </w:pPr>
    </w:p>
    <w:p w:rsidR="00D05512" w:rsidRPr="00080DA1" w:rsidRDefault="00D05512" w:rsidP="002023C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sz w:val="28"/>
          <w:szCs w:val="28"/>
        </w:rPr>
      </w:pPr>
      <w:r w:rsidRPr="00080DA1">
        <w:rPr>
          <w:b/>
          <w:bCs/>
          <w:sz w:val="28"/>
          <w:szCs w:val="28"/>
        </w:rPr>
        <w:t>Содержание обучения по профессиональному модулю (ПМ) «Диагностическая деятельность»</w:t>
      </w:r>
    </w:p>
    <w:p w:rsidR="00D05512" w:rsidRPr="002023CE" w:rsidRDefault="00D05512" w:rsidP="002023C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sz w:val="28"/>
          <w:szCs w:val="28"/>
        </w:rPr>
      </w:pPr>
      <w:r w:rsidRPr="00080DA1">
        <w:rPr>
          <w:b/>
          <w:bCs/>
          <w:sz w:val="28"/>
          <w:szCs w:val="28"/>
        </w:rPr>
        <w:t>Междисциплинарный курс МДК 01.01.Пропедевтика клинических дисциплин</w:t>
      </w:r>
    </w:p>
    <w:p w:rsidR="00D05512" w:rsidRPr="00080DA1" w:rsidRDefault="00D05512" w:rsidP="002023CE">
      <w:pPr>
        <w:spacing w:line="240" w:lineRule="auto"/>
        <w:jc w:val="center"/>
        <w:rPr>
          <w:rFonts w:ascii="Times New Roman" w:hAnsi="Times New Roman" w:cs="Times New Roman"/>
          <w:b/>
          <w:sz w:val="28"/>
          <w:szCs w:val="28"/>
        </w:rPr>
      </w:pPr>
      <w:r w:rsidRPr="00080DA1">
        <w:rPr>
          <w:rFonts w:ascii="Times New Roman" w:hAnsi="Times New Roman" w:cs="Times New Roman"/>
          <w:b/>
          <w:sz w:val="28"/>
          <w:szCs w:val="28"/>
        </w:rPr>
        <w:t>Тематический план  ПМ 01.Диагностическая деятельность</w:t>
      </w:r>
    </w:p>
    <w:p w:rsidR="00D05512" w:rsidRPr="00080DA1" w:rsidRDefault="00D05512" w:rsidP="002023CE">
      <w:pPr>
        <w:spacing w:after="0" w:line="240" w:lineRule="auto"/>
        <w:jc w:val="center"/>
        <w:rPr>
          <w:rFonts w:ascii="Times New Roman" w:hAnsi="Times New Roman" w:cs="Times New Roman"/>
          <w:b/>
          <w:sz w:val="28"/>
          <w:szCs w:val="28"/>
        </w:rPr>
      </w:pPr>
      <w:r w:rsidRPr="00080DA1">
        <w:rPr>
          <w:rFonts w:ascii="Times New Roman" w:hAnsi="Times New Roman" w:cs="Times New Roman"/>
          <w:b/>
          <w:sz w:val="28"/>
          <w:szCs w:val="28"/>
        </w:rPr>
        <w:t>МДК 01.01.Пропедевтика клинических дисциплин</w:t>
      </w:r>
    </w:p>
    <w:p w:rsidR="00D05512" w:rsidRPr="00080DA1" w:rsidRDefault="00D05512" w:rsidP="002023CE">
      <w:pPr>
        <w:spacing w:after="0" w:line="240" w:lineRule="auto"/>
        <w:jc w:val="center"/>
        <w:rPr>
          <w:rFonts w:ascii="Times New Roman" w:hAnsi="Times New Roman" w:cs="Times New Roman"/>
          <w:b/>
          <w:sz w:val="28"/>
          <w:szCs w:val="28"/>
        </w:rPr>
      </w:pPr>
      <w:r w:rsidRPr="00080DA1">
        <w:rPr>
          <w:rFonts w:ascii="Times New Roman" w:hAnsi="Times New Roman" w:cs="Times New Roman"/>
          <w:b/>
          <w:sz w:val="28"/>
          <w:szCs w:val="28"/>
        </w:rPr>
        <w:t>2018-2019учебный год</w:t>
      </w:r>
    </w:p>
    <w:tbl>
      <w:tblPr>
        <w:tblStyle w:val="a4"/>
        <w:tblW w:w="13858" w:type="dxa"/>
        <w:tblLayout w:type="fixed"/>
        <w:tblLook w:val="04A0" w:firstRow="1" w:lastRow="0" w:firstColumn="1" w:lastColumn="0" w:noHBand="0" w:noVBand="1"/>
      </w:tblPr>
      <w:tblGrid>
        <w:gridCol w:w="6206"/>
        <w:gridCol w:w="1132"/>
        <w:gridCol w:w="1134"/>
        <w:gridCol w:w="992"/>
        <w:gridCol w:w="992"/>
        <w:gridCol w:w="1276"/>
        <w:gridCol w:w="1134"/>
        <w:gridCol w:w="992"/>
      </w:tblGrid>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p>
          <w:p w:rsidR="00D05512" w:rsidRPr="002023CE" w:rsidRDefault="00D05512" w:rsidP="002023CE">
            <w:pPr>
              <w:jc w:val="center"/>
              <w:rPr>
                <w:rFonts w:ascii="Times New Roman" w:hAnsi="Times New Roman" w:cs="Times New Roman"/>
                <w:b/>
                <w:sz w:val="24"/>
                <w:szCs w:val="24"/>
              </w:rPr>
            </w:pPr>
          </w:p>
        </w:tc>
        <w:tc>
          <w:tcPr>
            <w:tcW w:w="1132" w:type="dxa"/>
          </w:tcPr>
          <w:p w:rsidR="00D05512" w:rsidRPr="002023CE" w:rsidRDefault="00D05512" w:rsidP="002023CE">
            <w:pPr>
              <w:rPr>
                <w:rFonts w:ascii="Times New Roman" w:hAnsi="Times New Roman" w:cs="Times New Roman"/>
                <w:b/>
                <w:sz w:val="24"/>
                <w:szCs w:val="24"/>
              </w:rPr>
            </w:pPr>
          </w:p>
        </w:tc>
        <w:tc>
          <w:tcPr>
            <w:tcW w:w="1134" w:type="dxa"/>
          </w:tcPr>
          <w:p w:rsidR="00D05512" w:rsidRPr="002023CE" w:rsidRDefault="00D05512" w:rsidP="002023CE">
            <w:pPr>
              <w:rPr>
                <w:rFonts w:ascii="Times New Roman" w:hAnsi="Times New Roman" w:cs="Times New Roman"/>
                <w:sz w:val="24"/>
                <w:szCs w:val="24"/>
              </w:rPr>
            </w:pPr>
          </w:p>
        </w:tc>
        <w:tc>
          <w:tcPr>
            <w:tcW w:w="3260" w:type="dxa"/>
            <w:gridSpan w:val="3"/>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Обязательная аудиторная накрузка</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Самостоятельная работа</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Учебная практика</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Наименование разделов и тем</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b/>
                <w:sz w:val="24"/>
                <w:szCs w:val="24"/>
              </w:rPr>
              <w:t xml:space="preserve"> Всего часов .</w:t>
            </w:r>
            <w:r w:rsidRPr="002023CE">
              <w:rPr>
                <w:rFonts w:ascii="Times New Roman" w:hAnsi="Times New Roman" w:cs="Times New Roman"/>
                <w:sz w:val="24"/>
                <w:szCs w:val="24"/>
              </w:rPr>
              <w:t xml:space="preserve">(максим учеб. нагруз.и практики) </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Всего часов</w:t>
            </w:r>
          </w:p>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с учебной практикой</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Лекции и практики</w:t>
            </w:r>
          </w:p>
          <w:p w:rsidR="00D05512" w:rsidRPr="002023CE" w:rsidRDefault="00D05512" w:rsidP="002023CE">
            <w:pPr>
              <w:rPr>
                <w:rFonts w:ascii="Times New Roman" w:hAnsi="Times New Roman" w:cs="Times New Roman"/>
                <w:sz w:val="24"/>
                <w:szCs w:val="24"/>
              </w:rPr>
            </w:pP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 xml:space="preserve">Лекции </w:t>
            </w:r>
          </w:p>
          <w:p w:rsidR="00D05512" w:rsidRPr="002023CE" w:rsidRDefault="00D05512" w:rsidP="002023CE">
            <w:pPr>
              <w:rPr>
                <w:rFonts w:ascii="Times New Roman" w:hAnsi="Times New Roman" w:cs="Times New Roman"/>
                <w:sz w:val="24"/>
                <w:szCs w:val="24"/>
              </w:rPr>
            </w:pP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Практические  занятия часов</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Всего часов</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Всего часов</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1</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5</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7</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8</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Пропедевтика клинических дисциплин</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849</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590</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518</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182</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336</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259</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72</w:t>
            </w:r>
          </w:p>
        </w:tc>
      </w:tr>
      <w:tr w:rsidR="00D05512" w:rsidRPr="002023CE" w:rsidTr="00617E05">
        <w:tc>
          <w:tcPr>
            <w:tcW w:w="6206" w:type="dxa"/>
          </w:tcPr>
          <w:p w:rsidR="00D05512" w:rsidRPr="002023CE" w:rsidRDefault="00D05512" w:rsidP="002023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outlineLvl w:val="0"/>
              <w:rPr>
                <w:rFonts w:ascii="Times New Roman" w:hAnsi="Times New Roman" w:cs="Times New Roman"/>
                <w:b w:val="0"/>
                <w:sz w:val="24"/>
                <w:szCs w:val="24"/>
              </w:rPr>
            </w:pPr>
            <w:r w:rsidRPr="002023CE">
              <w:rPr>
                <w:rFonts w:ascii="Times New Roman" w:hAnsi="Times New Roman" w:cs="Times New Roman"/>
                <w:sz w:val="24"/>
                <w:szCs w:val="24"/>
              </w:rPr>
              <w:t>Радел  1.Пропедевтика  клиничес</w:t>
            </w:r>
            <w:r w:rsidRPr="002023CE">
              <w:rPr>
                <w:rFonts w:ascii="Times New Roman" w:hAnsi="Times New Roman" w:cs="Times New Roman"/>
                <w:sz w:val="24"/>
                <w:szCs w:val="24"/>
                <w:lang w:val="en-US"/>
              </w:rPr>
              <w:t>ких</w:t>
            </w:r>
            <w:r w:rsidRPr="002023CE">
              <w:rPr>
                <w:rFonts w:ascii="Times New Roman" w:hAnsi="Times New Roman" w:cs="Times New Roman"/>
                <w:sz w:val="24"/>
                <w:szCs w:val="24"/>
              </w:rPr>
              <w:t xml:space="preserve">                                                                                                                                                                                                                                                                                                                                        дисциплин</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246</w:t>
            </w:r>
          </w:p>
        </w:tc>
        <w:tc>
          <w:tcPr>
            <w:tcW w:w="1134" w:type="dxa"/>
          </w:tcPr>
          <w:p w:rsidR="00D05512" w:rsidRPr="002023CE" w:rsidRDefault="00D05512" w:rsidP="002023CE">
            <w:pPr>
              <w:jc w:val="center"/>
              <w:rPr>
                <w:rFonts w:ascii="Times New Roman" w:hAnsi="Times New Roman" w:cs="Times New Roman"/>
                <w:b/>
                <w:sz w:val="24"/>
                <w:szCs w:val="24"/>
                <w:lang w:val="en-US"/>
              </w:rPr>
            </w:pPr>
            <w:r w:rsidRPr="002023CE">
              <w:rPr>
                <w:rFonts w:ascii="Times New Roman" w:hAnsi="Times New Roman" w:cs="Times New Roman"/>
                <w:b/>
                <w:sz w:val="24"/>
                <w:szCs w:val="24"/>
                <w:lang w:val="en-US"/>
              </w:rPr>
              <w:t>174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144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36</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108</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72</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30</w:t>
            </w:r>
          </w:p>
        </w:tc>
      </w:tr>
      <w:tr w:rsidR="00D05512" w:rsidRPr="002023CE" w:rsidTr="00617E05">
        <w:tc>
          <w:tcPr>
            <w:tcW w:w="6206" w:type="dxa"/>
          </w:tcPr>
          <w:p w:rsidR="00D05512" w:rsidRPr="002023CE" w:rsidRDefault="00D05512" w:rsidP="002023CE">
            <w:pPr>
              <w:pStyle w:val="1"/>
              <w:tabs>
                <w:tab w:val="num" w:pos="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outlineLvl w:val="0"/>
              <w:rPr>
                <w:rFonts w:ascii="Times New Roman" w:hAnsi="Times New Roman" w:cs="Times New Roman"/>
                <w:i/>
                <w:sz w:val="24"/>
                <w:szCs w:val="24"/>
              </w:rPr>
            </w:pPr>
            <w:r w:rsidRPr="002023CE">
              <w:rPr>
                <w:rFonts w:ascii="Times New Roman" w:hAnsi="Times New Roman" w:cs="Times New Roman"/>
                <w:i/>
                <w:sz w:val="24"/>
                <w:szCs w:val="24"/>
              </w:rPr>
              <w:t>Пропедевтика внутренних болезней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94</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62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56</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32</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Пропедевтика в хирургии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28</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Пропедевтика в акушерстве и гинекологии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42</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30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24</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18</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Пропедевтика в педиатрии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62</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46</w:t>
            </w:r>
          </w:p>
        </w:tc>
        <w:tc>
          <w:tcPr>
            <w:tcW w:w="992"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40</w:t>
            </w:r>
          </w:p>
        </w:tc>
        <w:tc>
          <w:tcPr>
            <w:tcW w:w="992"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10</w:t>
            </w:r>
          </w:p>
        </w:tc>
        <w:tc>
          <w:tcPr>
            <w:tcW w:w="1276"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30</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Пропедевтика в неврологии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20</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 xml:space="preserve">14                                                                                                                                                                                                                                                                                                                                                                                                 </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8</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Раздел 2 Диагностика заболеваний</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603</w:t>
            </w:r>
          </w:p>
        </w:tc>
        <w:tc>
          <w:tcPr>
            <w:tcW w:w="1134" w:type="dxa"/>
          </w:tcPr>
          <w:p w:rsidR="00D05512" w:rsidRPr="002023CE" w:rsidRDefault="00D05512" w:rsidP="002023CE">
            <w:pPr>
              <w:jc w:val="center"/>
              <w:rPr>
                <w:rFonts w:ascii="Times New Roman" w:hAnsi="Times New Roman" w:cs="Times New Roman"/>
                <w:b/>
                <w:sz w:val="24"/>
                <w:szCs w:val="24"/>
                <w:lang w:val="en-US"/>
              </w:rPr>
            </w:pPr>
            <w:r w:rsidRPr="002023CE">
              <w:rPr>
                <w:rFonts w:ascii="Times New Roman" w:hAnsi="Times New Roman" w:cs="Times New Roman"/>
                <w:b/>
                <w:sz w:val="24"/>
                <w:szCs w:val="24"/>
                <w:lang w:val="en-US"/>
              </w:rPr>
              <w:t>4</w:t>
            </w:r>
            <w:r w:rsidRPr="002023CE">
              <w:rPr>
                <w:rFonts w:ascii="Times New Roman" w:hAnsi="Times New Roman" w:cs="Times New Roman"/>
                <w:b/>
                <w:sz w:val="24"/>
                <w:szCs w:val="24"/>
              </w:rPr>
              <w:t>1</w:t>
            </w:r>
            <w:r w:rsidRPr="002023CE">
              <w:rPr>
                <w:rFonts w:ascii="Times New Roman" w:hAnsi="Times New Roman" w:cs="Times New Roman"/>
                <w:b/>
                <w:sz w:val="24"/>
                <w:szCs w:val="24"/>
                <w:lang w:val="en-US"/>
              </w:rPr>
              <w:t>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374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146</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228</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187</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42</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Диагностика терапевтических заболеваний</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268</w:t>
            </w:r>
          </w:p>
        </w:tc>
        <w:tc>
          <w:tcPr>
            <w:tcW w:w="1134"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176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164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62</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102</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92</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12</w:t>
            </w:r>
          </w:p>
        </w:tc>
      </w:tr>
      <w:tr w:rsidR="00D05512" w:rsidRPr="002023CE" w:rsidTr="00617E05">
        <w:trPr>
          <w:trHeight w:val="409"/>
        </w:trPr>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внутренних болезней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102</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72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70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22</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48</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30</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lastRenderedPageBreak/>
              <w:t>Диагностика инфекционных заболеваний с курсом ВИЧ- инфекции и эпидемиологией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58</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34</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18</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24</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во фтизиатрии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22</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14</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8</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нервных болезней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34</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8</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психических болезней с курсом наркологии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18</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кожных и венерических заболеваний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18</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гериатрии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rPr>
            </w:pP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Диагностика хирургических болезней</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131</w:t>
            </w:r>
          </w:p>
        </w:tc>
        <w:tc>
          <w:tcPr>
            <w:tcW w:w="1134"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86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74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32</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42</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45</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хирургии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40</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25</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15</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травматологии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19</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13</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болезней уха, горла и носа</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21</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15</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sz w:val="24"/>
                <w:szCs w:val="24"/>
              </w:rPr>
            </w:pPr>
            <w:r w:rsidRPr="002023CE">
              <w:rPr>
                <w:rFonts w:ascii="Times New Roman" w:hAnsi="Times New Roman" w:cs="Times New Roman"/>
                <w:i/>
                <w:sz w:val="24"/>
                <w:szCs w:val="24"/>
              </w:rPr>
              <w:t>Диагностика заболеваний глаз</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онкологии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19</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13</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болезней зубов и полости рта</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rPr>
            </w:pP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Диагностика в акушерстве и гинекологии</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92</w:t>
            </w:r>
          </w:p>
        </w:tc>
        <w:tc>
          <w:tcPr>
            <w:tcW w:w="1134"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68</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62</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26</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36</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акушерстве</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57</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43</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16</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24</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14</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в гинекологии</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35</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25</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b/>
                <w:sz w:val="24"/>
                <w:szCs w:val="24"/>
              </w:rPr>
            </w:pPr>
            <w:r w:rsidRPr="002023CE">
              <w:rPr>
                <w:rFonts w:ascii="Times New Roman" w:hAnsi="Times New Roman" w:cs="Times New Roman"/>
                <w:b/>
                <w:sz w:val="24"/>
                <w:szCs w:val="24"/>
              </w:rPr>
              <w:t>Диагностика детских болезней</w:t>
            </w:r>
          </w:p>
        </w:tc>
        <w:tc>
          <w:tcPr>
            <w:tcW w:w="113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112</w:t>
            </w:r>
          </w:p>
        </w:tc>
        <w:tc>
          <w:tcPr>
            <w:tcW w:w="1134"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86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74</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26</w:t>
            </w:r>
          </w:p>
        </w:tc>
        <w:tc>
          <w:tcPr>
            <w:tcW w:w="1276"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48</w:t>
            </w:r>
          </w:p>
        </w:tc>
        <w:tc>
          <w:tcPr>
            <w:tcW w:w="1134"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26</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12</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болезней детей грудного возраста</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27</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21</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18</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заболеваний у детей раннего и старшего возраста</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55</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45</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42</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12</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30</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b/>
                <w:sz w:val="24"/>
                <w:szCs w:val="24"/>
                <w:lang w:val="en-US"/>
              </w:rPr>
            </w:pPr>
            <w:r w:rsidRPr="002023CE">
              <w:rPr>
                <w:rFonts w:ascii="Times New Roman" w:hAnsi="Times New Roman" w:cs="Times New Roman"/>
                <w:b/>
                <w:sz w:val="24"/>
                <w:szCs w:val="24"/>
                <w:lang w:val="en-US"/>
              </w:rPr>
              <w:t>3</w:t>
            </w:r>
          </w:p>
        </w:tc>
      </w:tr>
      <w:tr w:rsidR="00D05512" w:rsidRPr="002023CE" w:rsidTr="00617E05">
        <w:tc>
          <w:tcPr>
            <w:tcW w:w="6206" w:type="dxa"/>
          </w:tcPr>
          <w:p w:rsidR="00D05512" w:rsidRPr="002023CE" w:rsidRDefault="00D05512" w:rsidP="002023CE">
            <w:pPr>
              <w:jc w:val="center"/>
              <w:rPr>
                <w:rFonts w:ascii="Times New Roman" w:hAnsi="Times New Roman" w:cs="Times New Roman"/>
                <w:i/>
                <w:sz w:val="24"/>
                <w:szCs w:val="24"/>
              </w:rPr>
            </w:pPr>
            <w:r w:rsidRPr="002023CE">
              <w:rPr>
                <w:rFonts w:ascii="Times New Roman" w:hAnsi="Times New Roman" w:cs="Times New Roman"/>
                <w:i/>
                <w:sz w:val="24"/>
                <w:szCs w:val="24"/>
              </w:rPr>
              <w:t>Диагностика детских инфекционных болезней</w:t>
            </w:r>
          </w:p>
        </w:tc>
        <w:tc>
          <w:tcPr>
            <w:tcW w:w="113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30</w:t>
            </w:r>
          </w:p>
        </w:tc>
        <w:tc>
          <w:tcPr>
            <w:tcW w:w="1134" w:type="dxa"/>
          </w:tcPr>
          <w:p w:rsidR="00D05512" w:rsidRPr="002023CE" w:rsidRDefault="00D05512" w:rsidP="002023CE">
            <w:pPr>
              <w:rPr>
                <w:rFonts w:ascii="Times New Roman" w:hAnsi="Times New Roman" w:cs="Times New Roman"/>
                <w:sz w:val="24"/>
                <w:szCs w:val="24"/>
                <w:lang w:val="en-US"/>
              </w:rPr>
            </w:pPr>
            <w:r w:rsidRPr="002023CE">
              <w:rPr>
                <w:rFonts w:ascii="Times New Roman" w:hAnsi="Times New Roman" w:cs="Times New Roman"/>
                <w:sz w:val="24"/>
                <w:szCs w:val="24"/>
                <w:lang w:val="en-US"/>
              </w:rPr>
              <w:t>20</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14</w:t>
            </w:r>
          </w:p>
        </w:tc>
        <w:tc>
          <w:tcPr>
            <w:tcW w:w="992"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8</w:t>
            </w:r>
          </w:p>
        </w:tc>
        <w:tc>
          <w:tcPr>
            <w:tcW w:w="1276"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6</w:t>
            </w:r>
          </w:p>
        </w:tc>
        <w:tc>
          <w:tcPr>
            <w:tcW w:w="1134" w:type="dxa"/>
          </w:tcPr>
          <w:p w:rsidR="00D05512" w:rsidRPr="002023CE" w:rsidRDefault="00D05512" w:rsidP="002023CE">
            <w:pPr>
              <w:rPr>
                <w:rFonts w:ascii="Times New Roman" w:hAnsi="Times New Roman" w:cs="Times New Roman"/>
                <w:sz w:val="24"/>
                <w:szCs w:val="24"/>
              </w:rPr>
            </w:pPr>
            <w:r w:rsidRPr="002023CE">
              <w:rPr>
                <w:rFonts w:ascii="Times New Roman" w:hAnsi="Times New Roman" w:cs="Times New Roman"/>
                <w:sz w:val="24"/>
                <w:szCs w:val="24"/>
              </w:rPr>
              <w:t>10</w:t>
            </w:r>
          </w:p>
        </w:tc>
        <w:tc>
          <w:tcPr>
            <w:tcW w:w="992" w:type="dxa"/>
          </w:tcPr>
          <w:p w:rsidR="00D05512" w:rsidRPr="002023CE" w:rsidRDefault="00D05512" w:rsidP="002023CE">
            <w:pPr>
              <w:rPr>
                <w:rFonts w:ascii="Times New Roman" w:hAnsi="Times New Roman" w:cs="Times New Roman"/>
                <w:b/>
                <w:sz w:val="24"/>
                <w:szCs w:val="24"/>
              </w:rPr>
            </w:pPr>
            <w:r w:rsidRPr="002023CE">
              <w:rPr>
                <w:rFonts w:ascii="Times New Roman" w:hAnsi="Times New Roman" w:cs="Times New Roman"/>
                <w:b/>
                <w:sz w:val="24"/>
                <w:szCs w:val="24"/>
              </w:rPr>
              <w:t>6</w:t>
            </w:r>
          </w:p>
        </w:tc>
      </w:tr>
    </w:tbl>
    <w:p w:rsidR="00D05512" w:rsidRPr="00080DA1" w:rsidRDefault="00D05512" w:rsidP="00D05512">
      <w:pPr>
        <w:rPr>
          <w:rFonts w:ascii="Times New Roman" w:hAnsi="Times New Roman" w:cs="Times New Roman"/>
          <w:sz w:val="28"/>
          <w:szCs w:val="28"/>
        </w:rPr>
      </w:pPr>
    </w:p>
    <w:p w:rsidR="00D05512" w:rsidRDefault="00D05512" w:rsidP="00D05512">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ind w:left="708"/>
        <w:jc w:val="both"/>
        <w:rPr>
          <w:rFonts w:ascii="Times New Roman" w:hAnsi="Times New Roman" w:cs="Times New Roman"/>
          <w:sz w:val="28"/>
          <w:szCs w:val="28"/>
        </w:rPr>
      </w:pPr>
    </w:p>
    <w:p w:rsidR="002023CE" w:rsidRDefault="002023CE" w:rsidP="00D05512">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ind w:left="708"/>
        <w:jc w:val="both"/>
        <w:rPr>
          <w:rFonts w:ascii="Times New Roman" w:hAnsi="Times New Roman" w:cs="Times New Roman"/>
          <w:sz w:val="28"/>
          <w:szCs w:val="28"/>
        </w:rPr>
      </w:pPr>
    </w:p>
    <w:p w:rsidR="002023CE" w:rsidRDefault="002023CE" w:rsidP="00D05512">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ind w:left="708"/>
        <w:jc w:val="both"/>
        <w:rPr>
          <w:rFonts w:ascii="Times New Roman" w:hAnsi="Times New Roman" w:cs="Times New Roman"/>
          <w:sz w:val="28"/>
          <w:szCs w:val="28"/>
        </w:rPr>
      </w:pPr>
    </w:p>
    <w:p w:rsidR="002023CE" w:rsidRDefault="002023CE" w:rsidP="00D05512">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ind w:left="708"/>
        <w:jc w:val="both"/>
        <w:rPr>
          <w:rFonts w:ascii="Times New Roman" w:hAnsi="Times New Roman" w:cs="Times New Roman"/>
          <w:sz w:val="28"/>
          <w:szCs w:val="28"/>
        </w:rPr>
      </w:pPr>
    </w:p>
    <w:p w:rsidR="002023CE" w:rsidRPr="00080DA1" w:rsidRDefault="002023CE" w:rsidP="00D05512">
      <w:pPr>
        <w:tabs>
          <w:tab w:val="left" w:pos="1624"/>
          <w:tab w:val="left" w:pos="2540"/>
          <w:tab w:val="left" w:pos="3456"/>
          <w:tab w:val="left" w:pos="4372"/>
          <w:tab w:val="left" w:pos="5288"/>
          <w:tab w:val="left" w:pos="6204"/>
          <w:tab w:val="left" w:pos="7120"/>
          <w:tab w:val="left" w:pos="8036"/>
          <w:tab w:val="left" w:pos="8952"/>
          <w:tab w:val="left" w:pos="9868"/>
          <w:tab w:val="left" w:pos="10784"/>
          <w:tab w:val="left" w:pos="11700"/>
          <w:tab w:val="left" w:pos="12616"/>
          <w:tab w:val="left" w:pos="13532"/>
          <w:tab w:val="left" w:pos="14448"/>
          <w:tab w:val="left" w:pos="15364"/>
        </w:tabs>
        <w:ind w:left="708"/>
        <w:jc w:val="both"/>
        <w:rPr>
          <w:rFonts w:ascii="Times New Roman" w:hAnsi="Times New Roman" w:cs="Times New Roman"/>
          <w:sz w:val="28"/>
          <w:szCs w:val="28"/>
        </w:rPr>
      </w:pPr>
    </w:p>
    <w:p w:rsidR="00054736" w:rsidRPr="00080DA1" w:rsidRDefault="00054736" w:rsidP="0005473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sz w:val="28"/>
          <w:szCs w:val="28"/>
        </w:rPr>
      </w:pPr>
      <w:r w:rsidRPr="00080DA1">
        <w:rPr>
          <w:b/>
          <w:bCs/>
          <w:sz w:val="28"/>
          <w:szCs w:val="28"/>
        </w:rPr>
        <w:lastRenderedPageBreak/>
        <w:t>Содержание обучения по профессиональному модулю (ПМ) «Диагностическая деятельность»</w:t>
      </w:r>
    </w:p>
    <w:p w:rsidR="00054736" w:rsidRPr="00080DA1" w:rsidRDefault="00054736" w:rsidP="0005473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bCs/>
          <w:caps/>
          <w:sz w:val="28"/>
          <w:szCs w:val="28"/>
        </w:rPr>
      </w:pPr>
      <w:r w:rsidRPr="00080DA1">
        <w:rPr>
          <w:b/>
          <w:bCs/>
          <w:sz w:val="28"/>
          <w:szCs w:val="28"/>
        </w:rPr>
        <w:t>Междисциплинарный курс МДК 01.01.Пропедевтика клинических дисциплин</w:t>
      </w:r>
    </w:p>
    <w:p w:rsidR="00054736" w:rsidRPr="00080DA1" w:rsidRDefault="00054736" w:rsidP="00054736">
      <w:pPr>
        <w:jc w:val="both"/>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3163"/>
        <w:gridCol w:w="9021"/>
        <w:gridCol w:w="1232"/>
        <w:gridCol w:w="1370"/>
      </w:tblGrid>
      <w:tr w:rsidR="00054736" w:rsidRPr="002023CE" w:rsidTr="00054736">
        <w:tc>
          <w:tcPr>
            <w:tcW w:w="3163"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232" w:type="dxa"/>
          </w:tcPr>
          <w:p w:rsidR="00054736" w:rsidRPr="002023CE" w:rsidRDefault="00054736" w:rsidP="00054736">
            <w:pPr>
              <w:snapToGrid w:val="0"/>
              <w:ind w:left="57" w:right="57"/>
              <w:jc w:val="center"/>
              <w:rPr>
                <w:rFonts w:ascii="Times New Roman" w:hAnsi="Times New Roman" w:cs="Times New Roman"/>
                <w:b/>
                <w:bCs/>
                <w:sz w:val="24"/>
                <w:szCs w:val="24"/>
              </w:rPr>
            </w:pPr>
            <w:r w:rsidRPr="002023CE">
              <w:rPr>
                <w:rFonts w:ascii="Times New Roman" w:hAnsi="Times New Roman" w:cs="Times New Roman"/>
                <w:b/>
                <w:bCs/>
                <w:sz w:val="24"/>
                <w:szCs w:val="24"/>
              </w:rPr>
              <w:t>Всего</w:t>
            </w:r>
          </w:p>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часов</w:t>
            </w:r>
          </w:p>
        </w:tc>
        <w:tc>
          <w:tcPr>
            <w:tcW w:w="1370"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Уровень освоения</w:t>
            </w:r>
          </w:p>
        </w:tc>
      </w:tr>
      <w:tr w:rsidR="00054736" w:rsidRPr="002023CE" w:rsidTr="00054736">
        <w:tc>
          <w:tcPr>
            <w:tcW w:w="3163" w:type="dxa"/>
          </w:tcPr>
          <w:p w:rsidR="00054736" w:rsidRPr="002023CE" w:rsidRDefault="00054736" w:rsidP="002023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outlineLvl w:val="0"/>
              <w:rPr>
                <w:rFonts w:ascii="Times New Roman" w:hAnsi="Times New Roman" w:cs="Times New Roman"/>
                <w:b w:val="0"/>
                <w:bCs w:val="0"/>
                <w:sz w:val="24"/>
                <w:szCs w:val="24"/>
              </w:rPr>
            </w:pPr>
            <w:r w:rsidRPr="002023CE">
              <w:rPr>
                <w:rFonts w:ascii="Times New Roman" w:hAnsi="Times New Roman" w:cs="Times New Roman"/>
                <w:sz w:val="24"/>
                <w:szCs w:val="24"/>
              </w:rPr>
              <w:t xml:space="preserve">МДК 01.01 </w:t>
            </w: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Пропедевтика  клинических дисциплин</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518</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Раздел 1</w:t>
            </w:r>
          </w:p>
        </w:tc>
        <w:tc>
          <w:tcPr>
            <w:tcW w:w="9021" w:type="dxa"/>
          </w:tcPr>
          <w:p w:rsidR="00054736" w:rsidRPr="002023CE" w:rsidRDefault="00054736" w:rsidP="00054736">
            <w:pPr>
              <w:jc w:val="center"/>
              <w:rPr>
                <w:rFonts w:ascii="Times New Roman" w:hAnsi="Times New Roman" w:cs="Times New Roman"/>
                <w:b/>
                <w:sz w:val="24"/>
                <w:szCs w:val="24"/>
              </w:rPr>
            </w:pPr>
            <w:r w:rsidRPr="002023CE">
              <w:rPr>
                <w:rFonts w:ascii="Times New Roman" w:hAnsi="Times New Roman" w:cs="Times New Roman"/>
                <w:b/>
                <w:sz w:val="24"/>
                <w:szCs w:val="24"/>
              </w:rPr>
              <w:t>Пропедевтика клинических дисциплин</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144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jc w:val="center"/>
              <w:rPr>
                <w:rFonts w:ascii="Times New Roman" w:hAnsi="Times New Roman" w:cs="Times New Roman"/>
                <w:b/>
                <w:sz w:val="24"/>
                <w:szCs w:val="24"/>
              </w:rPr>
            </w:pPr>
            <w:r w:rsidRPr="002023CE">
              <w:rPr>
                <w:rFonts w:ascii="Times New Roman" w:hAnsi="Times New Roman" w:cs="Times New Roman"/>
                <w:b/>
                <w:sz w:val="24"/>
                <w:szCs w:val="24"/>
              </w:rPr>
              <w:t>Пропедевтика внутренних болезней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56</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Пропедевтика внутренних болезней.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Введение</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Суть понятий «диагностика», «пропедевтика», «терапия». Выявление первых признаков заболевания, раннее распознавание болезни, как основные задачи фельдшера. История развития предмета с древности до наших дней. Роль отечественных ученых в развитии диагностики. Диагностические критерии здорового человека. Особенности психологии общения с пациентом. Работа с родственниками пациента. Болезни как реакция организма на повреждение соматического и психического состояния. Причины болезни. Острое и хроническое течение заболеваний. Понятие- симптом, синдром, диагноз. Составляющие диагноза. Виды диагнозов, осложнения и их виды. Исходы заболеваний. Понятие о классификации болезней и международной классификации болезней. История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Пропедевтика внутренних болезней.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Введение</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Изучение диагностических критериев здорового человека Демонстрация преподавателем субъективных и объективных методов обследования Освоение студентами методики сбора анамнеза, осмотра, пальпации, перкуссии, аускультации Документирование и анализ полученных данных. Знакомство с диагностической аппаратурой и оборудованием,   методиками проведения исследований. Знакомство с историей болезни, правилами ее оформления . Работа с родственниками пациента. Изучение медицинской этики и деонтологии. Правила оформления диагноза. Интерпретация результатов лабораторных и инструментальных исследований. Заполнение фрагмента истории </w:t>
            </w:r>
            <w:r w:rsidRPr="002023CE">
              <w:rPr>
                <w:rFonts w:ascii="Times New Roman" w:hAnsi="Times New Roman" w:cs="Times New Roman"/>
                <w:sz w:val="24"/>
                <w:szCs w:val="24"/>
              </w:rPr>
              <w:lastRenderedPageBreak/>
              <w:t>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дыхания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органов дыхания. Субъективные и объективные методы обследования пациентов с заболеваниями органов дыхания. Лабораторные и инструментальные методы исследования органов дыхания. Интерпретация результатов лабораторных и инструментальных исследований.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дыхания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дыхания. Освоение студентами методики сбора анамнеза, осмотра, пальпации, перкуссии, аускультации органов дыхания.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сердечно-сосудистой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сердечно-сосудистой системы. Субъективные и объективные методы обследования пациентов с заболеваниями  сердечно-сосудистой системы.</w:t>
            </w:r>
            <w:r w:rsidRPr="002023CE">
              <w:rPr>
                <w:rFonts w:ascii="Times New Roman" w:hAnsi="Times New Roman" w:cs="Times New Roman"/>
                <w:color w:val="00B050"/>
                <w:sz w:val="24"/>
                <w:szCs w:val="24"/>
              </w:rPr>
              <w:t xml:space="preserve"> </w:t>
            </w:r>
            <w:r w:rsidRPr="002023CE">
              <w:rPr>
                <w:rFonts w:ascii="Times New Roman" w:hAnsi="Times New Roman" w:cs="Times New Roman"/>
                <w:sz w:val="24"/>
                <w:szCs w:val="24"/>
              </w:rPr>
              <w:t>Лабораторные и инструментальные методы исследования сердечно-сосудистой системы. Биохимическое экспресс-исследование при остром инфаркте миокарда (тропонин, миоглобин). Интерпретация результатов лабораторных и инструментальных исследований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сердечно-сосудистой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сердечно-сосудистой системы. Освоение студентами методики сбора анамнеза, осмотра, пальпации, перкуссии, аускультации органов сердечно-сосудистой системы.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органов пищеварения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Cs/>
                <w:sz w:val="24"/>
                <w:szCs w:val="24"/>
              </w:rPr>
              <w:t xml:space="preserve"> с</w:t>
            </w:r>
            <w:r w:rsidRPr="002023CE">
              <w:rPr>
                <w:rFonts w:ascii="Times New Roman" w:hAnsi="Times New Roman" w:cs="Times New Roman"/>
                <w:sz w:val="24"/>
                <w:szCs w:val="24"/>
              </w:rPr>
              <w:t>индромы  при заболеваниях</w:t>
            </w:r>
            <w:r w:rsidRPr="002023CE">
              <w:rPr>
                <w:rFonts w:ascii="Times New Roman" w:hAnsi="Times New Roman" w:cs="Times New Roman"/>
                <w:bCs/>
                <w:sz w:val="24"/>
                <w:szCs w:val="24"/>
              </w:rPr>
              <w:t xml:space="preserve"> органов пищеварения, печени и желчевыводящих путей</w:t>
            </w:r>
            <w:r w:rsidRPr="002023CE">
              <w:rPr>
                <w:rFonts w:ascii="Times New Roman" w:hAnsi="Times New Roman" w:cs="Times New Roman"/>
                <w:sz w:val="24"/>
                <w:szCs w:val="24"/>
              </w:rPr>
              <w:t xml:space="preserve">. Субъективные и объективные методы обследования пациентов с заболеваниями </w:t>
            </w:r>
            <w:r w:rsidRPr="002023CE">
              <w:rPr>
                <w:rFonts w:ascii="Times New Roman" w:hAnsi="Times New Roman" w:cs="Times New Roman"/>
                <w:bCs/>
                <w:sz w:val="24"/>
                <w:szCs w:val="24"/>
              </w:rPr>
              <w:t>органов пищеварения, печени и желчевыводящих путей.</w:t>
            </w:r>
            <w:r w:rsidRPr="002023CE">
              <w:rPr>
                <w:rFonts w:ascii="Times New Roman" w:hAnsi="Times New Roman" w:cs="Times New Roman"/>
                <w:sz w:val="24"/>
                <w:szCs w:val="24"/>
              </w:rPr>
              <w:t xml:space="preserve"> Лабораторные и инструментальные методы исследования и интерпретация результатов исследований при заболеваниях </w:t>
            </w:r>
            <w:r w:rsidRPr="002023CE">
              <w:rPr>
                <w:rFonts w:ascii="Times New Roman" w:hAnsi="Times New Roman" w:cs="Times New Roman"/>
                <w:bCs/>
                <w:sz w:val="24"/>
                <w:szCs w:val="24"/>
              </w:rPr>
              <w:t>органов пищеварения, печени и желчевыводящих путей.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lastRenderedPageBreak/>
              <w:t>Семиотика болезней органов пищеварения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w:t>
            </w:r>
            <w:r w:rsidRPr="002023CE">
              <w:rPr>
                <w:rFonts w:ascii="Times New Roman" w:hAnsi="Times New Roman" w:cs="Times New Roman"/>
                <w:bCs/>
                <w:sz w:val="24"/>
                <w:szCs w:val="24"/>
              </w:rPr>
              <w:t>пищеварения, печени и желчевыводящих путей</w:t>
            </w:r>
            <w:r w:rsidRPr="002023CE">
              <w:rPr>
                <w:rFonts w:ascii="Times New Roman" w:hAnsi="Times New Roman" w:cs="Times New Roman"/>
                <w:sz w:val="24"/>
                <w:szCs w:val="24"/>
              </w:rPr>
              <w:t xml:space="preserve">. Освоение студентами методики сбора анамнеза, осмотра, пальпации, перкуссии, аускультации органов </w:t>
            </w:r>
            <w:r w:rsidRPr="002023CE">
              <w:rPr>
                <w:rFonts w:ascii="Times New Roman" w:hAnsi="Times New Roman" w:cs="Times New Roman"/>
                <w:bCs/>
                <w:sz w:val="24"/>
                <w:szCs w:val="24"/>
              </w:rPr>
              <w:t>пищеварения, печени и желчевыводящих путей</w:t>
            </w:r>
            <w:r w:rsidRPr="002023CE">
              <w:rPr>
                <w:rFonts w:ascii="Times New Roman" w:hAnsi="Times New Roman" w:cs="Times New Roman"/>
                <w:sz w:val="24"/>
                <w:szCs w:val="24"/>
              </w:rPr>
              <w:t>.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мочевыделения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органов системы мочевыделения.    Субъективные и объективные методы обследования пациентов с заболеваниями органов системы мочевыделения. Лабораторные и инструментальные методы исследования и интерпретация их результатов при заболеваниях органов системы мочевыделения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мочевыделения</w:t>
            </w:r>
          </w:p>
        </w:tc>
        <w:tc>
          <w:tcPr>
            <w:tcW w:w="9021" w:type="dxa"/>
          </w:tcPr>
          <w:p w:rsidR="00054736" w:rsidRPr="002023CE" w:rsidRDefault="00054736" w:rsidP="002023CE">
            <w:pPr>
              <w:shd w:val="clear" w:color="auto" w:fill="FFFFFF"/>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системы мочевыделения . Освоение студентами методики сбора анамнеза, осмотра, пальпации, перкуссии органов системы мочевыделения.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кроветворения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органов системы кроветворения.     Субъективные и объективные методы обследования пациентов с заболеваниями органов системы кроветворения. Лабораторные и инструментальные методы исследования и интерпретация результатов при заболеваниях органов системы кроветворения.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заболеваний органов  кроветворения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системы кроветворения. Освоение студентами методики сбора анамнеза, осмотра, пальпации, </w:t>
            </w:r>
            <w:r w:rsidRPr="002023CE">
              <w:rPr>
                <w:rFonts w:ascii="Times New Roman" w:hAnsi="Times New Roman" w:cs="Times New Roman"/>
                <w:sz w:val="24"/>
                <w:szCs w:val="24"/>
              </w:rPr>
              <w:lastRenderedPageBreak/>
              <w:t>перкуссии органов системы кроветворения.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эндокринной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органов эндокринной системы. Болезни щитовидной железы, паращитовидных желез, надпочечников, половых желез.     Субъективные и объективные методы обследования пациентов с заболеваниями органов эндокринной системы. Лабораторные и инструментальные методы исследования и интерпретация результатов при заболеваниях органов эндокринной системы.</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эндокринной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терапевтическом отделении стационара. Демонстрация преподавателем субъективных и объективных методов обследования органов эндокринной системы. Освоение студентами методики сбора анамнеза, осмотра, пальпации, перкуссии органов эндокринной системы.  Документирование и анализ полученных данных. Знакомство с диагностической аппаратурой и оборудованием, методиками проведения исследований. Интерпретация результатов лабораторных и инструментальных исследований. Заполнение фрагмента истории болезни. Определение индекса массы тела, объёма талии. Демонстрация глюкометра, тестирующих материалов на содержание глюкозы в крови и моче.</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Пропедевтика в хирургии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16</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Методика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хирургических заболеваний</w:t>
            </w:r>
          </w:p>
        </w:tc>
        <w:tc>
          <w:tcPr>
            <w:tcW w:w="9021" w:type="dxa"/>
          </w:tcPr>
          <w:p w:rsidR="00054736" w:rsidRPr="002023CE" w:rsidRDefault="00054736" w:rsidP="002023CE">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 xml:space="preserve">индромы  при хирургических заболеваниях.      Особенности субъективных и объективных методов  обследования пациентов с хирургической патологией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Методика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хирургических заболеваний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хирургическом отделении.  Демонстрация преподавателем субъективных и объективных методов обследования пациентов с хирургической патологией. Освоение студентами методики сбора анамнеза, осмотра, пальпации, перкуссии, аускультации. Документирование и анализ полученных данных. Выполнение фрагмента  истории болезни (локальный статус).</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Инструментальные и лабораторные методы диагностики в хирургии</w:t>
            </w: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 xml:space="preserve">индромы  при хирургических заболеваниях.      Особенности субъективных и объективных методов  обследования пациентов с хирургической патологией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.Лабораторные и инструментальные методы исследования  при хирургических  заболеваниях и интерпретация результатов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Инструментальные и лабораторные методы диагностики в хирургии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хирургическом отделении.  Демонстрация преподавателем лабораторных и инструментальных методов  обследования пациентов с хирургической патологией. Освоение студентами методики сбора материала для лабораторных исследований, подготовки пациентов к инструментальным исследованиям. Документирование и анализ полученных данных. Знакомство с хирургической диагностической аппаратурой и оборудованием, методиками проведения и интерпретацией результатов лабораторных и инструментальных исследований. Выполнение фрагмента  истории болезни (лабораторное и инструментальное обследование).</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Пропедевтика в акушерстве и гинекологии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napToGrid w:val="0"/>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 xml:space="preserve">Методы исследования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в акушерстве</w:t>
            </w:r>
          </w:p>
        </w:tc>
        <w:tc>
          <w:tcPr>
            <w:tcW w:w="9021" w:type="dxa"/>
          </w:tcPr>
          <w:p w:rsidR="00054736" w:rsidRPr="002023CE" w:rsidRDefault="00054736" w:rsidP="00054736">
            <w:pPr>
              <w:widowControl w:val="0"/>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Современные методы исследования в акушерстве и их диагностическое значение.  Субъективные и объективные методы обследования беременной   женщины. Общий осмотр женщины.</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Лабораторные и инструментальны методы обследования беременных в разных сроках беременности, рожениц и родильниц с интерпретацией результатов лабораторных и инструментальных исследований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napToGrid w:val="0"/>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 xml:space="preserve">Методы исследования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в акушерстве</w:t>
            </w:r>
          </w:p>
        </w:tc>
        <w:tc>
          <w:tcPr>
            <w:tcW w:w="9021" w:type="dxa"/>
          </w:tcPr>
          <w:p w:rsidR="00054736" w:rsidRPr="002023CE" w:rsidRDefault="00054736" w:rsidP="00054736">
            <w:pPr>
              <w:widowControl w:val="0"/>
              <w:snapToGrid w:val="0"/>
              <w:spacing w:line="276" w:lineRule="auto"/>
              <w:ind w:firstLine="567"/>
              <w:jc w:val="both"/>
              <w:rPr>
                <w:rFonts w:ascii="Times New Roman" w:hAnsi="Times New Roman" w:cs="Times New Roman"/>
                <w:color w:val="C00000"/>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акушерском отделении стационара, предродовой палате и родовом зале. Проводят акушерские исследования. Знакомство с современными  методами обследования беременных. Студенты знакомятся с современными лабораторными и инструментальными методами обследования на разных сроках беременности и в различных периодах родов.. Знакомство с методами экспресс- диагностики беременности и акушерской  диагностической аппаратурой.  Разбор клинических задач.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беременности в различных сроках, роженицах, родильницах. Заполнение  медицинской документации (обменной карты беременной, истории родов</w:t>
            </w:r>
            <w:r w:rsidRPr="002023CE">
              <w:rPr>
                <w:rFonts w:ascii="Times New Roman" w:hAnsi="Times New Roman" w:cs="Times New Roman"/>
                <w:b/>
                <w:sz w:val="24"/>
                <w:szCs w:val="24"/>
              </w:rPr>
              <w:t>).</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Методы исследования при   беременности, в  родах и </w:t>
            </w:r>
            <w:r w:rsidRPr="002023CE">
              <w:rPr>
                <w:rFonts w:ascii="Times New Roman" w:hAnsi="Times New Roman" w:cs="Times New Roman"/>
                <w:b/>
                <w:sz w:val="24"/>
                <w:szCs w:val="24"/>
              </w:rPr>
              <w:lastRenderedPageBreak/>
              <w:t>послеродовом периоде</w:t>
            </w:r>
          </w:p>
        </w:tc>
        <w:tc>
          <w:tcPr>
            <w:tcW w:w="9021" w:type="dxa"/>
          </w:tcPr>
          <w:p w:rsidR="00054736" w:rsidRPr="002023CE" w:rsidRDefault="00054736" w:rsidP="00054736">
            <w:pPr>
              <w:widowControl w:val="0"/>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lastRenderedPageBreak/>
              <w:t xml:space="preserve">Методы обследования беременной. Методы экспресс-диагностики беременности. Физиологические изменения в организме беременной. Приемы наружного  и </w:t>
            </w:r>
            <w:r w:rsidRPr="002023CE">
              <w:rPr>
                <w:rFonts w:ascii="Times New Roman" w:hAnsi="Times New Roman" w:cs="Times New Roman"/>
                <w:sz w:val="24"/>
                <w:szCs w:val="24"/>
              </w:rPr>
              <w:lastRenderedPageBreak/>
              <w:t>внутреннего акушерского исследования. Лабораторные и инструментальны методы обследования беременных в разных сроках беременности,</w:t>
            </w:r>
          </w:p>
          <w:p w:rsidR="00054736" w:rsidRPr="002023CE" w:rsidRDefault="00054736" w:rsidP="00054736">
            <w:pPr>
              <w:widowControl w:val="0"/>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Наружные размеры таза. Определение предполагаемой даты родов. Медицинская документация для беременной и правила её заполнения.</w:t>
            </w:r>
          </w:p>
          <w:p w:rsidR="00054736" w:rsidRPr="002023CE" w:rsidRDefault="00054736" w:rsidP="00054736">
            <w:pPr>
              <w:widowControl w:val="0"/>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Определение внутриутробного состояния плода при акушерском исследовании  Оценка характера родовой деятельности. Признаки отделения последа. Оценка кровопотери в родах. Оценка состояния молочных желез.</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Лабораторные и инструментальны методы обследования беременных в разных сроках беременности, рожениц и родильниц с интерпретацией результатов лабораторных и инструментальных исследова 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Методы исследования при   беременности, в  родах и послеродовом периоде</w:t>
            </w:r>
          </w:p>
        </w:tc>
        <w:tc>
          <w:tcPr>
            <w:tcW w:w="9021" w:type="dxa"/>
          </w:tcPr>
          <w:p w:rsidR="00054736" w:rsidRPr="002023CE" w:rsidRDefault="00054736" w:rsidP="00054736">
            <w:pPr>
              <w:widowControl w:val="0"/>
              <w:snapToGrid w:val="0"/>
              <w:spacing w:line="276" w:lineRule="auto"/>
              <w:ind w:firstLine="567"/>
              <w:jc w:val="both"/>
              <w:rPr>
                <w:rFonts w:ascii="Times New Roman" w:hAnsi="Times New Roman" w:cs="Times New Roman"/>
                <w:color w:val="C00000"/>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акушерском отделении стационара, предродовой палате и родовом зале. Проводят акушерские исследования. Знакомство с организацией диагностики беременности. Обучение проведению акушерского  обследования  беременной женщины, роженицы, родильницы. Отработка  приемов наружного  и внутреннего акушерского исследования на фантомах и муляжах, измерения таза. Студенты определяют предполагаемую дату родов,   оценивают характер родовой деятельности, следят за динамикой родов, выслушивают и оценивают сердцебиение плода, подсчитывают и  анализируют схватки, потуги, распознают признаки отделения последа, оценивают кровопотерю, оценивают состояние молочных желез. Знакомство с методами экспресс-диагностики беременности и акушерской  диагностической аппаратурой.  Разбор клинических задач.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беременности в различных сроках, роженицах, родильницах. Заполнение  медицинской документации (обменной карты беременной, истории родов).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Методы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гинекологических заболеваний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гинекологических заболеваниях</w:t>
            </w:r>
            <w:r w:rsidRPr="002023CE">
              <w:rPr>
                <w:rFonts w:ascii="Times New Roman" w:hAnsi="Times New Roman" w:cs="Times New Roman"/>
                <w:bCs/>
                <w:sz w:val="24"/>
                <w:szCs w:val="24"/>
              </w:rPr>
              <w:t>.  Особенности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 xml:space="preserve">убъективных и объективных методов обследования женщины.  Приемы наружного  и внутреннего гинекологического обследования. Оценка состояния молочных желез. Медицинская документация и правила её заполнения. Лабораторные и инструментальны методы  гинекологического обследования и </w:t>
            </w:r>
            <w:r w:rsidRPr="002023CE">
              <w:rPr>
                <w:rFonts w:ascii="Times New Roman" w:hAnsi="Times New Roman" w:cs="Times New Roman"/>
                <w:sz w:val="24"/>
                <w:szCs w:val="24"/>
              </w:rPr>
              <w:lastRenderedPageBreak/>
              <w:t>подготовка к ним.</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Методы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гинекологических заболеваний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в гинекологическом кабинете, в женской консультации. Преподаватель демонстрирует  субъективные и объективные  методы обследования у  гинекологических больных. Отработка студентами методики сбора анамнеза и методов обследования  гинекологических больных и диагностических манипуляций на фантомах и муляжах. Знакомство с диагностической аппаратурой и оборудованием, методиками проведения исследований. Составление схем индивидуальных  планов обследования  женщин с гинекологической патологией. Документирование и анализ полученных данных. Лабораторные и функциональные методы обследования пациентов с гинекологическими заболеваниями и интерпретация их результатов. Заполнение фрагмента истории болезни. Разбор клинических задач.</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b/>
                <w:sz w:val="24"/>
                <w:szCs w:val="24"/>
              </w:rPr>
            </w:pPr>
            <w:r w:rsidRPr="002023CE">
              <w:rPr>
                <w:rFonts w:ascii="Times New Roman" w:hAnsi="Times New Roman" w:cs="Times New Roman"/>
                <w:b/>
                <w:sz w:val="24"/>
                <w:szCs w:val="24"/>
              </w:rPr>
              <w:t>Пропедевтика в педиатрии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40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 xml:space="preserve">Семиотика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заболеваний органов дыхания у детей,  </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субъективного и объективного методов обследования  детей  разного возраста с заболеваниями органов дыхани.  Лабораторные и инструментальные методы исследования органов дыхания.  Особенности заполнения истории болезни ребенка, истории развития ребенка.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 xml:space="preserve">Семиотика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заболеваний органов дыхания у детей,  </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в  соматическом отделении детской больницы в учебном кабинете доклинической практики, соматических отделениях детской больницы, в детской поликлинике. Демонстрация преподавателем  особенностей субъективных и объективных методов обследования системы органов дыхания, Освоение студентами диагностических манипуляций. Документирование и анализ полученных данных. Знакомство с диагностической аппаратурой и оборудованием, методикой проведения с интерпретацией результатов лабораторных и инструментальных исследований. Особенности сбора мокроты у детей разного возраста. Выполняют фрагмент истории болезни ребенка, истории развития ребенка. Подготовка рекомендаций для детей разного возраста и их родителей по подготовке к лабораторно-инструментальным методам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сердечно-сосудистой системы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субъективного и объективного методов обследования  детей  разного возраста с заболеваниями  сердечно-сосудистой системы.  Лабораторные и инструментальные методы исследования сердечно-сосудистой системы, и интерпретация их результатов.  Особенности заполнения истории болезни ребенка, истории развития ребенка.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Семиотика болезней </w:t>
            </w:r>
            <w:r w:rsidRPr="002023CE">
              <w:rPr>
                <w:rFonts w:ascii="Times New Roman" w:hAnsi="Times New Roman" w:cs="Times New Roman"/>
                <w:b/>
                <w:bCs/>
                <w:sz w:val="24"/>
                <w:szCs w:val="24"/>
              </w:rPr>
              <w:lastRenderedPageBreak/>
              <w:t>сердечно-сосудистой системы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lastRenderedPageBreak/>
              <w:t>Практические занятия</w:t>
            </w:r>
            <w:r w:rsidRPr="002023CE">
              <w:rPr>
                <w:rFonts w:ascii="Times New Roman" w:hAnsi="Times New Roman" w:cs="Times New Roman"/>
                <w:sz w:val="24"/>
                <w:szCs w:val="24"/>
              </w:rPr>
              <w:t xml:space="preserve"> в учебном кабинете,  в  соматическом отделении детской </w:t>
            </w:r>
            <w:r w:rsidRPr="002023CE">
              <w:rPr>
                <w:rFonts w:ascii="Times New Roman" w:hAnsi="Times New Roman" w:cs="Times New Roman"/>
                <w:sz w:val="24"/>
                <w:szCs w:val="24"/>
              </w:rPr>
              <w:lastRenderedPageBreak/>
              <w:t>больницы в учебном кабинете доклинической практики, соматических отделениях детской больницы, в детской поликлинике. Демонстрация преподавателем  особенностей субъективных и объективных методов обследования, сердечно-сосудистой системы, Освоение студентами диагностических манипуляций. Документирование и анализ полученных данных. Знакомство с диагностической аппаратурой и оборудованием, методикой проведения с интерпретацией результатов лабораторных и инструментальных исследований. Особенности сбора материала для анализов  у детей разного возраста. Выполняют фрагмент истории болезни ребенка, истории развития ребенка. Подготовка рекомендаций для детей разного возраста и их родителей по подготовке к лабораторно-инструментальным методам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кроветворной системы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субъективного и объективного методов обследования  детей  разного возраста с заболеваниями  крови и органов кроветворения.  Лабораторные и инструментальные методы исследования органов кроветворения и интерпретация их результатов.  Особенности заполнения истории болезни ребенка, истории развития ребенка.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Семиотика болезней кроветворной системы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в  соматическом отделении детской больницы в учебном кабинете доклинической практики, соматических отделениях детской больницы, в детской поликлинике. Демонстрация преподавателем  особенностей субъективных и объективных методов обследования, крови и органов кроветворения. Освоение студентами диагностических манипуляций. Документирование и анализ полученных данных. Знакомство с диагностической аппаратурой и оборудованием, методикой проведения с интерпретацией результатов лабораторных и инструментальных исследований. Особенности сбора материала для лабораторных анализов у детей разного возраста. Выполняют фрагмент истории болезни ребенка, истории развития ребенка. Подготовка рекомендаций для детей разного возраста и их родителей по подготовке к лабораторно-инструментальным методам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Семиотика болезней пищеварительной системы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субъективного и объективного методов обследования детей разного возраста с заболеваниями пищеварительной, Лабораторные и инструментальные методы исследования пищеварительной, мочевыделительной и эндокринной систем  Интерпретация результатов лабораторных и инструментальных исследований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Семиотика болезней пищеварительной </w:t>
            </w:r>
            <w:r w:rsidRPr="002023CE">
              <w:rPr>
                <w:rFonts w:ascii="Times New Roman" w:hAnsi="Times New Roman" w:cs="Times New Roman"/>
                <w:b/>
                <w:sz w:val="24"/>
                <w:szCs w:val="24"/>
              </w:rPr>
              <w:lastRenderedPageBreak/>
              <w:t>системы у детей</w:t>
            </w:r>
          </w:p>
        </w:tc>
        <w:tc>
          <w:tcPr>
            <w:tcW w:w="9021" w:type="dxa"/>
          </w:tcPr>
          <w:p w:rsidR="00054736" w:rsidRPr="002023CE" w:rsidRDefault="00054736" w:rsidP="00054736">
            <w:pPr>
              <w:widowControl w:val="0"/>
              <w:shd w:val="clear" w:color="auto" w:fill="FFFFFF"/>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lastRenderedPageBreak/>
              <w:t>Практические занятия</w:t>
            </w:r>
            <w:r w:rsidRPr="002023CE">
              <w:rPr>
                <w:rFonts w:ascii="Times New Roman" w:hAnsi="Times New Roman" w:cs="Times New Roman"/>
                <w:sz w:val="24"/>
                <w:szCs w:val="24"/>
              </w:rPr>
              <w:t xml:space="preserve"> в учебном кабинете доклинической практики, </w:t>
            </w:r>
            <w:r w:rsidRPr="002023CE">
              <w:rPr>
                <w:rFonts w:ascii="Times New Roman" w:hAnsi="Times New Roman" w:cs="Times New Roman"/>
                <w:sz w:val="24"/>
                <w:szCs w:val="24"/>
              </w:rPr>
              <w:lastRenderedPageBreak/>
              <w:t>гастроэнтерологическом, отделении детской больницы, в детской поликлинике. Демонстрация преподавателем особенностей субъективных и объективных методов обследования пациентов детского возраста с заболеваниями пищеварительной, мочевыделительной и эндокринной систем. Освоение студентами методики сбора анамнеза, осмотра, пальпации, перкуссии, аускультации пищеварительной, мочевыделительной и эндокринной систем. Документирование и анализ полученных данных. Знакомство с методиками проведения и результатами исследования кала на энтеробиоз. Особенности забора кала на копрологическое исследование. Особенности  подготовки и забора мочи  для исследования у детей разного возраста.</w:t>
            </w:r>
          </w:p>
          <w:p w:rsidR="00054736" w:rsidRPr="002023CE" w:rsidRDefault="00054736" w:rsidP="00054736">
            <w:pPr>
              <w:pStyle w:val="21"/>
              <w:spacing w:line="276" w:lineRule="auto"/>
              <w:ind w:left="57" w:right="57" w:firstLine="0"/>
            </w:pPr>
            <w:r w:rsidRPr="002023CE">
              <w:t xml:space="preserve"> Демонстрация тестирующих материалов на содержание глюкозы в крови и моче у детей, экспресс – методов определения глюкозы крови, мочи и ацетона в моче. Выполнение диагностических манипуляций. Документирование и анализ полученных данных. Знакомство с диагностической аппаратурой и оборудованием, методикой проведения с интерпретацией результатов лабораторных и инструментальных исследований.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Выполнение фрагментов истории болезни ребенка, истории развития ребенка. Подготовка рекомендаций для детей разного возраста и их родителей по подготовке к лабораторно-инструментальным методам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Семиотика болезней мочевыделительной и эндокринной систем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субъективного и объективного методов обследования детей разного возраста с заболеваниями мочевыделительной и эндокринной систем</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Лабораторные и инструментальные методы исследования пищеварительной, мочевыделительной и эндокринной систем  Интерпретация результатов лабораторных и инструментальных исследований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Семиотика болезней мочевыделительной и эндокринной систем у детей</w:t>
            </w:r>
          </w:p>
        </w:tc>
        <w:tc>
          <w:tcPr>
            <w:tcW w:w="9021" w:type="dxa"/>
          </w:tcPr>
          <w:p w:rsidR="00054736" w:rsidRPr="002023CE" w:rsidRDefault="00054736" w:rsidP="00054736">
            <w:pPr>
              <w:widowControl w:val="0"/>
              <w:shd w:val="clear" w:color="auto" w:fill="FFFFFF"/>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учебном кабинете доклинической практики, нефрологическом и эндокринологическом отделениях детской больницы, в детской поликлинике. Демонстрация преподавателем особенностей субъективных и объективных методов обследования пациентов детского возраста с заболеваниями пищеварительной, мочевыделительной и эндокринной систем. Освоение студентами методики сбора анамнеза, осмотра, пальпации, перкуссии, </w:t>
            </w:r>
            <w:r w:rsidRPr="002023CE">
              <w:rPr>
                <w:rFonts w:ascii="Times New Roman" w:hAnsi="Times New Roman" w:cs="Times New Roman"/>
                <w:sz w:val="24"/>
                <w:szCs w:val="24"/>
              </w:rPr>
              <w:lastRenderedPageBreak/>
              <w:t>аускультации пищеварительной, мочевыделительной и эндокринной систем. Документирование и анализ полученных данных. Знакомство с методиками проведения и результатами исследования кала на энтеробиоз. Особенности  подготовки и забора мочи  для исследования у детей разного возраста.</w:t>
            </w:r>
          </w:p>
          <w:p w:rsidR="00054736" w:rsidRPr="002023CE" w:rsidRDefault="00054736" w:rsidP="00054736">
            <w:pPr>
              <w:pStyle w:val="21"/>
              <w:spacing w:line="276" w:lineRule="auto"/>
              <w:ind w:left="57" w:right="57" w:firstLine="0"/>
            </w:pPr>
            <w:r w:rsidRPr="002023CE">
              <w:t xml:space="preserve"> Демонстрация тестирующих материалов на содержание глюкозы в крови и моче у детей, экспресс – методов определения глюкозы крови, мочи и ацетона в моче. Выполнение диагностических манипуляций. Документирование и анализ полученных данных. Знакомство с диагностической аппаратурой и оборудованием, методикой проведения с интерпретацией результатов лабораторных и инструментальных исследований.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Выполнение фрагментов истории болезни ребенка, истории развития ребенка. Подготовка рекомендаций для детей разного возраста и их родителей по подготовке к лабораторно-инструментальным методам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Пропедевтика в неврологии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8</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Методы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заболеваний нервной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Основные симптомы и</w:t>
            </w:r>
            <w:r w:rsidRPr="002023CE">
              <w:rPr>
                <w:rFonts w:ascii="Times New Roman" w:hAnsi="Times New Roman" w:cs="Times New Roman"/>
                <w:b/>
                <w:bCs/>
                <w:sz w:val="24"/>
                <w:szCs w:val="24"/>
              </w:rPr>
              <w:t xml:space="preserve"> с</w:t>
            </w:r>
            <w:r w:rsidRPr="002023CE">
              <w:rPr>
                <w:rFonts w:ascii="Times New Roman" w:hAnsi="Times New Roman" w:cs="Times New Roman"/>
                <w:sz w:val="24"/>
                <w:szCs w:val="24"/>
              </w:rPr>
              <w:t>индромы  при заболеваниях нервной системы</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Особенности субъективного и неврологического объективного методов обследования пациентов с патологией нервной системы. Лабораторные и инструментальные методы исследования в диагностике заболеваний нервной системы и интерпретация их результатов.        Особенности заполнения истории болезни с патологией нервной системы.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Методы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заболеваний нервной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Практическое занятие</w:t>
            </w:r>
            <w:r w:rsidRPr="002023CE">
              <w:rPr>
                <w:rFonts w:ascii="Times New Roman" w:hAnsi="Times New Roman" w:cs="Times New Roman"/>
                <w:sz w:val="24"/>
                <w:szCs w:val="24"/>
              </w:rPr>
              <w:t xml:space="preserve"> в учебном кабинете доклинической практики,  неврологическом отделении стационара. Знакомство с организацией работы неврологического отделения.  Преподаватель демонстрирует  методику особенностей субъективного и объективного методов исследования неврологических  пациентов. Студенты отрабатывают  методику субъективного и объективного обследования пациентов неврологического профиля. Знакомство с диагностической аппаратурой и оборудованием, методиками проведения исследований. Студенты интерпретируют результаты лабораторных и инструментальных исследований. Студенты выполняют фрагмент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autoSpaceDE w:val="0"/>
              <w:snapToGrid w:val="0"/>
              <w:spacing w:line="276" w:lineRule="auto"/>
              <w:ind w:right="57"/>
              <w:jc w:val="both"/>
              <w:rPr>
                <w:rFonts w:ascii="Times New Roman" w:hAnsi="Times New Roman" w:cs="Times New Roman"/>
                <w:sz w:val="24"/>
                <w:szCs w:val="24"/>
              </w:rPr>
            </w:pPr>
            <w:r w:rsidRPr="002023CE">
              <w:rPr>
                <w:rFonts w:ascii="Times New Roman" w:hAnsi="Times New Roman" w:cs="Times New Roman"/>
                <w:b/>
                <w:bCs/>
                <w:sz w:val="24"/>
                <w:szCs w:val="24"/>
              </w:rPr>
              <w:t>Самостоятельная работа.</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Работа с лекционным материалом, учебниками, справочниками и другими источниками информации по теме занятия;</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lastRenderedPageBreak/>
              <w:t xml:space="preserve">Работа с нормативно-справочной  литературой  в т.ч. в электронном  виде по данной теме; </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Изучение нормативных документов</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Заполнение рабочей тетради по данной теме;</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Отработка алгоритмов субъективных и объективных методов обследования; </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Отработка диагностических манипуляций на фантомах и муляжах;</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Подготовка тезисов бесед с пациентами о подготовке к лабораторным и инструментальным методам исследования по теме занятий;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Выполнение фрагмента истории болезни, обменной карты беременной, истории родов;</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над рефератами по темам занятий</w:t>
            </w:r>
            <w:r w:rsidR="00B93BB1" w:rsidRPr="002023CE">
              <w:rPr>
                <w:rFonts w:ascii="Times New Roman" w:hAnsi="Times New Roman" w:cs="Times New Roman"/>
                <w:sz w:val="24"/>
                <w:szCs w:val="24"/>
              </w:rPr>
              <w:t>» Объективные и субъективные методы исследования», «Лабораторная диагностика терапевтической патологии», «инструментальная диагностика в акушерстве и гинекологии».</w:t>
            </w:r>
          </w:p>
          <w:p w:rsidR="00B93BB1" w:rsidRPr="002023CE" w:rsidRDefault="00B93BB1" w:rsidP="00B93BB1">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right="57"/>
              <w:rPr>
                <w:rFonts w:ascii="Times New Roman" w:hAnsi="Times New Roman" w:cs="Times New Roman"/>
                <w:sz w:val="24"/>
                <w:szCs w:val="24"/>
              </w:rPr>
            </w:pPr>
            <w:r w:rsidRPr="002023CE">
              <w:rPr>
                <w:rFonts w:ascii="Times New Roman" w:hAnsi="Times New Roman" w:cs="Times New Roman"/>
                <w:sz w:val="24"/>
                <w:szCs w:val="24"/>
              </w:rPr>
              <w:t>«Особенности сбора анамнеза при забоеваниях органов дыхания», «Правила оформления истории болезни и амбулаторной карты»</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Заполнение медицинской документации;</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Решение и составление  тестовых заданий для самоконтроля и взаимоконтроля  по теме занятий; </w:t>
            </w:r>
          </w:p>
          <w:p w:rsidR="00054736" w:rsidRPr="002023CE" w:rsidRDefault="00054736" w:rsidP="00054736">
            <w:pPr>
              <w:autoSpaceDE w:val="0"/>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Использование информации интернет-ресурсов по теме занятия.</w:t>
            </w:r>
          </w:p>
          <w:p w:rsidR="00054736" w:rsidRPr="002023CE" w:rsidRDefault="00054736" w:rsidP="00054736">
            <w:pPr>
              <w:spacing w:line="276" w:lineRule="auto"/>
              <w:ind w:left="360"/>
              <w:rPr>
                <w:rFonts w:ascii="Times New Roman" w:hAnsi="Times New Roman" w:cs="Times New Roman"/>
                <w:sz w:val="24"/>
                <w:szCs w:val="24"/>
              </w:rPr>
            </w:pPr>
            <w:r w:rsidRPr="002023CE">
              <w:rPr>
                <w:rFonts w:ascii="Times New Roman" w:hAnsi="Times New Roman" w:cs="Times New Roman"/>
                <w:sz w:val="24"/>
                <w:szCs w:val="24"/>
              </w:rPr>
              <w:t xml:space="preserve">Решение заданий в тестовой форме, ситуационных задач для самоконтроля по теме занятий; </w:t>
            </w:r>
          </w:p>
          <w:p w:rsidR="00054736" w:rsidRPr="002023CE" w:rsidRDefault="00054736" w:rsidP="00054736">
            <w:pPr>
              <w:spacing w:line="276" w:lineRule="auto"/>
              <w:rPr>
                <w:rFonts w:ascii="Times New Roman" w:hAnsi="Times New Roman" w:cs="Times New Roman"/>
                <w:b/>
                <w:bCs/>
                <w:sz w:val="24"/>
                <w:szCs w:val="24"/>
              </w:rPr>
            </w:pPr>
            <w:r w:rsidRPr="002023CE">
              <w:rPr>
                <w:rFonts w:ascii="Times New Roman" w:hAnsi="Times New Roman" w:cs="Times New Roman"/>
                <w:sz w:val="24"/>
                <w:szCs w:val="24"/>
              </w:rPr>
              <w:t xml:space="preserve">    Составление таблиц  (схем, рисунков) по диагностике ( диф. диагностике).</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Составление  дневника самонаблюдения.</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Выполнение фрагмента истории родов и  обменной карты    беременной;</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Составление тестовых заданий для  взаимоконтроля; </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Работа над рефератами, эссе, докладами и УИРС  по теме занятия; </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Составление тематических кроссвордов по теме занятия;</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Составление терминологического словаря по теме занятия;</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Подготовка рекомендаций для пациентов по подготовке к лабораторно-</w:t>
            </w:r>
            <w:r w:rsidRPr="002023CE">
              <w:rPr>
                <w:rFonts w:ascii="Times New Roman" w:hAnsi="Times New Roman" w:cs="Times New Roman"/>
                <w:sz w:val="24"/>
                <w:szCs w:val="24"/>
              </w:rPr>
              <w:lastRenderedPageBreak/>
              <w:t>инструментальным методам исследования по теме занятия;</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  Подготовка рекомендаций для детей разного возраста и их родителей по подготовке к лабораторно-инструментальным методам исследования по теме занятия;</w:t>
            </w:r>
          </w:p>
          <w:p w:rsidR="00054736" w:rsidRPr="002023CE" w:rsidRDefault="00054736" w:rsidP="00054736">
            <w:pPr>
              <w:spacing w:line="276" w:lineRule="auto"/>
              <w:ind w:left="142"/>
              <w:rPr>
                <w:rFonts w:ascii="Times New Roman" w:hAnsi="Times New Roman" w:cs="Times New Roman"/>
                <w:sz w:val="24"/>
                <w:szCs w:val="24"/>
              </w:rPr>
            </w:pPr>
            <w:r w:rsidRPr="002023CE">
              <w:rPr>
                <w:rFonts w:ascii="Times New Roman" w:hAnsi="Times New Roman" w:cs="Times New Roman"/>
                <w:sz w:val="24"/>
                <w:szCs w:val="24"/>
              </w:rPr>
              <w:t xml:space="preserve"> Создание мультимедийных презентаций  и видеофильмов по </w:t>
            </w:r>
            <w:r w:rsidR="00B93BB1" w:rsidRPr="002023CE">
              <w:rPr>
                <w:rFonts w:ascii="Times New Roman" w:hAnsi="Times New Roman" w:cs="Times New Roman"/>
                <w:sz w:val="24"/>
                <w:szCs w:val="24"/>
              </w:rPr>
              <w:t>семиотике заболеваний органов дыхания, пищеварения, мочевыделения. Эндокринной системы, семиотеке патологии беременности, семиотике детского возраста.</w:t>
            </w:r>
            <w:r w:rsidRPr="002023CE">
              <w:rPr>
                <w:rFonts w:ascii="Times New Roman" w:hAnsi="Times New Roman" w:cs="Times New Roman"/>
                <w:sz w:val="24"/>
                <w:szCs w:val="24"/>
              </w:rPr>
              <w:t>;</w:t>
            </w:r>
          </w:p>
          <w:p w:rsidR="00054736" w:rsidRPr="002023CE" w:rsidRDefault="00054736" w:rsidP="00054736">
            <w:pPr>
              <w:spacing w:line="276" w:lineRule="auto"/>
              <w:ind w:left="142"/>
              <w:rPr>
                <w:rFonts w:ascii="Times New Roman" w:hAnsi="Times New Roman" w:cs="Times New Roman"/>
                <w:sz w:val="24"/>
                <w:szCs w:val="24"/>
              </w:rPr>
            </w:pPr>
            <w:r w:rsidRPr="002023CE">
              <w:rPr>
                <w:rFonts w:ascii="Times New Roman" w:hAnsi="Times New Roman" w:cs="Times New Roman"/>
                <w:sz w:val="24"/>
                <w:szCs w:val="24"/>
              </w:rPr>
              <w:t>Создание дидактического раздаточного материала по конкретному заданию преподавателя;</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72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snapToGrid w:val="0"/>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Учебная практика после изучения всех разделов</w:t>
            </w:r>
          </w:p>
          <w:p w:rsidR="00054736" w:rsidRPr="002023CE" w:rsidRDefault="00054736" w:rsidP="00054736">
            <w:pPr>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Виды работ</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обследование пациента в соответствии с алгоритмом;</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выявление основных симптомов и синдромов заболевания;</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определение диагностических критериев здорового человека;</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Определение показаний к дополнительным методам обследований;</w:t>
            </w:r>
          </w:p>
          <w:p w:rsidR="00054736" w:rsidRPr="002023CE" w:rsidRDefault="00054736" w:rsidP="00054736">
            <w:pPr>
              <w:snapToGrid w:val="0"/>
              <w:spacing w:line="276" w:lineRule="auto"/>
              <w:ind w:right="57"/>
              <w:rPr>
                <w:rFonts w:ascii="Times New Roman" w:hAnsi="Times New Roman" w:cs="Times New Roman"/>
                <w:sz w:val="24"/>
                <w:szCs w:val="24"/>
              </w:rPr>
            </w:pPr>
            <w:r w:rsidRPr="002023CE">
              <w:rPr>
                <w:rFonts w:ascii="Times New Roman" w:hAnsi="Times New Roman" w:cs="Times New Roman"/>
                <w:sz w:val="24"/>
                <w:szCs w:val="24"/>
              </w:rPr>
              <w:t>подготовка пациента к дополнительным методам обследований;</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исследований;</w:t>
            </w:r>
          </w:p>
          <w:p w:rsidR="00054736" w:rsidRPr="002023CE" w:rsidRDefault="00054736" w:rsidP="00054736">
            <w:pPr>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оформление медицинской документации в соответствие с нормативными требованиями;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соблюдение принципов профессиональной культуры и этики при обследовании пациента.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30</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snapToGrid w:val="0"/>
              <w:spacing w:line="276" w:lineRule="auto"/>
              <w:ind w:left="57" w:right="57"/>
              <w:jc w:val="center"/>
              <w:rPr>
                <w:rFonts w:ascii="Times New Roman" w:hAnsi="Times New Roman" w:cs="Times New Roman"/>
                <w:b/>
                <w:bCs/>
                <w:sz w:val="24"/>
                <w:szCs w:val="24"/>
              </w:rPr>
            </w:pPr>
            <w:r w:rsidRPr="002023CE">
              <w:rPr>
                <w:rFonts w:ascii="Times New Roman" w:hAnsi="Times New Roman" w:cs="Times New Roman"/>
                <w:b/>
                <w:bCs/>
                <w:sz w:val="24"/>
                <w:szCs w:val="24"/>
              </w:rPr>
              <w:t xml:space="preserve">Раздел 2  </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заболеваний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374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терапевтических  заболеваний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164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внутренних болезней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70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острых и хронических болезней легких и бронхов</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Острый трахеит, острый и хронический бронхит, эмфизема легких, дыхательная недостаточность. Факторы риска Этиология. Патогенез. Патанатомия. Классификация. Формулировка  предварительного диагноза в соответствии с </w:t>
            </w:r>
            <w:r w:rsidRPr="002023CE">
              <w:rPr>
                <w:rFonts w:ascii="Times New Roman" w:hAnsi="Times New Roman" w:cs="Times New Roman"/>
                <w:sz w:val="24"/>
                <w:szCs w:val="24"/>
              </w:rPr>
              <w:lastRenderedPageBreak/>
              <w:t>современными классификациями. Клиника. Диагностика. Критерии оценки тяжести состояния. Осложнения. Лабораторно-инструментальные методы исследования и интерпретация результатов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rPr>
                <w:rFonts w:ascii="Times New Roman" w:hAnsi="Times New Roman" w:cs="Times New Roman"/>
                <w:b/>
                <w:sz w:val="24"/>
                <w:szCs w:val="24"/>
              </w:rPr>
            </w:pPr>
            <w:r w:rsidRPr="002023CE">
              <w:rPr>
                <w:rFonts w:ascii="Times New Roman" w:hAnsi="Times New Roman" w:cs="Times New Roman"/>
                <w:b/>
                <w:sz w:val="24"/>
                <w:szCs w:val="24"/>
              </w:rPr>
              <w:t>Диагностика пневмоний, нагноительных заболеваний и бронхиальной астмы</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Пневмонии. Абсцесс легких. Гангрена легких. Бронхоэктатическая болезнь. Определение. Этиология. Патогенез.   Патанатомия. Классификация. Формулировка  предварительного диагноза в соответствии с современными классификациями. Клиника. Диагностика. Лабораторно-инструментальные методы исследования и интерпретация результатов исследования.  Дифференциальная диагностика пневмоний. Критерии тяжести состояния пациента. Осложнения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легких и бронхов</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профильном отделении стационара. Знакомство с организацией диагностики заболеваний у пациентов с  острым трахеитом, острым и хроническим бронхитам, эмфиземой легких пневмонией, бронхиальной астмой. Демонстрация пациентов преподавателем. Курация пациентов. Заполнение медицинской документации. Составление схем индивидуальных  планов обследования при трахеите, острых и хронических бронхитах, эмфиземе легких, пневмонии, бронхиальной астме. Интерпретация результатов лабораторных и инструментальных методов исследования.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Формулирование предварительного диагноза в соответствии с современными классификациями. Разбор клинических задач</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right="57"/>
              <w:jc w:val="both"/>
              <w:rPr>
                <w:rFonts w:ascii="Times New Roman" w:hAnsi="Times New Roman" w:cs="Times New Roman"/>
                <w:sz w:val="24"/>
                <w:szCs w:val="24"/>
              </w:rPr>
            </w:pPr>
            <w:r w:rsidRPr="002023CE">
              <w:rPr>
                <w:rFonts w:ascii="Times New Roman" w:hAnsi="Times New Roman" w:cs="Times New Roman"/>
                <w:sz w:val="24"/>
                <w:szCs w:val="24"/>
              </w:rPr>
              <w:t xml:space="preserve">Проведение пикфлуометрии и заполнение дневника.  Составление дневников самонаблюдения для пациентов. Интерпретация результатов лабораторных и инструментальных методов исследования.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Разбор клинических задач Знакомство с организацией диагностики заболеваний у пациентов Демонстрация пациентов преподавателем. Курация пациентов студентами. Заполнение медицинской документации.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ревматизма, эндокардитов, пороков сердца</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Ревматизм. Определение. Этиология. Патогенез. Классификации. Формулировка  предварительного диагноза в соответствии с современными классификациями Клиника. Осложнения. Лабораторно-инструментальные методы исследования и интерпретация результатов исследования.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Эндокардиты. Недостаточность митрального клапана, митральный стеноз. Недостаточность аортального клапана. Стеноз устья аорты. Определение. </w:t>
            </w:r>
            <w:r w:rsidRPr="002023CE">
              <w:rPr>
                <w:rFonts w:ascii="Times New Roman" w:hAnsi="Times New Roman" w:cs="Times New Roman"/>
                <w:sz w:val="24"/>
                <w:szCs w:val="24"/>
              </w:rPr>
              <w:lastRenderedPageBreak/>
              <w:t>Этиология. Нарушение гемодинамики. Классификации. Формулировка  предварительного диагноза в соответствии с современными классификациями Клиника. Осложнения. Лабораторно-инструментальные методы исследования и интерпретация результатов исследования. Дифференциальная диагностика.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.Врожденные и приобретенные пороки сердца Определение. Этиология. Патогенез. Классификации. Формулировка  предварительного диагноза в соответствии с современными классификациями. Клиника. Осложнения .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болезней миокарда, артериальной гипертензии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Миокардиты. Миокардиодистрофия. Перикардиты. Артериальные гипертензии. Гипертоническая болезнь. Симптоматические артериальные гипертонии. Определение. Классификации. Формулировка  предварительного диагноза в соответствии с современными классификациями. Этиология. Патогенез. Клиника.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миокарда, эндокарда, артериальной гипертензии</w:t>
            </w:r>
          </w:p>
        </w:tc>
        <w:tc>
          <w:tcPr>
            <w:tcW w:w="9021" w:type="dxa"/>
          </w:tcPr>
          <w:p w:rsidR="00054736" w:rsidRPr="002023CE" w:rsidRDefault="00054736" w:rsidP="002023CE">
            <w:pPr>
              <w:tabs>
                <w:tab w:val="left" w:pos="973"/>
                <w:tab w:val="left" w:pos="1889"/>
                <w:tab w:val="left" w:pos="2805"/>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 xml:space="preserve">в профильном отделении стационара. Знакомство с организацией диагностики заболеваний у пациентов с ревматизмом пороками сердца, артериальной гипертензией, гипертонической болезнью, симптоматической артериальной гипертонией и их осложнениями,  миокардитами, миокардиодистрофиями, перикардитами и их осложнениями. Демонстрация пациентов преподавателем. Курация пациентов студентами. Заполнение медицинской документации. Составление схем индивидуальных планов обследования при ревматизме, приобретенных пороках сердца, эндокардитах. Интерпретация результатов лабораторных и инструментальных методов исследования. Формулирование предварительного диагноза в соответствии с современными классификациями. Разбор клинических задач.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center"/>
              <w:rPr>
                <w:rFonts w:ascii="Times New Roman" w:hAnsi="Times New Roman" w:cs="Times New Roman"/>
                <w:b/>
                <w:bCs/>
                <w:sz w:val="24"/>
                <w:szCs w:val="24"/>
              </w:rPr>
            </w:pPr>
            <w:r w:rsidRPr="002023CE">
              <w:rPr>
                <w:rFonts w:ascii="Times New Roman" w:hAnsi="Times New Roman" w:cs="Times New Roman"/>
                <w:b/>
                <w:sz w:val="24"/>
                <w:szCs w:val="24"/>
              </w:rPr>
              <w:t>Диагностика ИБС. стенокардии, инфаркта миокарда. Диагностика ХСН</w:t>
            </w:r>
            <w:r w:rsidRPr="002023CE">
              <w:rPr>
                <w:rFonts w:ascii="Times New Roman" w:hAnsi="Times New Roman" w:cs="Times New Roman"/>
                <w:b/>
                <w:bCs/>
                <w:sz w:val="24"/>
                <w:szCs w:val="24"/>
              </w:rPr>
              <w:t>.</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Атеросклероз. ИБС, стенокардии, инфаркт миокарда</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 xml:space="preserve">Определение. Факторы риска –модифицируемые и немодифицируемые. Классификация. Формулировка  предварительного диагноза в соответствии с современными классификациями. Клиника ИБС, стенокардии. Клиника типичного и атипичного вариантов инфаркта миокарда. Осложнения.Хроническая сердечная недостаточность. Диагностические признаки. Лабораторно-инструментальные методы исследования и интерпретация </w:t>
            </w:r>
            <w:r w:rsidRPr="002023CE">
              <w:rPr>
                <w:rFonts w:ascii="Times New Roman" w:hAnsi="Times New Roman" w:cs="Times New Roman"/>
                <w:sz w:val="24"/>
                <w:szCs w:val="24"/>
              </w:rPr>
              <w:lastRenderedPageBreak/>
              <w:t>результатов исследования. Дифференциальная диагностика. Ошибки в диагностике инфаркта миокарда.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r>
      <w:tr w:rsidR="00054736" w:rsidRPr="002023CE" w:rsidTr="00054736">
        <w:tc>
          <w:tcPr>
            <w:tcW w:w="3163"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center"/>
              <w:rPr>
                <w:rFonts w:ascii="Times New Roman" w:hAnsi="Times New Roman" w:cs="Times New Roman"/>
                <w:b/>
                <w:bCs/>
                <w:sz w:val="24"/>
                <w:szCs w:val="24"/>
              </w:rPr>
            </w:pPr>
            <w:r w:rsidRPr="002023CE">
              <w:rPr>
                <w:rFonts w:ascii="Times New Roman" w:hAnsi="Times New Roman" w:cs="Times New Roman"/>
                <w:b/>
                <w:sz w:val="24"/>
                <w:szCs w:val="24"/>
              </w:rPr>
              <w:t>Диагностика ИБС. стенокардии, инфаркта миокарда. Диагностика ХСН</w:t>
            </w:r>
            <w:r w:rsidRPr="002023CE">
              <w:rPr>
                <w:rFonts w:ascii="Times New Roman" w:hAnsi="Times New Roman" w:cs="Times New Roman"/>
                <w:b/>
                <w:bCs/>
                <w:sz w:val="24"/>
                <w:szCs w:val="24"/>
              </w:rPr>
              <w:t>.</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tabs>
                <w:tab w:val="left" w:pos="973"/>
                <w:tab w:val="left" w:pos="1889"/>
                <w:tab w:val="left" w:pos="2805"/>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 xml:space="preserve">в профильном отделении стационара.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Знакомство с организацией диагностики  при атеросклерозе, ИБС,  стенокардии. . Формулирование предварительного диагноза в соответствии с современными классификациями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Разбор клинических задач, демонстрация пациентов.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атеросклерозе, ИБС,  стенокардии.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pStyle w:val="21"/>
              <w:spacing w:line="276" w:lineRule="auto"/>
              <w:ind w:left="57" w:right="57" w:firstLine="0"/>
              <w:jc w:val="center"/>
              <w:rPr>
                <w:b/>
              </w:rPr>
            </w:pPr>
            <w:r w:rsidRPr="002023CE">
              <w:rPr>
                <w:b/>
              </w:rPr>
              <w:t xml:space="preserve">Диагностика гастритов, язвенной болезни, </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Острый и хронический гастриты</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Язвенная болезнь желудка и 12-перстной кишки. Определение. Этиология. Патогенез. Патанатомия. Классификация. Клиника. Осложнения.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печени и поджелудочной железы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Хронические гепатиты</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Циррозы печени</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Хронический холецистит. Дискинезии желчевыводящих путей. Желчнокаменная болезнь. Определение. Этиология. Патогенез. Классификация. Клиника. Осложнения. Диагностика.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органов пищеварения</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профильном отделении стационара Знакомство с организацией диагностики  при остром и хроническом гастрите , язвенной болезни, хронической хроническом панкреатите, гепатитах, циррозе печени. Разбор клинических задач, демонстрация пациентов. Знакомство с работой  диагностического оборудования и аппаратурой.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Интерпретация результатов лабораторных и инструментальных методов исследования. Составление схем индивидуальных  планов обследования   приостром и хроническом гастрите, язвенной болезни, хроническом гепатите, циррозе печени, хроническом холецистите, дискинезии желчевыводящих путей, желчнокаменной болезни.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 xml:space="preserve">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заболеваний почек и органов мочевыделения                                                                                                                                                                                                                                                </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Острый и хронический гломерулонефриты</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Определение. Этиология. Патогенез. Клиника. Диагностика. Осложнения.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Острый и хронический пиелонефриты</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Мочекаменная болезнь</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ХПН. Определение. Этиология. Патогенез. Клиника. Осложнения. Диагностика.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заболеваний почек и органов мочевыделения                                                                                                                                                                                                                                                </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профильном отделении стационара.  Знакомство с организацией диагностики  при остром и хроническом пиелонефрите, мочекаменной болезни, остром и хроническом гломерулонефрите, хронической почечной недостаточности. Разбор клинических задач, демонстрация пациентов. Знакомство с работой  диагностического оборудования и аппаратурой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Разбор клинических задач, демонстрация пациентов. Знакомство с работой  диагностического оборудования и аппаратурой.</w:t>
            </w:r>
          </w:p>
          <w:p w:rsidR="00054736" w:rsidRPr="002023CE" w:rsidRDefault="00054736" w:rsidP="00054736">
            <w:pPr>
              <w:pStyle w:val="31"/>
              <w:spacing w:after="0" w:line="276" w:lineRule="auto"/>
              <w:ind w:left="57" w:right="57"/>
              <w:jc w:val="both"/>
              <w:rPr>
                <w:sz w:val="24"/>
                <w:szCs w:val="24"/>
              </w:rPr>
            </w:pPr>
            <w:r w:rsidRPr="002023CE">
              <w:rPr>
                <w:sz w:val="24"/>
                <w:szCs w:val="24"/>
              </w:rPr>
              <w:t xml:space="preserve">Интерпретация результатов лабораторных и инструментальных методов исследования. Составление схем индивидуальных  планов обследования   при остром и хроническом пиелонефрите, мочекаменной болезни, остром и хроническом гломерулонефрите, хронической почечной недостаточности. </w:t>
            </w:r>
          </w:p>
          <w:p w:rsidR="00054736" w:rsidRPr="002023CE" w:rsidRDefault="00054736" w:rsidP="002023CE">
            <w:pPr>
              <w:pStyle w:val="31"/>
              <w:spacing w:after="0" w:line="276" w:lineRule="auto"/>
              <w:ind w:left="57" w:right="57"/>
              <w:jc w:val="both"/>
              <w:rPr>
                <w:sz w:val="24"/>
                <w:szCs w:val="24"/>
              </w:rPr>
            </w:pPr>
            <w:r w:rsidRPr="002023CE">
              <w:rPr>
                <w:sz w:val="24"/>
                <w:szCs w:val="24"/>
              </w:rPr>
              <w:t xml:space="preserve"> Заполнение медицинской документации.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гипофиза, надпочечников ,  щитовидной железы и сахарного диабета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Заболеваний щитовидной железы. Эндемический зоб. Гипотиреоз. Диффузный токсический зоб. Заболевания гипофиза и надпочечников: болезнь  Иценко-Кушинга, адрено-генитальный синдром, острая и хроническая недостаточность надпочечников. Сахарный диабет первого и второго типов. Определение понятий. Этиология. Патогенез. Клиника. Осложнения. Диагностика.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w:t>
            </w:r>
            <w:r w:rsidRPr="002023CE">
              <w:rPr>
                <w:rFonts w:ascii="Times New Roman" w:hAnsi="Times New Roman" w:cs="Times New Roman"/>
                <w:b/>
                <w:sz w:val="24"/>
                <w:szCs w:val="24"/>
              </w:rPr>
              <w:lastRenderedPageBreak/>
              <w:t>эндокринных заболеваний</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lastRenderedPageBreak/>
              <w:t>Практические занятия</w:t>
            </w:r>
            <w:r w:rsidRPr="002023CE">
              <w:rPr>
                <w:rFonts w:ascii="Times New Roman" w:hAnsi="Times New Roman" w:cs="Times New Roman"/>
                <w:sz w:val="24"/>
                <w:szCs w:val="24"/>
              </w:rPr>
              <w:t xml:space="preserve"> в профильном отделении стационара Знакомство с </w:t>
            </w:r>
            <w:r w:rsidRPr="002023CE">
              <w:rPr>
                <w:rFonts w:ascii="Times New Roman" w:hAnsi="Times New Roman" w:cs="Times New Roman"/>
                <w:sz w:val="24"/>
                <w:szCs w:val="24"/>
              </w:rPr>
              <w:lastRenderedPageBreak/>
              <w:t>организацией диагностики  при болезнях гипофиза, щитовидной железы, надпочечников, при сахарном диабете 1 и 2 типа.. Разбор клинических задач, демонстрация пациентов. Знакомство с работой  диагностического оборудования и аппаратурой. Знакомство с организацией диагностики  при эндокринных заболеваниях..</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Интерпретация результатов лабораторных и инструментальных методов исследования. Составление схем индивидуальных  планов обследования   при эндокринных заболеваниях.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лейкозов и заболеваний кроветворных органов</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Острые и хронические лейкозы</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Определение. Этиология. Патогенез. Классификация. Клиника. Осложнения. Диагностика.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Анемии</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железодефицитная, в-12 дефицитная, гемолитическая, апластическая</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Определение понятий. Классификация. Этиология. Патогенез. Клиника. Диагностика. Осложнения.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2023CE">
        <w:trPr>
          <w:trHeight w:val="5801"/>
        </w:trPr>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lastRenderedPageBreak/>
              <w:t>Диагностика лейкозов и заболеваний кроветворных органов</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профильном отделении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Знакомство с организацией диагностики  при железодефицитной анемии, В-12-дефицитной анемии, гипо- и апластических анемиях,  гемолитических анемиях</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 xml:space="preserve">Разбор клинических задач, демонстрация пациентов.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железодефицитной анемии, В-12-дефицитной анемии, гипо- и апластических анемиях,  гемолитических анемиях</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Заполнение медицинской документации. Ведение гематологического дневника.</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геморрагических диатезах. Заполнение медицинской документации. Знакомство с организацией диагностики  при острых  и хронических лейкозах. Разбор клинических задач, демонстрация пациентов. Знакомство с работой  диагностического оборудования и аппаратурой.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острых  и хронических лейкозах. Заполнение медицинской документации. Ведение гематологического дневника.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диффузных заболеваний соединительной ткани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Диффузные заболевания соединительной ткани</w:t>
            </w:r>
            <w:r w:rsidRPr="002023CE">
              <w:rPr>
                <w:rFonts w:ascii="Times New Roman" w:hAnsi="Times New Roman" w:cs="Times New Roman"/>
                <w:sz w:val="24"/>
                <w:szCs w:val="24"/>
              </w:rPr>
              <w:t>. Системная красная волчанка. Склеродермия</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Дерматомиазит. Узелковый периартериит. Ревматоидный артрит. Остеоартроз. Подагра. Остеопороз.  Определение. Патогенез. Клиника. Осложнения. Диагностика. Особенности ранней и поздней диагностики ДЗСТ, ревматоидного артрита, подагры, остеопороза. Формулировка  предварительного диагноза в соответствии с современными классификациями. Осложнения. Лабораторно-инструментальные методы исследования и интерпретация результатов исследования. Дифференциальная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диффузных заболеваний соединительной ткани</w:t>
            </w: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профильном отделении стационара Знакомство с организацией диагностики  при диффузных заболеваниях соединительной ткани. Разбор клинических задач, демонстрация пациентов. стационара Знакомство с организацией диагностики  при сахарном диабете. Разбор клинических задач, </w:t>
            </w:r>
            <w:r w:rsidRPr="002023CE">
              <w:rPr>
                <w:rFonts w:ascii="Times New Roman" w:hAnsi="Times New Roman" w:cs="Times New Roman"/>
                <w:sz w:val="24"/>
                <w:szCs w:val="24"/>
              </w:rPr>
              <w:lastRenderedPageBreak/>
              <w:t>демонстрация пациентов. Знакомство с работой  диагностического оборудования и аппаратурой. Выполнение экспресс- методов диагностики.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Интерпретация результатов лабораторных и инструментальных методов исследования. Составление схем индивидуальных  планов обследования при сахарном диабете.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инфекционных заболеваний </w:t>
            </w:r>
            <w:r w:rsidRPr="002023CE">
              <w:rPr>
                <w:rFonts w:ascii="Times New Roman" w:hAnsi="Times New Roman" w:cs="Times New Roman"/>
                <w:b/>
                <w:bCs/>
                <w:sz w:val="24"/>
                <w:szCs w:val="24"/>
              </w:rPr>
              <w:t>с курсом ВИЧ-инфекции и эпидемиологией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pStyle w:val="aa"/>
              <w:spacing w:after="0" w:line="276" w:lineRule="auto"/>
              <w:ind w:left="0"/>
              <w:jc w:val="center"/>
              <w:rPr>
                <w:b/>
                <w:bCs/>
              </w:rPr>
            </w:pPr>
            <w:r w:rsidRPr="002023CE">
              <w:rPr>
                <w:b/>
                <w:bCs/>
              </w:rPr>
              <w:t>Методы диагностики</w:t>
            </w:r>
          </w:p>
          <w:p w:rsidR="00054736" w:rsidRPr="002023CE"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2023CE">
              <w:rPr>
                <w:rFonts w:ascii="Times New Roman" w:hAnsi="Times New Roman" w:cs="Times New Roman"/>
                <w:b/>
                <w:bCs/>
                <w:sz w:val="24"/>
                <w:szCs w:val="24"/>
              </w:rPr>
              <w:t>инфекционных болезней</w:t>
            </w:r>
          </w:p>
          <w:p w:rsidR="00054736" w:rsidRPr="002023CE"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2023CE">
              <w:rPr>
                <w:rFonts w:ascii="Times New Roman" w:hAnsi="Times New Roman" w:cs="Times New Roman"/>
                <w:b/>
                <w:bCs/>
                <w:sz w:val="24"/>
                <w:szCs w:val="24"/>
              </w:rPr>
              <w:t>Паратифы А и В.</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Особенности диагностики инфекционных заболеваний. Роль эпидемиологического анамнеза в диагностике. Лабораторные, инструментальные методы диагностики. Ведущие клинические синдромы: интоксикационный, менингеальный, диарейный, синдром желтухи, гепатолиенальный, лимфоаденопатий, катаральный.  Значение ранней диагностики. Определение брюшного тифа, паратифов А и Б. Этиология. Эпидемиология. Патогенез. Патологическая анатомия. Классификация. Клиника. Лабораторная диагностика.   Дифференциальная диагностика брюшного тифа, паратифов.  Специфические осложнения.  Особенности диагностики на догоспитальном этапе, Типичные ошибки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кишечных инфекций и холеры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Дизентерия, эшерихиозы, сальмонеллез, ботулизм, холера, ротавирусные инфекции. Определение. Этиология. Эпидемиология. Патогенез. Патологическая анатомия. Классификация. Клиника. Лабораторная диагностика.   Дифференциальная диагностика дизентерии и эшерихиозов Лабораторная диагностика    и дифференциальная диагностика   холеры,  ротавирусного гастроэнтерита. Лабораторная диагностика    и дифференциальная диагностика сальмонеллеза, ботулизма, пищевых токсикоинфекций.Классификация и клиника гиповолемического шока.  .  Специфические осложнения.   Инструментальная диагностика колитов.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4"/>
                <w:szCs w:val="24"/>
              </w:rPr>
            </w:pPr>
            <w:r w:rsidRPr="002023CE">
              <w:rPr>
                <w:rFonts w:ascii="Times New Roman" w:hAnsi="Times New Roman" w:cs="Times New Roman"/>
                <w:b/>
                <w:sz w:val="24"/>
                <w:szCs w:val="24"/>
              </w:rPr>
              <w:t>Диагностика вирусных гепатитов</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Вирусные гепатиты А, В, С, Д, Е,</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Определение. Этиология. Эпидемиология. Патогенез. Патологическая анатомия. Классификация. Клиника  преджелтушного и желтушного периодов. Лабораторная диагностика вирусных гепатитов. Нарушения пигментного (билирубинового) обмена при паренхиматозных, механических и гемолитических желтухах, их дифференциальная диагностика.   Осложнения.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кишечных инфекций и вирусных </w:t>
            </w:r>
            <w:r w:rsidRPr="002023CE">
              <w:rPr>
                <w:rFonts w:ascii="Times New Roman" w:hAnsi="Times New Roman" w:cs="Times New Roman"/>
                <w:b/>
                <w:sz w:val="24"/>
                <w:szCs w:val="24"/>
              </w:rPr>
              <w:lastRenderedPageBreak/>
              <w:t>гепатитов</w:t>
            </w:r>
          </w:p>
        </w:tc>
        <w:tc>
          <w:tcPr>
            <w:tcW w:w="9021" w:type="dxa"/>
          </w:tcPr>
          <w:p w:rsidR="00054736" w:rsidRPr="002023CE" w:rsidRDefault="00054736" w:rsidP="000547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2023CE">
              <w:rPr>
                <w:rFonts w:ascii="Times New Roman" w:hAnsi="Times New Roman" w:cs="Times New Roman"/>
                <w:b/>
                <w:bCs/>
                <w:sz w:val="24"/>
                <w:szCs w:val="24"/>
              </w:rPr>
              <w:lastRenderedPageBreak/>
              <w:t>Практические занятия</w:t>
            </w:r>
            <w:r w:rsidRPr="002023CE">
              <w:rPr>
                <w:rFonts w:ascii="Times New Roman" w:hAnsi="Times New Roman" w:cs="Times New Roman"/>
                <w:sz w:val="24"/>
                <w:szCs w:val="24"/>
              </w:rPr>
              <w:t xml:space="preserve"> в инфекционной больнице, в инфекционном отделении стационара, кабинете инфекционных заболеваний поликлиники. Преподаватель </w:t>
            </w:r>
            <w:r w:rsidRPr="002023CE">
              <w:rPr>
                <w:rFonts w:ascii="Times New Roman" w:hAnsi="Times New Roman" w:cs="Times New Roman"/>
                <w:sz w:val="24"/>
                <w:szCs w:val="24"/>
              </w:rPr>
              <w:lastRenderedPageBreak/>
              <w:t xml:space="preserve">демонстрирует методики обследования пациентов с инфекционными заболеваниями. Студенты самостоятельно курируют больных, под руководством преподавателя проводят сбор рвотных масс, промывных вод  желудка, испражнений и остатков пищи для лабораторных исследований. Интерпретируют результаты   исследований.      Собирают эпидемиологический анамнез у тематических больных. Самостоятельно  заполняют  фрагмент истории болезни, температурный лист. Знакомство с диагностическими лабораториями инфекционного стационара. Знакомство с диагностической аппаратурой и подготовкой  к  дополнительным лабораторными и инструментальными методам исследований Преподаватель демонстрирует методики обследования пациентов кишечными инфекциями и вирусными гепатитами.  Обучение  студентов  алгоритмам обследования,    подготовке  к  дополнительным лабораторными и инструментальными методам исследований.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Заполняют медицинскую документацию по теме. Преподаватель  демонстрирует тематических больных. Студенты самостоятельно курируют больных, собирают эпидемиологический анамнез. Интерпретируют результаты биохимических и иммуносерологических анализов.     Самостоятельно  заполняют  фрагмент истории болезни, температурный лист.</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Диагностика инфекций дыхательных путей.</w:t>
            </w:r>
          </w:p>
        </w:tc>
        <w:tc>
          <w:tcPr>
            <w:tcW w:w="9021" w:type="dxa"/>
          </w:tcPr>
          <w:p w:rsidR="00054736" w:rsidRPr="002023CE" w:rsidRDefault="00054736" w:rsidP="00054736">
            <w:pPr>
              <w:pStyle w:val="aa"/>
              <w:spacing w:after="0" w:line="276" w:lineRule="auto"/>
              <w:ind w:left="0"/>
              <w:rPr>
                <w:bCs/>
              </w:rPr>
            </w:pPr>
            <w:r w:rsidRPr="002023CE">
              <w:rPr>
                <w:bCs/>
              </w:rPr>
              <w:t>Грипп, парагрипп, аденовирусная, респираторно-синцитиальная,</w:t>
            </w:r>
          </w:p>
          <w:p w:rsidR="00054736" w:rsidRPr="002023CE" w:rsidRDefault="00054736"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ascii="Times New Roman" w:hAnsi="Times New Roman" w:cs="Times New Roman"/>
                <w:sz w:val="24"/>
                <w:szCs w:val="24"/>
              </w:rPr>
            </w:pPr>
            <w:r w:rsidRPr="002023CE">
              <w:rPr>
                <w:rFonts w:ascii="Times New Roman" w:hAnsi="Times New Roman" w:cs="Times New Roman"/>
                <w:bCs/>
                <w:sz w:val="24"/>
                <w:szCs w:val="24"/>
              </w:rPr>
              <w:t>риновирусные и микоплазменная инфекции. Дифтерия. Инфекционный мононуклеоз Менингококковая инфекция</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Определение. Этиология. Эпидемиология. Патогенез. Классификация.  Лабораторная диагностика гриппа, парагриппа, аденовирусной, респираторно-синцитиальной, риновирусной и микоплазменной инфекции. Осложнения.   Формулировка диагноза Лабораторная и дифференциальная   диагностика дифтерии и инфекционного мононуклеоза. Специфические осложнения.   Формулировка диагноза Лабораторная и дифференциальная   диагностика    менингококковой инфекции. Осложнения Дифференциальная диагностика менингеального синдрома. Ликвородиагностика менингитов. Формулировка диагноза Интерпретация полученных результатов исследования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трансмиссивных  </w:t>
            </w:r>
            <w:r w:rsidRPr="002023CE">
              <w:rPr>
                <w:rFonts w:ascii="Times New Roman" w:hAnsi="Times New Roman" w:cs="Times New Roman"/>
                <w:b/>
                <w:sz w:val="24"/>
                <w:szCs w:val="24"/>
              </w:rPr>
              <w:lastRenderedPageBreak/>
              <w:t>инфекций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lastRenderedPageBreak/>
              <w:t>Сыпной тиф. Болезнь Брилла. Малярия. Геморрагические лихорадки</w:t>
            </w:r>
            <w:r w:rsidRPr="002023CE">
              <w:rPr>
                <w:rFonts w:ascii="Times New Roman" w:hAnsi="Times New Roman" w:cs="Times New Roman"/>
                <w:sz w:val="24"/>
                <w:szCs w:val="24"/>
              </w:rPr>
              <w:t xml:space="preserve"> </w:t>
            </w:r>
            <w:r w:rsidRPr="002023CE">
              <w:rPr>
                <w:rFonts w:ascii="Times New Roman" w:hAnsi="Times New Roman" w:cs="Times New Roman"/>
                <w:bCs/>
                <w:sz w:val="24"/>
                <w:szCs w:val="24"/>
              </w:rPr>
              <w:t>Клещевой энцефалит. Лайм-боррелиоз</w:t>
            </w:r>
            <w:r w:rsidRPr="002023CE">
              <w:rPr>
                <w:rFonts w:ascii="Times New Roman" w:hAnsi="Times New Roman" w:cs="Times New Roman"/>
                <w:sz w:val="24"/>
                <w:szCs w:val="24"/>
              </w:rPr>
              <w:t xml:space="preserve"> </w:t>
            </w:r>
            <w:r w:rsidRPr="002023CE">
              <w:rPr>
                <w:rFonts w:ascii="Times New Roman" w:hAnsi="Times New Roman" w:cs="Times New Roman"/>
                <w:bCs/>
                <w:sz w:val="24"/>
                <w:szCs w:val="24"/>
              </w:rPr>
              <w:t>Чума. Туляремия</w:t>
            </w:r>
            <w:r w:rsidRPr="002023CE">
              <w:rPr>
                <w:rFonts w:ascii="Times New Roman" w:hAnsi="Times New Roman" w:cs="Times New Roman"/>
                <w:sz w:val="24"/>
                <w:szCs w:val="24"/>
              </w:rPr>
              <w:t>.</w:t>
            </w:r>
            <w:r w:rsidRPr="002023CE">
              <w:rPr>
                <w:rFonts w:ascii="Times New Roman" w:hAnsi="Times New Roman" w:cs="Times New Roman"/>
                <w:bCs/>
                <w:sz w:val="24"/>
                <w:szCs w:val="24"/>
              </w:rPr>
              <w:t xml:space="preserve"> Сибирская язва. Лептоспироз. </w:t>
            </w:r>
            <w:r w:rsidRPr="002023CE">
              <w:rPr>
                <w:rFonts w:ascii="Times New Roman" w:hAnsi="Times New Roman" w:cs="Times New Roman"/>
                <w:bCs/>
                <w:sz w:val="24"/>
                <w:szCs w:val="24"/>
              </w:rPr>
              <w:lastRenderedPageBreak/>
              <w:t>Бруцеллез.</w:t>
            </w:r>
            <w:r w:rsidRPr="002023CE">
              <w:rPr>
                <w:rFonts w:ascii="Times New Roman" w:hAnsi="Times New Roman" w:cs="Times New Roman"/>
                <w:sz w:val="24"/>
                <w:szCs w:val="24"/>
              </w:rPr>
              <w:t xml:space="preserve"> Определение. Этиология. Эпидемиология. Патогенез. Классификация. Клиника.  Лабораторная и дифференциальная   диагностика  сыпного тифа, болезни Брилла.  Клещевого энцефалита, малярии и других трансмиссивных инфекций Осложнения.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контактных инфекций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Столбняк, бешенство, Определение, этиология, эпидемиология, патогенез, классификация, клиника, лабораторная диагностика, принципы лечения и дифференциальная диагностика  столбняка, бешенства. Осложнения.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инфекций дыхательных путей,трансмиссивных  и контактных инфекций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инфекционной больнице, в инфекционном отделении стационара, кабинете инфекционных заболеваний поликлиники.   Преподаватель  демонстрирует тематических больных. Студенты самостоятельно курируют больных,   Самостоятельно дают рекомендации пациентам по выполнению   функциональных проб мочи:   по Зимницкому, по Нечипоренко,  Реберга-Тареева.  . Студенты осматривают и описывают элементы сыпи, под руководством преподавателя выполняют мазки из носоглотки для бактериологического исследования на менингококковую инфекцию, проверяют менингеальные и очаговые симптомы, готовят больного и инструментарий для проведения люмбальной пункции.  Интерпретируют результаты исследований. Самостоятельно  заполняют  фрагмент истории болезни, температурный лист. Студенты самостоятельно курируют больных, выполняют осмотр и пальпацию измененных лимфатических узлов (бубонов). Интерпретируют результаты исследований Студенты интерпретируют биохимические анализы крови, под руководством преподавателя выполняют микроскопию раздавленной капли мочи в темном поле зрения.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ВИЧ-инфекции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Определение. Этиология. Эпидемиология. Патогенез. Классификация. (ВОЗ, по В.И.Покровскому, </w:t>
            </w:r>
            <w:r w:rsidRPr="002023CE">
              <w:rPr>
                <w:rFonts w:ascii="Times New Roman" w:hAnsi="Times New Roman" w:cs="Times New Roman"/>
                <w:sz w:val="24"/>
                <w:szCs w:val="24"/>
                <w:lang w:val="en-US"/>
              </w:rPr>
              <w:t>CDC</w:t>
            </w:r>
            <w:r w:rsidRPr="002023CE">
              <w:rPr>
                <w:rFonts w:ascii="Times New Roman" w:hAnsi="Times New Roman" w:cs="Times New Roman"/>
                <w:sz w:val="24"/>
                <w:szCs w:val="24"/>
              </w:rPr>
              <w:t>), Клиника.  Лабораторная и дифференциальная   диагностика       ВИЧ-инфекции. Группы риска по инфицированию ВИЧ. Определение. Клиническая характеристика, лабораторно-инструментальная диагностика ВИЧ-ассоциированных и СПИД-индикаторных болезней. Формулировка диагноза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ВИЧ-инфекции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инфекционной больнице, в инфекционном отделении стационара, кабинете инфекционных заболеваний поликлиники, в территориальном центре по борьбе со СПИД.   Преподаватель  демонстрирует тематических больных  Студенты   решают ситуационные задачи, самостоятельно курируют больных, интерпретируют биохимические, серологические и иммунологические результаты </w:t>
            </w:r>
            <w:r w:rsidRPr="002023CE">
              <w:rPr>
                <w:rFonts w:ascii="Times New Roman" w:hAnsi="Times New Roman" w:cs="Times New Roman"/>
                <w:sz w:val="24"/>
                <w:szCs w:val="24"/>
              </w:rPr>
              <w:lastRenderedPageBreak/>
              <w:t>анализов Студенты самостоятельно курируют больных, осматривают и описывают элементы сыпи, под руководством преподавателя выполняют мазки из носоглотки для бактериологического исследования на менингококковую инфекцию, проверяют менингеальные и очаговые симптомы, готовят больного и инструментарий для проведения люмбальной пункции.  Интерпретируют результаты исследований. Самостоятельно  заполняют  фрагмент истории болезни, температурный лист.</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во фтизиатрии.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Организация противотуберкулёзной службы.   Методы диагностики туберкулеза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Определение фтизиатрии как составной части современной медицины. Исторические аспекты развития учения о туберкулезе, вклад отечественных ученых в развитие фтизиатрии. Туберкулез как актуальная медико-социальная проблема мирового сообщества. Структура и организация противотуберкулезной службы  в России, регионе.      Особенности туберкулеза в закрытых коллективах: психиатрических больницах и интернатах, исправительно-трудовых учреждениях и т.д. Основные  показатели, характеризующие туберкулезную инфекцию: инфицированность, заболеваемость, болезненность, смертность. Этиология туберкулеза: виды микобактерий; морфологические и физиологические свойства микобактерий туберкулеза; образование </w:t>
            </w:r>
            <w:r w:rsidRPr="002023CE">
              <w:rPr>
                <w:rFonts w:ascii="Times New Roman" w:hAnsi="Times New Roman" w:cs="Times New Roman"/>
                <w:sz w:val="24"/>
                <w:szCs w:val="24"/>
                <w:lang w:val="en-US"/>
              </w:rPr>
              <w:t>L</w:t>
            </w:r>
            <w:r w:rsidRPr="002023CE">
              <w:rPr>
                <w:rFonts w:ascii="Times New Roman" w:hAnsi="Times New Roman" w:cs="Times New Roman"/>
                <w:sz w:val="24"/>
                <w:szCs w:val="24"/>
              </w:rPr>
              <w:t>-форм; множественная лекарственная устойчивость к противотуберкулезным препаратам. Эпидемиологический процесс при туберкулезе: источники и пути передачи туберкулезной инфекции. Факторы, способствующие развитию туберкулезной инфекции.  Патоморфологические и патофизиологические изменения в органах и системах при туберкулезе. Особенности иммунитета при туберкулезе. Клиническая классификация туберкулеза. Методы диагностики туберкулеза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Раннее выявление туберкулеза. Туберкулез у детей и подростков</w:t>
            </w:r>
            <w:r w:rsidRPr="002023CE">
              <w:rPr>
                <w:rFonts w:ascii="Times New Roman" w:hAnsi="Times New Roman" w:cs="Times New Roman"/>
                <w:b/>
                <w:bCs/>
                <w:sz w:val="24"/>
                <w:szCs w:val="24"/>
              </w:rPr>
              <w:t>.</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Предварительная оценка общего состояния пациентов, страдающих   туберкулёзом.  Субъективное и объективное обследование,     оформление полученных данных обследования в медицинской карте стационарного и амбулаторного больного.  Дополнительные лабораторно- инструментальные методы диагностики, интерпретация полученных результатов. Принципы диагностики туберкулезной интоксикации у детей и подростков, различных форм первичного и вторичного туберкулеза органов дыхания,   центральной нервной системы, лимфатических узлов, половых органов, костей и суставов, мочевыделительной системы,  кишечника, кожи, глаз,    Туберкулинодиагностика.    Лабораторные и инструментальные методы выявления и подтверждения туберкулёза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легочного и </w:t>
            </w:r>
            <w:r w:rsidRPr="002023CE">
              <w:rPr>
                <w:rFonts w:ascii="Times New Roman" w:hAnsi="Times New Roman" w:cs="Times New Roman"/>
                <w:b/>
                <w:sz w:val="24"/>
                <w:szCs w:val="24"/>
              </w:rPr>
              <w:lastRenderedPageBreak/>
              <w:t>внелегочного туберкулеза</w:t>
            </w:r>
          </w:p>
        </w:tc>
        <w:tc>
          <w:tcPr>
            <w:tcW w:w="9021" w:type="dxa"/>
          </w:tcPr>
          <w:p w:rsidR="00054736" w:rsidRPr="002023CE" w:rsidRDefault="00054736" w:rsidP="00054736">
            <w:pPr>
              <w:pStyle w:val="210"/>
              <w:snapToGrid w:val="0"/>
              <w:spacing w:line="276" w:lineRule="auto"/>
              <w:ind w:left="0"/>
              <w:jc w:val="both"/>
            </w:pPr>
            <w:r w:rsidRPr="002023CE">
              <w:lastRenderedPageBreak/>
              <w:t xml:space="preserve">Основные клинические симптомы различных форм первичного и вторичного </w:t>
            </w:r>
            <w:r w:rsidRPr="002023CE">
              <w:lastRenderedPageBreak/>
              <w:t xml:space="preserve">туберкулеза органов дыхания Осложнения туберкулеза органов дыхания.Субъективное и объективное обследование пациента и оформление полученных данных обследования в медицинской карте стационарного и амбулаторного больного. Актуальность проблемы и основные механизмы развития внелегочного туберкулеза. Основные клинические формы туберкулёза  внелегочной  локализации: центральной нервной системы, лимфатических узлов, половых органов, костей и суставов, мочевыделительной системы,  кишечника, кожи, глаз.    Основные клинические  проявления внелегочного туберкулеза.  Причины, клиническая картина осложнений при внелегочных формах туберкулеза. </w:t>
            </w:r>
          </w:p>
          <w:p w:rsidR="00054736" w:rsidRPr="002023CE" w:rsidRDefault="00054736" w:rsidP="00054736">
            <w:pPr>
              <w:rPr>
                <w:rFonts w:ascii="Times New Roman" w:hAnsi="Times New Roman" w:cs="Times New Roman"/>
                <w:sz w:val="24"/>
                <w:szCs w:val="24"/>
              </w:rPr>
            </w:pP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различных форм туберкулеза</w:t>
            </w:r>
          </w:p>
        </w:tc>
        <w:tc>
          <w:tcPr>
            <w:tcW w:w="9021" w:type="dxa"/>
          </w:tcPr>
          <w:p w:rsidR="00054736" w:rsidRPr="002023CE" w:rsidRDefault="00054736" w:rsidP="00054736">
            <w:pPr>
              <w:widowControl w:val="0"/>
              <w:shd w:val="clear" w:color="auto" w:fill="FFFFFF"/>
              <w:tabs>
                <w:tab w:val="left" w:pos="360"/>
              </w:tabs>
              <w:autoSpaceDE w:val="0"/>
              <w:snapToGrid w:val="0"/>
              <w:spacing w:line="276" w:lineRule="auto"/>
              <w:ind w:left="5"/>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противотуберкулёзном диспансере. Преподаватель демонстрирует алгоритм субъективного и объективного обследования пациентов, знакомит с оформлением полученных данных в медицинской карте стационарного и амбулаторного больного. Демонстрация и клинический разбор больных различными формами   туберкулеза органов дыхания: первичный туберкулёзный комплекс, туберкулёз внутригрудных лимфоузлов, очаговый  , инфильтративный  , диссеминированный туберкулёз и другие формы.  Преподаватель демонстрирует  субъективные и объективные  методы обследования ребенка:   осмотр и пальпация кожи, подкожной клетчатки, лимфатических узлов, костно-мышечной   системы,  оценивает цвет, чистоту, тургор, эластичность, влажность кожи.    Оценивает выраженность подкожно- жирового слоя, даёт характеристику  лимфатическим узлам: размер, эластичность, подвижность, болезненность, локализация.  </w:t>
            </w:r>
          </w:p>
          <w:p w:rsidR="00054736" w:rsidRPr="002023CE" w:rsidRDefault="00054736" w:rsidP="00054736">
            <w:pPr>
              <w:widowControl w:val="0"/>
              <w:shd w:val="clear" w:color="auto" w:fill="FFFFFF"/>
              <w:tabs>
                <w:tab w:val="left" w:pos="360"/>
              </w:tabs>
              <w:autoSpaceDE w:val="0"/>
              <w:snapToGrid w:val="0"/>
              <w:spacing w:line="276" w:lineRule="auto"/>
              <w:ind w:left="5"/>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отрабатывают  методику сбора анамнеза и выполняют  по алгоритму осмотр, пальпацию кожи, подкожной клетчатки, лимфатических узлов, костно-мышечной   системы. Измеряют температуру тела. Документируют и анализируют полученные данные. Проводят дифференциальную диагностику Преподаватель демонстрирует  субъективные и объективные  методы обследования пациентов:  осмотр , пальпацию, перкуссию, аускультацию органов дыхания, подсчет  дыхательный движений, определение голосового дрожания и бронхофонию, верхних </w:t>
            </w:r>
            <w:r w:rsidRPr="002023CE">
              <w:rPr>
                <w:rFonts w:ascii="Times New Roman" w:hAnsi="Times New Roman" w:cs="Times New Roman"/>
                <w:sz w:val="24"/>
                <w:szCs w:val="24"/>
              </w:rPr>
              <w:lastRenderedPageBreak/>
              <w:t xml:space="preserve">и нижних границ легких. </w:t>
            </w:r>
          </w:p>
          <w:p w:rsidR="00054736" w:rsidRPr="002023CE" w:rsidRDefault="00054736" w:rsidP="00054736">
            <w:pPr>
              <w:widowControl w:val="0"/>
              <w:shd w:val="clear" w:color="auto" w:fill="FFFFFF"/>
              <w:tabs>
                <w:tab w:val="left" w:pos="360"/>
              </w:tabs>
              <w:autoSpaceDE w:val="0"/>
              <w:spacing w:line="276" w:lineRule="auto"/>
              <w:ind w:left="5"/>
              <w:jc w:val="both"/>
              <w:rPr>
                <w:rFonts w:ascii="Times New Roman" w:hAnsi="Times New Roman" w:cs="Times New Roman"/>
                <w:sz w:val="24"/>
                <w:szCs w:val="24"/>
              </w:rPr>
            </w:pPr>
            <w:r w:rsidRPr="002023CE">
              <w:rPr>
                <w:rFonts w:ascii="Times New Roman" w:hAnsi="Times New Roman" w:cs="Times New Roman"/>
                <w:sz w:val="24"/>
                <w:szCs w:val="24"/>
              </w:rPr>
              <w:t>Студенты выявляют симптомы характерные для клинических форм туберкулёза лёгких. Знакомятся с методиками проведения и результатами лабораторных исследований мокроты и плевральной жидкости, бронхоскопии, рентгенологического исследования легких, исследования функции внешнего дыхания.</w:t>
            </w:r>
          </w:p>
          <w:p w:rsidR="00054736" w:rsidRPr="002023CE" w:rsidRDefault="00054736" w:rsidP="00054736">
            <w:pPr>
              <w:widowControl w:val="0"/>
              <w:shd w:val="clear" w:color="auto" w:fill="FFFFFF"/>
              <w:tabs>
                <w:tab w:val="left" w:pos="360"/>
              </w:tabs>
              <w:autoSpaceDE w:val="0"/>
              <w:spacing w:line="276" w:lineRule="auto"/>
              <w:ind w:left="5"/>
              <w:jc w:val="both"/>
              <w:rPr>
                <w:rFonts w:ascii="Times New Roman" w:hAnsi="Times New Roman" w:cs="Times New Roman"/>
                <w:sz w:val="24"/>
                <w:szCs w:val="24"/>
              </w:rPr>
            </w:pPr>
            <w:r w:rsidRPr="002023CE">
              <w:rPr>
                <w:rFonts w:ascii="Times New Roman" w:hAnsi="Times New Roman" w:cs="Times New Roman"/>
                <w:sz w:val="24"/>
                <w:szCs w:val="24"/>
              </w:rPr>
              <w:t>Анализируют и  документируют   полученные данные.</w:t>
            </w:r>
          </w:p>
          <w:p w:rsidR="00054736" w:rsidRPr="002023CE" w:rsidRDefault="00054736" w:rsidP="00054736">
            <w:pPr>
              <w:pStyle w:val="ac"/>
              <w:snapToGrid w:val="0"/>
              <w:spacing w:line="276" w:lineRule="auto"/>
              <w:jc w:val="both"/>
            </w:pPr>
            <w:r w:rsidRPr="002023CE">
              <w:t xml:space="preserve"> Выполняют фрагмент  истории болезни.  Студенты отрабатывают  методики объективного обследования   пациента. Анализируют и документируют   полученные данные. Преподаватель демонстрирует   пациентов с клиническими симптомами  туберкулеза центральной нервной системы, лимфатических узлов, половых органов, кожи, глаз,  кишечника, мочевыделительной системы, костей и суставов.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отрабатывают по алгоритму методики выявления и диагностики туберкулёза внелегочной локализации. Выявляют характерные симптомы   клинических форм туберкулёза центральной нервной системы, лимфатических узлов, половых органов, кожи, глаз,  кишечника, мочевыделительной системы, костей и суставов.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Знакомятся с методиками проведения и результатами лабораторных исследований</w:t>
            </w:r>
          </w:p>
          <w:p w:rsidR="00054736" w:rsidRPr="002023CE" w:rsidRDefault="00054736" w:rsidP="00054736">
            <w:pPr>
              <w:widowControl w:val="0"/>
              <w:shd w:val="clear" w:color="auto" w:fill="FFFFFF"/>
              <w:tabs>
                <w:tab w:val="left" w:pos="360"/>
              </w:tabs>
              <w:autoSpaceDE w:val="0"/>
              <w:spacing w:line="276" w:lineRule="auto"/>
              <w:ind w:left="5"/>
              <w:rPr>
                <w:rFonts w:ascii="Times New Roman" w:hAnsi="Times New Roman" w:cs="Times New Roman"/>
                <w:sz w:val="24"/>
                <w:szCs w:val="24"/>
              </w:rPr>
            </w:pPr>
            <w:r w:rsidRPr="002023CE">
              <w:rPr>
                <w:rFonts w:ascii="Times New Roman" w:hAnsi="Times New Roman" w:cs="Times New Roman"/>
                <w:sz w:val="24"/>
                <w:szCs w:val="24"/>
              </w:rPr>
              <w:t>Анализируют и  документируют   полученные данные.</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Выполняют фрагмент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нервных болезней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периферической нервной системы и нейроинфекций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Классификация заболеваний периферической нервной системы. Этиология и провоцирующие факторы. Невралгия тройничного нерва. Невропатия лицевого нерва. Невропатии периферических нервов (локтевого, лучевого и срединного нервов). Полиневропатии. Плексопатии. Радикулопатии. Этиология  Классификация. Клиника. Диагностика. Осложнения.  Диагностическое значение  дополнительных методов исследования при заболеваниях периферической нервной системы. Остеохондроз позвоночника. Этиология. Патогенез. Клинические проявления неврологических осложнений. Диагностика.</w:t>
            </w:r>
            <w:r w:rsidRPr="002023CE">
              <w:rPr>
                <w:rFonts w:ascii="Times New Roman" w:hAnsi="Times New Roman" w:cs="Times New Roman"/>
                <w:b/>
                <w:bCs/>
                <w:sz w:val="24"/>
                <w:szCs w:val="24"/>
              </w:rPr>
              <w:t xml:space="preserve"> . </w:t>
            </w:r>
            <w:r w:rsidRPr="002023CE">
              <w:rPr>
                <w:rFonts w:ascii="Times New Roman" w:hAnsi="Times New Roman" w:cs="Times New Roman"/>
                <w:sz w:val="24"/>
                <w:szCs w:val="24"/>
              </w:rPr>
              <w:t xml:space="preserve">Классификация инфекционных заболеваний центральной нервной системы.              Менингиты. Определение. Классификация. Клинические проявления и диагностика менингитов. </w:t>
            </w:r>
            <w:r w:rsidRPr="002023CE">
              <w:rPr>
                <w:rFonts w:ascii="Times New Roman" w:hAnsi="Times New Roman" w:cs="Times New Roman"/>
                <w:sz w:val="24"/>
                <w:szCs w:val="24"/>
              </w:rPr>
              <w:lastRenderedPageBreak/>
              <w:t>Эпидемический (менингококковый), вторичные гнойные менингиты, вирусные и туберкулезный менингиты. Этиология. Эпидемиология. Патогенез. Клиника. Диагностика. Дифференциальная диагностика. Осложнения. Основные клинические формы. Арахноидиты</w:t>
            </w:r>
            <w:r w:rsidRPr="002023CE">
              <w:rPr>
                <w:rFonts w:ascii="Times New Roman" w:hAnsi="Times New Roman" w:cs="Times New Roman"/>
                <w:i/>
                <w:iCs/>
                <w:sz w:val="24"/>
                <w:szCs w:val="24"/>
              </w:rPr>
              <w:t>.</w:t>
            </w:r>
            <w:r w:rsidRPr="002023CE">
              <w:rPr>
                <w:rFonts w:ascii="Times New Roman" w:hAnsi="Times New Roman" w:cs="Times New Roman"/>
                <w:sz w:val="24"/>
                <w:szCs w:val="24"/>
              </w:rPr>
              <w:t xml:space="preserve"> Этиология. Клиника. Диагностика. Возможные последствия. Энцефалиты. Классификация. Клинические проявления и диагностика энцефалитов. Первичные и вторичные энцефалиты.  Клещевой (весенне-летний) энцефалит. Этиология. Эпидемиология. Патогенез. Клиника. Осложнения. Диагностика. Нейроборрелиоз (Болезнь Лайма). Этиология. Эпидемиология. Клинические проявления. Диагностика. Миелиты</w:t>
            </w:r>
            <w:r w:rsidRPr="002023CE">
              <w:rPr>
                <w:rFonts w:ascii="Times New Roman" w:hAnsi="Times New Roman" w:cs="Times New Roman"/>
                <w:i/>
                <w:iCs/>
                <w:sz w:val="24"/>
                <w:szCs w:val="24"/>
              </w:rPr>
              <w:t>.</w:t>
            </w:r>
            <w:r w:rsidRPr="002023CE">
              <w:rPr>
                <w:rFonts w:ascii="Times New Roman" w:hAnsi="Times New Roman" w:cs="Times New Roman"/>
                <w:sz w:val="24"/>
                <w:szCs w:val="24"/>
              </w:rPr>
              <w:t xml:space="preserve"> Классификация. Клиника. Полиомиелит</w:t>
            </w:r>
            <w:r w:rsidRPr="002023CE">
              <w:rPr>
                <w:rFonts w:ascii="Times New Roman" w:hAnsi="Times New Roman" w:cs="Times New Roman"/>
                <w:i/>
                <w:iCs/>
                <w:sz w:val="24"/>
                <w:szCs w:val="24"/>
              </w:rPr>
              <w:t>.</w:t>
            </w:r>
            <w:r w:rsidRPr="002023CE">
              <w:rPr>
                <w:rFonts w:ascii="Times New Roman" w:hAnsi="Times New Roman" w:cs="Times New Roman"/>
                <w:sz w:val="24"/>
                <w:szCs w:val="24"/>
              </w:rPr>
              <w:t xml:space="preserve"> Этиология. Эпидемиология. Клиника. Неврологические проявления ВИЧ – инфекции.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сосудистых заболеваний, травм и объемных процессов нервной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Классификация сосудистых заболеваний центральной нервной системы. Хроническая недостаточность мозгового кровообращения (дисциркуляторная энцефалопатия). Этиология. Патогенез. Клиника. Диагностика. Острые нарушения мозгового кровообращения. Преходящие нарушения мозгового кровообращения. Инсульты: ишемический (инфаркт) и геморрагический (паренхиматозное кровоизлияние),  субарахноидальное кровоизлияние. Этиология. Факторы риска. Патогенез. Клиника. Особенности развития и течения в зависимости от формы острого  нарушения мозгового кровообращения. Диагностика. Дифференциальная диагностика. Осложнения и возможные последствия. Сосудистые заболевания спинного мозга. Этиология. Патогенез. Клиника. Диагностика. Черепно-мозговая травма. Определение. Этиология. Классификация. Закрытая черепно-мозговая травма: сотрясение, ушиб и сдавление головного мозга. Патогенез. Клинические проявления. Диагностика. Дифференциальная диагностика. Осложнения и последствия  черепно-мозговой травмы. Спинномозговая травма. Определение. Этиология. Классификация. Закрытая спинномозговая травма: сотрясение, ушиб и сдавление спинного мозга. Патогенез. Клинические проявления. Диагностика. Осложнения и последствия спинномозговой травмы.  Классификация опухолей центральной нервной системы. Опухоли головного мозга. Классификация. Клиника. Общемозговые и очаговые симптомы. Гипертензионный синдром, патогенез его возникновения. Диагностика. Опухоли спинного мозга. Классификация.  Клиника. Диагностика. Абсцесс головного мозга: этиология, клиника. Понятие о паразитарных болезнях головного мозга: эхинококкоз и цистицеркоз.</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заболеваний </w:t>
            </w:r>
            <w:r w:rsidRPr="002023CE">
              <w:rPr>
                <w:rFonts w:ascii="Times New Roman" w:hAnsi="Times New Roman" w:cs="Times New Roman"/>
                <w:b/>
                <w:sz w:val="24"/>
                <w:szCs w:val="24"/>
              </w:rPr>
              <w:lastRenderedPageBreak/>
              <w:t>периферической и центральной нервной системы</w:t>
            </w:r>
          </w:p>
        </w:tc>
        <w:tc>
          <w:tcPr>
            <w:tcW w:w="9021" w:type="dxa"/>
          </w:tcPr>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lastRenderedPageBreak/>
              <w:t>Практическое занятие</w:t>
            </w:r>
            <w:r w:rsidRPr="002023CE">
              <w:rPr>
                <w:rFonts w:ascii="Times New Roman" w:hAnsi="Times New Roman" w:cs="Times New Roman"/>
                <w:sz w:val="24"/>
                <w:szCs w:val="24"/>
              </w:rPr>
              <w:t xml:space="preserve"> в  нейротравматологическом отделении стационара. </w:t>
            </w:r>
            <w:r w:rsidRPr="002023CE">
              <w:rPr>
                <w:rFonts w:ascii="Times New Roman" w:hAnsi="Times New Roman" w:cs="Times New Roman"/>
                <w:sz w:val="24"/>
                <w:szCs w:val="24"/>
              </w:rPr>
              <w:lastRenderedPageBreak/>
              <w:t>Преподаватель демонстрирует пациентов с заболеваниями периферической нервной системы и неврологическими осложнениями остеохондроза. Демонстрирует осмотр пациента с болью в спине, исследование симптомов натяжения.  Разбирает клинику заболеваний периферической нервной системы и остеохондроза.   Знакомит с дополнительными  методами исследования. Подготовка пациента к рентгенологическому исследованию. Преподаватель демонстрирует пациентов с различными формами сосудистых заболеваний центральной нервной системы. Особенности сбора жалоб и  анамнеза у пациентов с сосудистыми заболеваниями (расстройством  речи, психическими расстройствами). Методику исследования неврологического статуса у больных с цереброваскулярными заболеваниями. Разбирает клинику заболеваний. Диагностическое значение дополнительных  методов исследования. Преподаватель демонстрирует  пациентов с инфекционными заболеваниями  центральной нервной системы. Особенности сбора анамнеза, методику исследования менингеальных симптомов. Разбирает клинику заболеваний. Диагностическое значение дополнительных  методов исследования. Подготовка к люмбальной пункции.</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осуществляют курирование пациентов с заболеваниями периферической нервной системы. Изучают клинические проявления основных симптомов невралгии тройничного нерва, невропатии лицевого нерва, невропатии периферических нервов (локтевого, лучевого и срединного нервов), полиневропатии,  плексопатии и остеохондроза позвоночника</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Преподаватель демонстрирует пациентов с различными травмами  центральной нервной системы. Особенности сбора жалоб,  анамнеза и методику исследования неврологического статуса у больных с травмами. Разбирает клинику заболеваний. Диагностическое значение дополнительных  методов исследования.</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курируют пациентов с травмами центральной  нервной системы, отрабатывают  методику сбора анамнеза, выполняют  по алгоритму объективное обследование пациентов.  Изучают клинические проявления основных симптомов травм центральной  нервной системы.</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Студенты заполняют фрагмент  истории болезни, решают ситуационные задачи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lastRenderedPageBreak/>
              <w:t>Диагностика эпилепсии, болезней вегетативной нервной системы</w:t>
            </w: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 xml:space="preserve">Содержание. </w:t>
            </w:r>
            <w:r w:rsidRPr="002023CE">
              <w:rPr>
                <w:rFonts w:ascii="Times New Roman" w:hAnsi="Times New Roman" w:cs="Times New Roman"/>
                <w:sz w:val="24"/>
                <w:szCs w:val="24"/>
              </w:rPr>
              <w:t xml:space="preserve">Эпилепсия. Этиология. Патогенез.  Клиника.  Классификация эпилептических припадков.  Понятие о большом эпилептическом припадке. Методы диагностики эпилепсии. Судорожный синдром. Этиология. Диагностика. Дифференциальная диагностика судорожного синдрома. Заболевания вегетативной нервной системы. Синдром вегетативной дистонии: этиология,  клинические проявления. Гипоталамический синдром: этиология, клинические проявления.    Диагностика заболеваний вегетативной нервной системы.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Головная боль (цефалгия). Классификация. Мигрень: этиология, патогенез, клиника, диагностика.   Головная боль напряжения: этиология, патогенез, клиника, диагностика. Понятие о пучковой (кластерной) головной боли.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jc w:val="center"/>
              <w:rPr>
                <w:rFonts w:ascii="Times New Roman" w:hAnsi="Times New Roman" w:cs="Times New Roman"/>
                <w:b/>
                <w:bCs/>
                <w:sz w:val="24"/>
                <w:szCs w:val="24"/>
              </w:rPr>
            </w:pPr>
            <w:r w:rsidRPr="002023CE">
              <w:rPr>
                <w:rFonts w:ascii="Times New Roman" w:hAnsi="Times New Roman" w:cs="Times New Roman"/>
                <w:b/>
                <w:sz w:val="24"/>
                <w:szCs w:val="24"/>
              </w:rPr>
              <w:t>Диагностика демиелинизирующих заболеваний нервной системы</w:t>
            </w:r>
            <w:r w:rsidRPr="002023CE">
              <w:rPr>
                <w:rFonts w:ascii="Times New Roman" w:hAnsi="Times New Roman" w:cs="Times New Roman"/>
                <w:b/>
                <w:bCs/>
                <w:sz w:val="24"/>
                <w:szCs w:val="24"/>
              </w:rPr>
              <w:t xml:space="preserve"> </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 xml:space="preserve">Содержание. </w:t>
            </w:r>
            <w:r w:rsidRPr="002023CE">
              <w:rPr>
                <w:rFonts w:ascii="Times New Roman" w:hAnsi="Times New Roman" w:cs="Times New Roman"/>
                <w:sz w:val="24"/>
                <w:szCs w:val="24"/>
              </w:rPr>
              <w:t xml:space="preserve">Дегенеративные заболевания нервной системы. Болезнь Паркинсона и паркинсонизм: этиология, патогенез, клинические проявления. Хорея Гентингтона, гепатоцеребральная дистрофия, торсионная дистония, наследственные атаксии: этиология, патогенез, клинические проявления.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Демиелинизирующие заболевания. Рассеянный склероз: этиология, патогенез, клиника, течение, диагностика. Понятие об остром рассеянном энцефаломиелите.</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Нервно-мышечные заболевания. Прогрессирующие мышечные дистрофии: этиология, патогенез, клинические проявления. Амиотрофии: этиология, патогенез, клинические проявления. Миоплегии: этиология, патогенез, клинические проявления. Митонии: этиология, патогенез, клинические проявления.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Детский церебральный паралич. Этиология,  патогенез, клиника.</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Сирингомиелия: этиология,  патогенез, клиника.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Миастения. Этиология, патогенез, клинические проявления,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эпилепсии  и болезней вегетативной нервной системы. Демиелинизирующие заболевания</w:t>
            </w:r>
          </w:p>
        </w:tc>
        <w:tc>
          <w:tcPr>
            <w:tcW w:w="9021" w:type="dxa"/>
          </w:tcPr>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неврологическом отделении стационара. Преподаватель демонстрирует пациентов с опухолями  центральной нервной системы. Особенности сбора жалоб,  анамнеза и методику исследования неврологического статуса у больных с опухолями. Разбирает клинику заболеваний. Диагностическое значение дополнительных  методов исследования. Этика и  деонтология  в работе с пациентами онкологического профиля.</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курируют пациентов с опухолями центральной  нервной системы, </w:t>
            </w:r>
            <w:r w:rsidRPr="002023CE">
              <w:rPr>
                <w:rFonts w:ascii="Times New Roman" w:hAnsi="Times New Roman" w:cs="Times New Roman"/>
                <w:sz w:val="24"/>
                <w:szCs w:val="24"/>
              </w:rPr>
              <w:lastRenderedPageBreak/>
              <w:t>отрабатывают  методику сбора анамнеза, выполняют  по алгоритму объективное обследование пациентов.  Изучают клинические проявления основных симптомов опухолей центральной  нервной системы. Преподаватель демонстрирует пациентов с патологией вегетативной нервной системы, головной болью. Особенности исследования функции вегетативной нервной системы. Разбирает клинику заболеваний  вегетативной нервной системы, мигрени, головной боли напряжения. Диагностическое значение дополнительных  методов исследования.</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осуществляют курирование пациентов, отрабатывают  методику сбора анамнеза, выполняют  по алгоритму объективное обследование пациентов.  Изучают клинические проявления основных симптомов  заболеваний  вегетативной нервной системы, мигрени, головной боли напряжения.</w:t>
            </w:r>
          </w:p>
          <w:p w:rsidR="00054736" w:rsidRPr="002023CE" w:rsidRDefault="00054736" w:rsidP="00054736">
            <w:pPr>
              <w:spacing w:line="276" w:lineRule="auto"/>
              <w:rPr>
                <w:rFonts w:ascii="Times New Roman" w:hAnsi="Times New Roman" w:cs="Times New Roman"/>
                <w:sz w:val="24"/>
                <w:szCs w:val="24"/>
              </w:rPr>
            </w:pPr>
            <w:r w:rsidRPr="002023CE">
              <w:rPr>
                <w:rFonts w:ascii="Times New Roman" w:hAnsi="Times New Roman" w:cs="Times New Roman"/>
                <w:sz w:val="24"/>
                <w:szCs w:val="24"/>
              </w:rPr>
              <w:t>Студенты выполняют фрагмент  истории болезни.</w:t>
            </w:r>
          </w:p>
          <w:p w:rsidR="00054736" w:rsidRPr="002023CE" w:rsidRDefault="00054736" w:rsidP="00054736">
            <w:pPr>
              <w:spacing w:line="276" w:lineRule="auto"/>
              <w:rPr>
                <w:rFonts w:ascii="Times New Roman" w:hAnsi="Times New Roman" w:cs="Times New Roman"/>
                <w:sz w:val="24"/>
                <w:szCs w:val="24"/>
              </w:rPr>
            </w:pPr>
            <w:r w:rsidRPr="002023CE">
              <w:rPr>
                <w:rFonts w:ascii="Times New Roman" w:hAnsi="Times New Roman" w:cs="Times New Roman"/>
                <w:sz w:val="24"/>
                <w:szCs w:val="24"/>
              </w:rPr>
              <w:t xml:space="preserve">Преподаватель демонстрирует пациентов с вышеперечисленными болезнями и расстройствами. Особенности сбора жалоб,  анамнеза и методики исследования неврологического статуса. Разбирает клинику  заболеваний. Диагностическое значение дополнительных  методов исследования. </w:t>
            </w:r>
          </w:p>
          <w:p w:rsidR="00054736" w:rsidRPr="002023CE" w:rsidRDefault="00054736" w:rsidP="00054736">
            <w:pPr>
              <w:spacing w:line="276" w:lineRule="auto"/>
              <w:rPr>
                <w:rFonts w:ascii="Times New Roman" w:hAnsi="Times New Roman" w:cs="Times New Roman"/>
                <w:sz w:val="24"/>
                <w:szCs w:val="24"/>
              </w:rPr>
            </w:pPr>
            <w:r w:rsidRPr="002023CE">
              <w:rPr>
                <w:rFonts w:ascii="Times New Roman" w:hAnsi="Times New Roman" w:cs="Times New Roman"/>
                <w:sz w:val="24"/>
                <w:szCs w:val="24"/>
              </w:rPr>
              <w:t>Студенты осуществляют курирование пациентов, отрабатывают  методику сбора анамнеза, выполняют  по алгоритму объективное обследование пациентов.  Изучают клинические проявления основных симптомов  заболеваний.</w:t>
            </w:r>
          </w:p>
          <w:p w:rsidR="00054736" w:rsidRPr="002023CE" w:rsidRDefault="00054736" w:rsidP="00054736">
            <w:pPr>
              <w:spacing w:line="276" w:lineRule="auto"/>
              <w:rPr>
                <w:rFonts w:ascii="Times New Roman" w:hAnsi="Times New Roman" w:cs="Times New Roman"/>
                <w:sz w:val="24"/>
                <w:szCs w:val="24"/>
              </w:rPr>
            </w:pPr>
            <w:r w:rsidRPr="002023CE">
              <w:rPr>
                <w:rFonts w:ascii="Times New Roman" w:hAnsi="Times New Roman" w:cs="Times New Roman"/>
                <w:sz w:val="24"/>
                <w:szCs w:val="24"/>
              </w:rPr>
              <w:t>Студенты выполняют фрагмент  истории болезни.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Решение ситуационных задач.</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психических болезней с курсом наркологии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психических заболеваний. Эндогенные психозы</w:t>
            </w:r>
          </w:p>
        </w:tc>
        <w:tc>
          <w:tcPr>
            <w:tcW w:w="9021" w:type="dxa"/>
          </w:tcPr>
          <w:p w:rsidR="00054736" w:rsidRPr="002023CE" w:rsidRDefault="00054736" w:rsidP="00054736">
            <w:pPr>
              <w:snapToGrid w:val="0"/>
              <w:spacing w:line="276" w:lineRule="auto"/>
              <w:jc w:val="both"/>
              <w:rPr>
                <w:rFonts w:ascii="Times New Roman" w:hAnsi="Times New Roman" w:cs="Times New Roman"/>
                <w:spacing w:val="-2"/>
                <w:sz w:val="24"/>
                <w:szCs w:val="24"/>
              </w:rPr>
            </w:pPr>
            <w:r w:rsidRPr="002023CE">
              <w:rPr>
                <w:rFonts w:ascii="Times New Roman" w:hAnsi="Times New Roman" w:cs="Times New Roman"/>
                <w:b/>
                <w:bCs/>
                <w:sz w:val="24"/>
                <w:szCs w:val="24"/>
              </w:rPr>
              <w:t xml:space="preserve">Содержание. </w:t>
            </w:r>
            <w:r w:rsidRPr="002023CE">
              <w:rPr>
                <w:rFonts w:ascii="Times New Roman" w:hAnsi="Times New Roman" w:cs="Times New Roman"/>
                <w:sz w:val="24"/>
                <w:szCs w:val="24"/>
              </w:rPr>
              <w:t>Определение психиатрии как медицинской дисциплины. История развития отечественной психиатрии.   Структура психиатрической службы. Классификация и причины психических расстройств.   Понятие о симптоме и синдроме. Основные психопатологические синдромы. Методы клинического исследования в психиатрии. Особенности обследования (сбор жалоб и анамнеза, беседа с больным, наблюдение за поведением больного) в психиатрии. Особенности  истории болезни. Методы психологического обследования: исследование внимания,  памяти, мышления, интеллекта, эмоциональной деятельности и личности.</w:t>
            </w:r>
            <w:r w:rsidRPr="002023CE">
              <w:rPr>
                <w:rFonts w:ascii="Times New Roman" w:hAnsi="Times New Roman" w:cs="Times New Roman"/>
                <w:spacing w:val="-2"/>
                <w:sz w:val="24"/>
                <w:szCs w:val="24"/>
              </w:rPr>
              <w:t xml:space="preserve"> </w:t>
            </w:r>
            <w:r w:rsidRPr="002023CE">
              <w:rPr>
                <w:rFonts w:ascii="Times New Roman" w:hAnsi="Times New Roman" w:cs="Times New Roman"/>
                <w:spacing w:val="-2"/>
                <w:sz w:val="24"/>
                <w:szCs w:val="24"/>
              </w:rPr>
              <w:lastRenderedPageBreak/>
              <w:t xml:space="preserve">Шизофрения. Определение. История изучения заболевания. Патогенез. Распространенность. Клинические проявления (негативная и продуктивная симптоматика). Основные формы (простая, гебефреническая, параноидная, кататоническая) шизофрении. Типы течения: непрерывно-прогредиентный, приступообразно-прогредиентный, периодический, смешанный. Изменение личности больного. Диагностика.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Маниакально-депрессивный психоз. Этиология. Патогенез. Распространенность. Виды течения. Понятие фазы, светлого промежутка. Клиника маниакальной фазы: повышенное настроение с чувством радости, интеллектуальное и двигательное возбуждение. Клиника депрессивной фазы: эмоциональная, интеллектуальная, двигательная заторможенность. Бредовые идеи самообвинения, самоуничижения. Стойкие суицидальные мысли. Соматические симптомы при депрессивной фазе.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Психические расстройства позднего возраста. Инволюционные психозы. Болезнь Альцгемера. Болезнь Пика. Старческая деменция. Этиология. Распространенность. Клиника.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пограничных психических расстройств  и наркоманий</w:t>
            </w:r>
            <w:r w:rsidRPr="002023CE">
              <w:rPr>
                <w:rFonts w:ascii="Times New Roman" w:hAnsi="Times New Roman" w:cs="Times New Roman"/>
                <w:b/>
                <w:bCs/>
                <w:sz w:val="24"/>
                <w:szCs w:val="24"/>
              </w:rPr>
              <w:t>.</w:t>
            </w: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Психогенные расстройства. Определение. Реактивные психозы: аффективно-шоковые реакции, истерические психозы, реактивные депрессии и паранойи. Этиология. Клиника. Диагностика.</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Неврозы: неврастения, истерический невроз, невроз навязчивых состояний, депрессивный невроз (невротическая депрессия). Этиология. Клиника. Диагностика.</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Психосоматические расстройства. Этиология. Клинические проявления.</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Психопатии. Этиология. Клинические варианты и проявления. Алкоголизм. Определение. Этиология. Распространенность. Алкогольное опьянение: степень выраженности (легкое, среднее и тяжелое), простое и патологическое опьянение. Варианты простого алкогольного опьянения: дисфорический, эксплозивный, депрессивный, истерический, маниакальный. Патологическое алкогольное опьянение, варианты: эпилептоидный, параноидный. Сумеречное помрачение сознания с дезориентировкой в месте, времени как проявление патологического опьянения. Диагностика алкогольного опьянения. Клиническая картина и течение алкоголизма. Стадии алкоголизма. Основные симптомы и синдромы алкоголизма. </w:t>
            </w:r>
            <w:r w:rsidRPr="002023CE">
              <w:rPr>
                <w:rFonts w:ascii="Times New Roman" w:hAnsi="Times New Roman" w:cs="Times New Roman"/>
                <w:sz w:val="24"/>
                <w:szCs w:val="24"/>
              </w:rPr>
              <w:lastRenderedPageBreak/>
              <w:t xml:space="preserve">Типы патологического влечения к алкоголю: обсессивный, компульсивный. Признаки наркоманической зависимости при алкоголизме: патологическое влечение, утрата контроля, абстинентный синдром. Синдром измененной реактивности: изменение толерантности к алкоголю, изменение характера опьянения и формы алкоголизации, утрата защитных реакций организма в ответ на алкогольную интоксикацию. Псевдозапои, истинные запои. Алкогольные психозы. Изменения личности. Варианты алкогольных личностей:  астенический тип, истерический тип, эксплозивный тип, апатический. Алкогольная деградация личности. Нарушение соматических функций при алкоголизме.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Наркомании и токсикомании. Определение. Терминология. Классификация наркотических и других психоактивных   веществ (ПАВ).  Распространенность. Этиология. Факторы риска в наркологии: патологическая наследственность, психопатические черты характера, социальное окружение и др. Наркомании. Варианты наркоманий в зависимости от вида употребляемого наркотика.  Клиника. Диагностика. Полинаркомании. Причины. Клиника. Прогноз при наркоманиях. Токсикомании.  Клиника. Диагностика. Последствия. Табакокурение. История вопроса. Активное и пассивное курение. Влияния табачного дыма на организм (органы дыхания, пищеварения, сердечно-сосудистую систему, центральную нервную систему, железы внутренней секреции, зрение, слух, половую функцию).</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психических заболеваний</w:t>
            </w: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Практическое занятие</w:t>
            </w:r>
            <w:r w:rsidRPr="002023CE">
              <w:rPr>
                <w:rFonts w:ascii="Times New Roman" w:hAnsi="Times New Roman" w:cs="Times New Roman"/>
                <w:sz w:val="24"/>
                <w:szCs w:val="24"/>
              </w:rPr>
              <w:t xml:space="preserve"> Знакомство с организацией работы психиатрического отделения. Преподаватель демонстрирует больных с наиболее типичными формами расстройств восприятия, мышления, памяти, интеллекта, эмоций, воли и двигательными расстройствами. Знакомит с особенностями обследования больных с психическими расстройствами (сбор жалоб и анамнеза, общение с больным и родственниками, наблюдение за поведением больного). Методы психологического обследования: исследование внимания,  памяти, мышления, интеллекта, эмоциональной деятельности и личности. Особенности  истории болезни в психиатрии.</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изучают клинические проявления основных патопсихологических симптомов и синдромов: расстройства восприятия, памяти, мышления, эмоций, волевой деятельности, психомоторного возбуждения и сознания. Студенты </w:t>
            </w:r>
            <w:r w:rsidRPr="002023CE">
              <w:rPr>
                <w:rFonts w:ascii="Times New Roman" w:hAnsi="Times New Roman" w:cs="Times New Roman"/>
                <w:sz w:val="24"/>
                <w:szCs w:val="24"/>
              </w:rPr>
              <w:lastRenderedPageBreak/>
              <w:t xml:space="preserve">знакомятся с методами диагностики психических расстройств. Выполняют фрагмент  истории болезни. </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 Преподаватель демонстрирует пациентов с шизофренией и маниакально-депрессивным психозом. Разбирает клинику заболеваний.  Знакомит с  методами диагностики психических расстройств.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оценивают состояние пациентов. Собирают  информацию о больном  при беседе с родственниками и анализируют ее. Выполняют фрагмент  истории болезни. Преподаватель демонстрирует  пациентов с различными видами психогенных расстройств, психосоматическими расстройствами. Разбирает клинику заболеваний.  Знакомит с особенностями общения с пациентами и методами диагностики.</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осуществляют курацию и оценивают состояние пациентов с пограничными психическими расстройствами, выявляют  причины возникновения заболевания, определяют характер психических травм, вызвавших заболевание.</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Решение ситуационных задач.. Организация наркологической службы.Преподаватель демонстрирует пациентов с </w:t>
            </w:r>
            <w:r w:rsidRPr="002023CE">
              <w:rPr>
                <w:rFonts w:ascii="Times New Roman" w:eastAsia="MS Mincho" w:hAnsi="Times New Roman" w:cs="Times New Roman"/>
                <w:sz w:val="24"/>
                <w:szCs w:val="24"/>
              </w:rPr>
              <w:t>психическими и поведенческими расстройствами, связанными  с употреблением алкоголя, наркотиков и  психоактивных веществ.</w:t>
            </w:r>
            <w:r w:rsidRPr="002023CE">
              <w:rPr>
                <w:rFonts w:ascii="Times New Roman" w:hAnsi="Times New Roman" w:cs="Times New Roman"/>
                <w:sz w:val="24"/>
                <w:szCs w:val="24"/>
              </w:rPr>
              <w:t xml:space="preserve"> Разбирает клиническую картину. Знакомит с оценкой состояния наркологического пациента и  методами лабораторной диагностики. Обучает общению с пациентами.</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color w:val="000000"/>
                <w:sz w:val="24"/>
                <w:szCs w:val="24"/>
              </w:rPr>
              <w:t>Выявление скрытого употребления наркотиков</w:t>
            </w:r>
            <w:r w:rsidRPr="002023CE">
              <w:rPr>
                <w:rFonts w:ascii="Times New Roman" w:hAnsi="Times New Roman" w:cs="Times New Roman"/>
                <w:color w:val="FF0000"/>
                <w:sz w:val="24"/>
                <w:szCs w:val="24"/>
              </w:rPr>
              <w:t>.</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Студенты изучают основные клинические проявления алкоголизма и алкогольных психозов, наркоманий и токсикоманий. Изучают диагностику алкогольного опьянения.</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Решение ситуационных задач</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кожных и венерических заболеваний.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2023CE">
              <w:rPr>
                <w:rFonts w:ascii="Times New Roman" w:hAnsi="Times New Roman" w:cs="Times New Roman"/>
                <w:b/>
                <w:bCs/>
                <w:sz w:val="24"/>
                <w:szCs w:val="24"/>
              </w:rPr>
              <w:t>Диагностика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кожных заболеваний.</w:t>
            </w: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Основные принципы организации  диагностики кожных и венерических заболеваний.   Общие вопросы этиологии, эпидемиологии и патогенеза кожных и венерических заболеваний. Основы диагностики.  Общая симптоматика.   Обследование пациентов:    сбор  анамнеза, осмотр кожи и слизистых, лимфатических узлов.  Объективное обследование наружных и внутренних половых </w:t>
            </w:r>
            <w:r w:rsidRPr="002023CE">
              <w:rPr>
                <w:rFonts w:ascii="Times New Roman" w:hAnsi="Times New Roman" w:cs="Times New Roman"/>
                <w:sz w:val="24"/>
                <w:szCs w:val="24"/>
              </w:rPr>
              <w:lastRenderedPageBreak/>
              <w:t xml:space="preserve">органов. Лабораторные методы исследования.  Аллергические заболевания кожи, аутоиммунные и мультифакториальные болезни кожи и её придатков, новообразования кожи. Этиология. Эпидемиология. Патогенез. Классификация.  Клиника. Диагностика. Дифференциальная диагностика. Осложнения. Особенности течения в разные возрастные периоды Гнойничковые, грибковые, вирусные заболевания кожи. Дерматозоонозы.   Инфекционные эритемы.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Этиология. Эпидемиология. Патогенез. Классификация. Клиника. Диагностика. Дифференциальная диагностика. Осложнения. Особенности течения  в разные возрастные периоды.</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венерических болезней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Инфекции, передающиеся половым путем.  Гонорея у мужчин, женщин и детей. Сифилис Этиология. Эпидемиология. Патогенез. Классификация.  Клиника. Диагностика. . Основы диагностики.  Общая симптоматика.   Обследование пациентов:    сбор  анамнеза, осмотр кожи и слизистых, лимфатических узлов.  Объективное обследовани.. Лабораторные методы исследования Дифференциальная диагностика. Осложнения. Особенности течения.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кожных и венерических заболеваний</w:t>
            </w:r>
          </w:p>
        </w:tc>
        <w:tc>
          <w:tcPr>
            <w:tcW w:w="9021" w:type="dxa"/>
          </w:tcPr>
          <w:p w:rsidR="00054736" w:rsidRPr="002023CE" w:rsidRDefault="00054736" w:rsidP="00054736">
            <w:pPr>
              <w:pStyle w:val="ac"/>
              <w:snapToGrid w:val="0"/>
              <w:spacing w:line="276" w:lineRule="auto"/>
              <w:jc w:val="both"/>
            </w:pPr>
            <w:r w:rsidRPr="002023CE">
              <w:rPr>
                <w:b/>
                <w:bCs/>
              </w:rPr>
              <w:t>Практические занятия</w:t>
            </w:r>
            <w:r w:rsidRPr="002023CE">
              <w:t xml:space="preserve"> в кожно-венерическом диспансере, кожно-венерическом отделении стационара, кожно-венерическом кабинете поликлиники. Преподаватель знакомит с этиологией, патогенезом, клиникой, особенностями течения, диагностикой,   больных с   кожными  заболеваниями.  Демонстрация  и клинический разбор тематических больных.</w:t>
            </w:r>
          </w:p>
          <w:p w:rsidR="00054736" w:rsidRPr="002023CE" w:rsidRDefault="00054736" w:rsidP="00054736">
            <w:pPr>
              <w:pStyle w:val="ac"/>
              <w:snapToGrid w:val="0"/>
              <w:spacing w:line="276" w:lineRule="auto"/>
              <w:jc w:val="both"/>
            </w:pPr>
            <w:r w:rsidRPr="002023CE">
              <w:t xml:space="preserve"> Студенты отрабатывают  методику сбора  анамнеза, выполняют  по алгоритму объективное обследование пациентов с кожными заболеваниями. Интерпретируют результаты лабораторных     методов  исследования. Документируют и анализируют полученные данные. Обосновывают клинический диагноз. Выполняют фрагмент  истории болезни. Преподаватель знакомит с этиологией, патогенезом, клиникой, особенностями течения, диагностикой,   больных с   кожными  заболеваниями.  Демонстрация  и клинический разбор тематических больных.</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Студенты отрабатывают  методику сбора  анамнеза, выполняют  по алгоритму объективное обследование пациентов с кожными заболеваниями. Интерпретируют результаты лабораторных     методов  исследования. Документируют и анализируют </w:t>
            </w:r>
            <w:r w:rsidRPr="002023CE">
              <w:rPr>
                <w:rFonts w:ascii="Times New Roman" w:hAnsi="Times New Roman" w:cs="Times New Roman"/>
                <w:sz w:val="24"/>
                <w:szCs w:val="24"/>
              </w:rPr>
              <w:lastRenderedPageBreak/>
              <w:t>полученные данные. Обосновывают клинический диагноз.Преподаватель знакомит с этиологией, источниками и путями распространения, патогенезом, клиникой, особенностями течения, диагностикой, дифференциальнай диагностикой   больных с  заболеваниями, передающимися половым путём. Преподаватель знакомит с этиологией, источниками и путями распространения, патогенезом, клиникой, особенностями течения, диагностикой, дифференциальнай диагностикой   больных с инфекционными и паразитарными болезнями кожи.  Демонстрация  и клинический разбор тематических больных. Студенты отрабатывают  методику сбора  анамнеза, выполняют  по алгоритму объективное обследование пациентов с кожными заболеваниями. Интерпретируют результаты лабораторных     методов  исследования. Документируют и анализируют полученные данные. Обосновывают клинический диагноз Демонстрация  и клинический разбор тематических больных. Студенты отрабатывают  методику сбора  анамнеза, выполняют  по алгоритму объективное обследование пациентов с ИППП. Интерпретируют результаты лабораторных     методов  исследования. Документируют и анализируют полученные данные. Обосновывают клинический диагноз. Выполняют фрагмент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в гериатрии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болезней легких и сердца и почек в гериатрии Диагностика смерти</w:t>
            </w:r>
            <w:r w:rsidRPr="002023CE">
              <w:rPr>
                <w:rFonts w:ascii="Times New Roman" w:hAnsi="Times New Roman" w:cs="Times New Roman"/>
                <w:b/>
                <w:bCs/>
                <w:sz w:val="24"/>
                <w:szCs w:val="24"/>
              </w:rPr>
              <w:t>.</w:t>
            </w:r>
          </w:p>
        </w:tc>
        <w:tc>
          <w:tcPr>
            <w:tcW w:w="9021" w:type="dxa"/>
          </w:tcPr>
          <w:p w:rsidR="00054736" w:rsidRPr="002023CE" w:rsidRDefault="00054736" w:rsidP="00054736">
            <w:pPr>
              <w:pStyle w:val="Normal1"/>
              <w:snapToGrid w:val="0"/>
              <w:spacing w:line="276" w:lineRule="auto"/>
              <w:ind w:firstLine="0"/>
              <w:jc w:val="both"/>
              <w:rPr>
                <w:rFonts w:ascii="Times New Roman" w:hAnsi="Times New Roman" w:cs="Times New Roman"/>
                <w:sz w:val="24"/>
                <w:szCs w:val="24"/>
              </w:rPr>
            </w:pPr>
            <w:r w:rsidRPr="002023CE">
              <w:rPr>
                <w:rFonts w:ascii="Times New Roman" w:hAnsi="Times New Roman" w:cs="Times New Roman"/>
                <w:sz w:val="24"/>
                <w:szCs w:val="24"/>
              </w:rPr>
              <w:t xml:space="preserve">Понятие о гериатрии. Организационные формы гериатрической помощи населению. Цели и задачи современной гериатрии, её интеграция с учением о биологии старения человека, социальной геронтологией, герогигиеной, психологией. Основные особенности гериатрических пациентов. Методы обследования лиц пожилого и старческого возраста.Возрастные изменения органов дыхания. Морфологические изменения дыхательного аппарата у лиц пожилого и старческого возраста. Функциональные особенности внешнего дыхания в старости. </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Хронические обструктивные заболевания легких, пневмонии, бронхиальная астма, эмфизема - особенности возникновения клинических проявлений, особенности течения у лиц пожилого и старческого возраста. Возрастные изменения органов кровообращения. Распространенность заболеваний сердечно-сосудистой системы у лиц пожилого и старческого возраста, показатели смертности. Атеросклероз, как основной этиологический фактор поражения сердечно-сосудистой системы. Особенности  возникновения, клинических проявлений и течения ИБС, </w:t>
            </w:r>
            <w:r w:rsidRPr="002023CE">
              <w:rPr>
                <w:rFonts w:ascii="Times New Roman" w:hAnsi="Times New Roman" w:cs="Times New Roman"/>
                <w:sz w:val="24"/>
                <w:szCs w:val="24"/>
              </w:rPr>
              <w:lastRenderedPageBreak/>
              <w:t>артериальной гипертензии, сердечной недостаточности у больных пожилого и старческого возраста.</w:t>
            </w:r>
            <w:r w:rsidRPr="002023CE">
              <w:rPr>
                <w:rFonts w:ascii="Times New Roman" w:hAnsi="Times New Roman" w:cs="Times New Roman"/>
                <w:b/>
                <w:bCs/>
                <w:sz w:val="24"/>
                <w:szCs w:val="24"/>
              </w:rPr>
              <w:t xml:space="preserve"> : </w:t>
            </w:r>
            <w:r w:rsidRPr="002023CE">
              <w:rPr>
                <w:rFonts w:ascii="Times New Roman" w:hAnsi="Times New Roman" w:cs="Times New Roman"/>
                <w:sz w:val="24"/>
                <w:szCs w:val="24"/>
              </w:rPr>
              <w:t xml:space="preserve">Возрастные изменения почек и мочевыводящих путей.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Рост заболеваемости нефрологической патологии в гериатрической практике. Хронический  гломерулонефрит. Хронический  пиелонефрит. Мочекаменная болезнь. Циститы. Аденома предстательной железы. ХПН, уремическая  кома. Особенности этиологии, клинических проявлений, течения. Основы деонтологического общения с больным и их родственниками.Диагностика смерти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эндокринных , костно-мышечных и заболеваний органов пищеварения в гериатрии,</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pStyle w:val="Normal1"/>
              <w:snapToGrid w:val="0"/>
              <w:spacing w:line="276" w:lineRule="auto"/>
              <w:ind w:firstLine="0"/>
              <w:jc w:val="both"/>
              <w:rPr>
                <w:rFonts w:ascii="Times New Roman" w:hAnsi="Times New Roman" w:cs="Times New Roman"/>
                <w:sz w:val="24"/>
                <w:szCs w:val="24"/>
              </w:rPr>
            </w:pPr>
            <w:r w:rsidRPr="002023CE">
              <w:rPr>
                <w:rFonts w:ascii="Times New Roman" w:hAnsi="Times New Roman" w:cs="Times New Roman"/>
                <w:sz w:val="24"/>
                <w:szCs w:val="24"/>
              </w:rPr>
              <w:t>Возрастные изменения системы органов пищеварения у лиц пожилого и старческого возраста. Распространенность заболеваний органов пищеварения у лиц пожилого и старческого возраста. Особенности возникновения, клинических проявлений, течения заболеваний желудочно-кишечного тракта у лиц пожилого и старческого возраста: гастриты, язвенная болезнь, хронические энтероколиты, хронические гепатиты, цирроз печени, холециститы, панкреатиты. Возрастные изменения эндокринной систе</w:t>
            </w:r>
            <w:r w:rsidRPr="002023CE">
              <w:rPr>
                <w:rFonts w:ascii="Times New Roman" w:hAnsi="Times New Roman" w:cs="Times New Roman"/>
                <w:sz w:val="24"/>
                <w:szCs w:val="24"/>
              </w:rPr>
              <w:softHyphen/>
              <w:t>мы у лиц пожилого и старческого возраста. Сахарный диабет. Гипотиреоз. Гипертиреоз. Особенности возникновения, клинических проявлений, течения болезни</w:t>
            </w:r>
          </w:p>
          <w:p w:rsidR="00054736" w:rsidRPr="002023CE" w:rsidRDefault="00054736" w:rsidP="00054736">
            <w:pPr>
              <w:pStyle w:val="Normal1"/>
              <w:spacing w:line="276" w:lineRule="auto"/>
              <w:ind w:firstLine="0"/>
              <w:jc w:val="both"/>
              <w:rPr>
                <w:rFonts w:ascii="Times New Roman" w:hAnsi="Times New Roman" w:cs="Times New Roman"/>
                <w:sz w:val="24"/>
                <w:szCs w:val="24"/>
              </w:rPr>
            </w:pPr>
            <w:r w:rsidRPr="002023CE">
              <w:rPr>
                <w:rFonts w:ascii="Times New Roman" w:hAnsi="Times New Roman" w:cs="Times New Roman"/>
                <w:sz w:val="24"/>
                <w:szCs w:val="24"/>
              </w:rPr>
              <w:t>Возрастные изменения  системы крови и кроветворных органов.</w:t>
            </w:r>
          </w:p>
          <w:p w:rsidR="00054736" w:rsidRPr="002023CE" w:rsidRDefault="00054736" w:rsidP="00054736">
            <w:pPr>
              <w:pStyle w:val="Normal1"/>
              <w:spacing w:line="276" w:lineRule="auto"/>
              <w:ind w:firstLine="0"/>
              <w:rPr>
                <w:rFonts w:ascii="Times New Roman" w:hAnsi="Times New Roman" w:cs="Times New Roman"/>
                <w:sz w:val="24"/>
                <w:szCs w:val="24"/>
              </w:rPr>
            </w:pPr>
            <w:r w:rsidRPr="002023CE">
              <w:rPr>
                <w:rFonts w:ascii="Times New Roman" w:hAnsi="Times New Roman" w:cs="Times New Roman"/>
                <w:sz w:val="24"/>
                <w:szCs w:val="24"/>
              </w:rPr>
              <w:t>Возрастные изменения опорно-двигательного аппарата.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Заболевания крови, кроветворных органов у лиц пожилого и старческого возраста , особенности возникновения, клинических проявлений, течения. Заболевания опорно-двигательного аппарата у лиц пожилого и старческого возраста, особенности возникновения, клинических проявлений, течения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заболеваний в гериатрической практике</w:t>
            </w:r>
          </w:p>
        </w:tc>
        <w:tc>
          <w:tcPr>
            <w:tcW w:w="9021" w:type="dxa"/>
          </w:tcPr>
          <w:p w:rsidR="00054736" w:rsidRPr="002023CE" w:rsidRDefault="00054736" w:rsidP="0005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пульмонологическом или гериатрическом отделениях.  Демонстрация и клинический разбор больных пожилого и старческого возраста с заболеваниями органов дыхания, сердца и почек</w:t>
            </w:r>
          </w:p>
          <w:p w:rsidR="00054736" w:rsidRPr="002023CE" w:rsidRDefault="00054736" w:rsidP="000547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ascii="Times New Roman" w:hAnsi="Times New Roman" w:cs="Times New Roman"/>
                <w:sz w:val="24"/>
                <w:szCs w:val="24"/>
              </w:rPr>
            </w:pPr>
            <w:r w:rsidRPr="002023CE">
              <w:rPr>
                <w:rFonts w:ascii="Times New Roman" w:hAnsi="Times New Roman" w:cs="Times New Roman"/>
                <w:sz w:val="24"/>
                <w:szCs w:val="24"/>
              </w:rPr>
              <w:t xml:space="preserve">Студенты отрабатывают методику сбора анамнеза, выполняют по алгоритму объективное обследование  у пациентов пожилого и старческого возраста органов дыхания.сердца и почек Интерпретируют результаты дополнительных методов исследования. Формулируют предварительный  диагноз. Документируют и анализируют полученные данные. Обосновывают клинический диагноз. Выполняют фрагмент истории болезни. Демонстрация и клинический разбор больных пожилого </w:t>
            </w:r>
            <w:r w:rsidRPr="002023CE">
              <w:rPr>
                <w:rFonts w:ascii="Times New Roman" w:hAnsi="Times New Roman" w:cs="Times New Roman"/>
                <w:sz w:val="24"/>
                <w:szCs w:val="24"/>
              </w:rPr>
              <w:lastRenderedPageBreak/>
              <w:t>и старческого возраста с заболеваниями органов кроветворения и суставов.  Студенты отрабатывают методику сбора анамнеза, выполняют по алгоритму объективное обследование  у пациентов пожилого и старческого возраста органов кроветворения и суставов. Интерпретируют результаты дополнительных методов исследования. Формулируют предварительный  диагноз. Документируют и анализируют полученные данные. Демонстрация и клинический разбор больных пожилого и старческого возраста с  наличием инволюционных, функциональных и морфологических изменений со стороны органов и систем; Демонстрация преподавателем объективных методов обследования пациентов пожилого и старческого возраста. Студенты отрабатывают методики сбора анамнеза и проведения объективного обследования пациентов. Знакомство с методиками проведения и результатами лабораторных и инстументальных исследований у лиц пожилого и старческого возраста. Документирование и анализ полученных данных. Выполнение фрагмента истории болезни. Студенты отрабатывают методику сбора анамнеза, выполняют по алгоритму    объективное обследование  у пациентов пожилого и старческого возраста органов  эндокринной системы. Интерпретируют результаты дополнительных методов исследования. Формулируют предварительный  диагноз. Документируют и анализируют полученные данные. Обосновывают клинический диагноз.</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Обосновывают клинический диагноз. Выполняют фрагмент истории болезни. .  Студенты отрабатывают методику сбора анамнеза, выполняют по алгоритму объективное обследование  у пациентов пожилого и старческого возраста органов мочевыделения. Интерпретируют результаты дополнительных методов исследования. Формулируют предварительный  диагноз. Документируют и анализируют полученные данные. Обосновывают клинический диагноз.</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w:t>
            </w:r>
            <w:r w:rsidRPr="002023CE">
              <w:rPr>
                <w:rFonts w:ascii="Times New Roman" w:hAnsi="Times New Roman" w:cs="Times New Roman"/>
                <w:b/>
                <w:bCs/>
                <w:sz w:val="24"/>
                <w:szCs w:val="24"/>
              </w:rPr>
              <w:t>Самостоятельная работа</w:t>
            </w:r>
            <w:r w:rsidRPr="002023CE">
              <w:rPr>
                <w:rFonts w:ascii="Times New Roman" w:hAnsi="Times New Roman" w:cs="Times New Roman"/>
                <w:sz w:val="24"/>
                <w:szCs w:val="24"/>
              </w:rPr>
              <w:t>.</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Работа с лекционным материалом, учебниками, справочниками и другими источниками информации по теме занятия.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Изучение нормативных документов. Работа с медицинской документацией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таблиц  (схем, рисунков) по дифференциальной диагностике.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lastRenderedPageBreak/>
              <w:t>Выполнение диагностических манипуляций.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Заполнение рабочей тетради по данной теме.</w:t>
            </w:r>
          </w:p>
          <w:p w:rsidR="0081142A" w:rsidRPr="002023CE" w:rsidRDefault="0081142A"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Подготовка домашних заданий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Решение тестовых заданий  и ситуационных задач для самоконтроля по теме занятий. </w:t>
            </w:r>
          </w:p>
          <w:p w:rsidR="0081142A" w:rsidRPr="002023CE" w:rsidRDefault="0081142A"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по созданию презентаций по  изучаемым темам</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Составление и решение тестовых заданий и ситуационных задач для</w:t>
            </w:r>
            <w:r w:rsidR="00FD170A" w:rsidRPr="002023CE">
              <w:rPr>
                <w:rFonts w:ascii="Times New Roman" w:hAnsi="Times New Roman" w:cs="Times New Roman"/>
                <w:sz w:val="24"/>
                <w:szCs w:val="24"/>
              </w:rPr>
              <w:t xml:space="preserve"> </w:t>
            </w:r>
            <w:r w:rsidRPr="002023CE">
              <w:rPr>
                <w:rFonts w:ascii="Times New Roman" w:hAnsi="Times New Roman" w:cs="Times New Roman"/>
                <w:sz w:val="24"/>
                <w:szCs w:val="24"/>
              </w:rPr>
              <w:t>само- и взаимоконтроля.</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Выполнение фрагмента истории болезни.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над рефератами по теме занятия</w:t>
            </w:r>
            <w:r w:rsidR="00895B0F" w:rsidRPr="002023CE">
              <w:rPr>
                <w:rFonts w:ascii="Times New Roman" w:hAnsi="Times New Roman" w:cs="Times New Roman"/>
                <w:sz w:val="24"/>
                <w:szCs w:val="24"/>
              </w:rPr>
              <w:t>»Диагностика пневмонии и ХОБЛ», «Диагностика астмы», «Диагностика болезжней органов пищеварения», Диагностка заболеваний желчевыводящей системы», «Диагностика атеросклероза и ИБС», «Роль ЭКГ  в</w:t>
            </w:r>
            <w:r w:rsidR="00FD170A" w:rsidRPr="002023CE">
              <w:rPr>
                <w:rFonts w:ascii="Times New Roman" w:hAnsi="Times New Roman" w:cs="Times New Roman"/>
                <w:sz w:val="24"/>
                <w:szCs w:val="24"/>
              </w:rPr>
              <w:t xml:space="preserve"> </w:t>
            </w:r>
            <w:r w:rsidR="00895B0F" w:rsidRPr="002023CE">
              <w:rPr>
                <w:rFonts w:ascii="Times New Roman" w:hAnsi="Times New Roman" w:cs="Times New Roman"/>
                <w:sz w:val="24"/>
                <w:szCs w:val="24"/>
              </w:rPr>
              <w:t>диагностике болезней органов кровообращения», «Лабораторная диагностика болезней почек»</w:t>
            </w:r>
            <w:r w:rsidRPr="002023CE">
              <w:rPr>
                <w:rFonts w:ascii="Times New Roman" w:hAnsi="Times New Roman" w:cs="Times New Roman"/>
                <w:sz w:val="24"/>
                <w:szCs w:val="24"/>
              </w:rPr>
              <w:t>.</w:t>
            </w:r>
            <w:r w:rsidR="00FD170A" w:rsidRPr="002023CE">
              <w:rPr>
                <w:rFonts w:ascii="Times New Roman" w:hAnsi="Times New Roman" w:cs="Times New Roman"/>
                <w:sz w:val="24"/>
                <w:szCs w:val="24"/>
              </w:rPr>
              <w:t xml:space="preserve">»Диагностика эндокринных заболеваний» «Лабораторная диагностика инфекционных заболеваний», «Ранняя диагностика туберкулеза», «Сондромы и симптомы неврологических заболеваний», «Диагностика острых психотических состояний» «Алкоголизм и наркомания»,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с интернет – ресурсами.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дневника самонаблюдения для пациентов. </w:t>
            </w:r>
          </w:p>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Составление словаря медицинских терминов.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тематических кроссвордов по теме занятия. </w:t>
            </w:r>
          </w:p>
          <w:p w:rsidR="00054736" w:rsidRPr="002023CE" w:rsidRDefault="00054736" w:rsidP="00054736">
            <w:pPr>
              <w:spacing w:line="276" w:lineRule="auto"/>
              <w:ind w:left="142"/>
              <w:rPr>
                <w:rFonts w:ascii="Times New Roman" w:hAnsi="Times New Roman" w:cs="Times New Roman"/>
                <w:sz w:val="24"/>
                <w:szCs w:val="24"/>
              </w:rPr>
            </w:pPr>
            <w:r w:rsidRPr="002023CE">
              <w:rPr>
                <w:rFonts w:ascii="Times New Roman" w:hAnsi="Times New Roman" w:cs="Times New Roman"/>
                <w:sz w:val="24"/>
                <w:szCs w:val="24"/>
              </w:rPr>
              <w:t xml:space="preserve">Подготавливают тезисы бесед с пациентами по подготовке к лабораторно-инструментальными  методами исследования по теме занятий. </w:t>
            </w:r>
          </w:p>
          <w:p w:rsidR="00054736" w:rsidRPr="002023CE" w:rsidRDefault="00054736" w:rsidP="00054736">
            <w:pPr>
              <w:spacing w:line="276" w:lineRule="auto"/>
              <w:ind w:left="142"/>
              <w:rPr>
                <w:rFonts w:ascii="Times New Roman" w:hAnsi="Times New Roman" w:cs="Times New Roman"/>
                <w:sz w:val="24"/>
                <w:szCs w:val="24"/>
              </w:rPr>
            </w:pPr>
            <w:r w:rsidRPr="002023CE">
              <w:rPr>
                <w:rFonts w:ascii="Times New Roman" w:hAnsi="Times New Roman" w:cs="Times New Roman"/>
                <w:sz w:val="24"/>
                <w:szCs w:val="24"/>
              </w:rPr>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Работа над рефератами и УИРС по теме занятия.</w:t>
            </w:r>
          </w:p>
          <w:p w:rsidR="00895B0F" w:rsidRPr="002023CE" w:rsidRDefault="00895B0F" w:rsidP="00054736">
            <w:pPr>
              <w:rPr>
                <w:rFonts w:ascii="Times New Roman" w:hAnsi="Times New Roman" w:cs="Times New Roman"/>
                <w:sz w:val="24"/>
                <w:szCs w:val="24"/>
              </w:rPr>
            </w:pPr>
            <w:r w:rsidRPr="002023CE">
              <w:rPr>
                <w:rFonts w:ascii="Times New Roman" w:hAnsi="Times New Roman" w:cs="Times New Roman"/>
                <w:sz w:val="24"/>
                <w:szCs w:val="24"/>
              </w:rPr>
              <w:t>Поготовка презентаций по вопросам диагностики внутренних болезней.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92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хирургических болезней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74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в хирургии</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22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lastRenderedPageBreak/>
              <w:t>Основы хирургической деятельности фельдшера.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Хирургическая деятельность фельдшера:  в составе бригады СМП;   на ФАПе;   в операционно-перевязочном кабинете, поликлинике, ОВП. Организация диагностики хирургических заболеваний, с работой  хирургического диагностического оборудования и аппаратурой. Особенности заполнения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Хирургическая инфекция. Нарушение периферического кровообращения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Хирургическая инфекция – определение,  ее виды. Возбудители хирургической инфекции, пути распространения. Местная и общая реакция организма на инфекцию. </w:t>
            </w:r>
            <w:r w:rsidRPr="002023CE">
              <w:rPr>
                <w:rFonts w:ascii="Times New Roman" w:hAnsi="Times New Roman" w:cs="Times New Roman"/>
                <w:sz w:val="24"/>
                <w:szCs w:val="24"/>
              </w:rPr>
              <w:br/>
              <w:t xml:space="preserve">Стадии течения гнойно-воспалительного процесса. Сепсис, его виды. Принципы диагностики сепсиса. Местная хирургическая инфекция, ее виды, принципы возникновения. Анаэробная хирургическая инфекция; газовая гангрена, столбняк. Особенности течения анаэробной инфекции. Особенности работы отделения и палат гнойной хирургии.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Нарушение периферического кровообращения. Определение. Классификация. Этиология. Патогенез. Клиника. Факторы, вызывающие омертвения  и условия, влияющие на степень их выраженности (анатомо-физиологическое строение, особенности внешней среды). Осложнения. Виды омертвений: пролежни, инфаркт, сухая и влажная гангрена. Понятие о язвах и свищах.   Диагностика. Специальные методы обследования пациентов с заболеваниями сосудов нижних конечностей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Основы хирургической деятельности фельдшера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в профильном хирургическом отделении. Демонстрация преподавателем пациентов с хирургической инфекции. Разбор клинических задач</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Обследование студентами пациентов с различными видами хирургической инфекции</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Интерпретация результатов лабораторных и инструментальных методов исследования. Заполнение медицинской документации.  Знакомство с организацией диагностики при нарушении периферического кровообращения. Демонстрация преподавателем пациентов с нарушением периферического кровообращения. Решение клинических задач с разбором ведущих клинических симптомов острой и хронической артериальной и венозной недостаточности сосудов нижних конечностей, гангрен, пролежней. Обследование студентами пациентов с нарушением периферического кровообращения. Интерпретация результатов лабораторных и инструментальных методов исследования.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Хирургические заболевания головы, шеи грудной клетки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Хирургические заболевания головы, лица, полости рта. Классификация, виды врожденной хирургической патологии головы, лица, полости рта, виды  приобретенной хирургической патологии головы: деформации, дефекты, воспалительные заболевания. Этиология. Патогенез. Клиника. Особенности течения </w:t>
            </w:r>
            <w:r w:rsidRPr="002023CE">
              <w:rPr>
                <w:rFonts w:ascii="Times New Roman" w:hAnsi="Times New Roman" w:cs="Times New Roman"/>
                <w:sz w:val="24"/>
                <w:szCs w:val="24"/>
              </w:rPr>
              <w:lastRenderedPageBreak/>
              <w:t xml:space="preserve">гнойно-воспалительных заболеваний головы, лица, полости рта. Осложнения.  Диагностика. Хирургические заболевания шеи, трахеи, пищевода. Классификация. Виды врожденной хирургической патологии шеи, трахеи, пищевода. Острые воспалительные заболевания шеи.  Заболевания щитовидной железы, заболевания пищевода: ожог и рубцовый стеноз. Инородные тела трахеи и пищевода. Этиология. Патогенез. Клиника Особенности течения гнойно-воспалительных заболеваний шеи, трахеи, пищевода. Осложнения.  Диагностика. Хирургические заболевания </w:t>
            </w:r>
            <w:r w:rsidRPr="002023CE">
              <w:rPr>
                <w:rFonts w:ascii="Times New Roman" w:hAnsi="Times New Roman" w:cs="Times New Roman"/>
                <w:bCs/>
                <w:sz w:val="24"/>
                <w:szCs w:val="24"/>
              </w:rPr>
              <w:t>органов грудной клетки</w:t>
            </w:r>
            <w:r w:rsidRPr="002023CE">
              <w:rPr>
                <w:rFonts w:ascii="Times New Roman" w:hAnsi="Times New Roman" w:cs="Times New Roman"/>
                <w:sz w:val="24"/>
                <w:szCs w:val="24"/>
              </w:rPr>
              <w:t xml:space="preserve">. Классификация. </w:t>
            </w:r>
            <w:r w:rsidRPr="002023CE">
              <w:rPr>
                <w:rFonts w:ascii="Times New Roman" w:hAnsi="Times New Roman" w:cs="Times New Roman"/>
                <w:sz w:val="24"/>
                <w:szCs w:val="24"/>
              </w:rPr>
              <w:tab/>
              <w:t>Воспалительные заболевания плевры и легких, абсцесс легкого. Заболевания молочной железы и методы обследования молочной железы. Этиология. Патогенез. Клиника Осложнения.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Хирургические заболевания брюшной полости</w:t>
            </w:r>
          </w:p>
        </w:tc>
        <w:tc>
          <w:tcPr>
            <w:tcW w:w="9021" w:type="dxa"/>
          </w:tcPr>
          <w:p w:rsidR="00054736" w:rsidRPr="002023CE" w:rsidRDefault="00054736" w:rsidP="00054736">
            <w:pPr>
              <w:pStyle w:val="aa"/>
              <w:tabs>
                <w:tab w:val="left" w:pos="57"/>
                <w:tab w:val="left" w:pos="766"/>
              </w:tabs>
              <w:snapToGrid w:val="0"/>
              <w:spacing w:after="0" w:line="276" w:lineRule="auto"/>
              <w:ind w:left="57" w:right="57"/>
              <w:jc w:val="both"/>
            </w:pPr>
            <w:r w:rsidRPr="002023CE">
              <w:t xml:space="preserve">Хирургические заболевания брюшной стенки и органов брюшной полости. Классификация. </w:t>
            </w:r>
            <w:r w:rsidRPr="002023CE">
              <w:tab/>
              <w:t>Этиология. Патогенез. Клиника Осложнения.  Диагностика заболеваний  брюшной стенки и органов брюшной полости, требующих неотложного и планового хирургического вмешательства.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Хирургические заболевания мочеполовых органов</w:t>
            </w: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Понятие о проктологии. Хирургические заболевания прямой кишки. Классификация. Врожденные заболевания прямой кишки. Невоспалительные заболевания прямой кишки( геморрой, анальная трещина, выпадение прямой кишки).Парапроктит.</w:t>
            </w:r>
            <w:r w:rsidRPr="002023CE">
              <w:rPr>
                <w:rFonts w:ascii="Times New Roman" w:hAnsi="Times New Roman" w:cs="Times New Roman"/>
                <w:sz w:val="24"/>
                <w:szCs w:val="24"/>
              </w:rPr>
              <w:tab/>
              <w:t xml:space="preserve">Факторы риска в развитии заболеваний прямой кишки. </w:t>
            </w:r>
            <w:r w:rsidRPr="002023CE">
              <w:rPr>
                <w:rFonts w:ascii="Times New Roman" w:hAnsi="Times New Roman" w:cs="Times New Roman"/>
                <w:sz w:val="24"/>
                <w:szCs w:val="24"/>
              </w:rPr>
              <w:tab/>
              <w:t>Этиология. Патогенез. Клиника Осложнения.  Диагностика.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Понятие об урологии. Хирургические заболевания мочеполовых органов Классификация. Почечная колика, аденома предстательной железы, цистит. Факторы риска в развитии заболеваний мочеполовых органов. </w:t>
            </w:r>
            <w:r w:rsidRPr="002023CE">
              <w:rPr>
                <w:rFonts w:ascii="Times New Roman" w:hAnsi="Times New Roman" w:cs="Times New Roman"/>
                <w:sz w:val="24"/>
                <w:szCs w:val="24"/>
              </w:rPr>
              <w:tab/>
              <w:t>Этиология. Патогенез. Клиника Осложнения.  Диагностика.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Хирургические заболевания грудной и  брюшной полости</w:t>
            </w: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хирургическом отделении. Знакомство с организацией диагностики при хирургических заболеваниях органов грудной клетки Демонстрация преподавателем пациентов. Решение клинических задач с разбором клинических симптомов. Обследование студентами пациентов с хирургическими заболеваниями органов грудной клетки. Составление схем индивидуальных  планов обследования Интерпретация результатов лабораторных и инструментальных методов исследования. Заполнение медицинской документации. Практические занятия в профильных хирургических отделениях. Знакомство с организацией </w:t>
            </w:r>
            <w:r w:rsidRPr="002023CE">
              <w:rPr>
                <w:rFonts w:ascii="Times New Roman" w:hAnsi="Times New Roman" w:cs="Times New Roman"/>
                <w:sz w:val="24"/>
                <w:szCs w:val="24"/>
              </w:rPr>
              <w:lastRenderedPageBreak/>
              <w:t>диагностики при хирургических заболеваниях прямой кишки и мочеполовых органов. Знакомство с организацией диагностики при хирургических заболеваниях брюшной стенки и органов брюшной полости Демонстрация преподавателем пациентов. Обучение технике и методам осмотра живота и определение перитонеальных симптомов; оценка результатов обследования. Выявление общих и местных симптомов при острых хирургических заболеваниях органов брюшной полости Решение клинических задач с разбором клинических симптомов. Обследование студентами пациентов с хирургическими заболеваниями брюшной стенки и органов брюшной полости. Составление схем индивидуальных  планов обследования Интерпретация результатов лабораторных и инструментальных методов исследования. Заполнение медицинской документации.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Демонстрация преподавателем пациентов. Обучение  методам обследования и оценка результатов. Выявление общих и местных симптомов при хирургических заболеваниях прямой кишки и мочеполовых органов.  Решение клинических задач с разбором клинических симптомов. Обследование студентами пациентов с хирургическими заболеваниями прямой кишки и мочеполовых органов. Составление схем индивидуальных  планов обследования. Интерпретация результатов лабораторных и инструментальных методов исследования. Заполнение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в травматологии</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Методы исследования травматологических больных.</w:t>
            </w:r>
          </w:p>
        </w:tc>
        <w:tc>
          <w:tcPr>
            <w:tcW w:w="9021" w:type="dxa"/>
          </w:tcPr>
          <w:p w:rsidR="00054736" w:rsidRPr="002023CE" w:rsidRDefault="00054736" w:rsidP="00054736">
            <w:pPr>
              <w:pStyle w:val="ac"/>
              <w:snapToGrid w:val="0"/>
              <w:spacing w:line="276" w:lineRule="auto"/>
            </w:pPr>
            <w:r w:rsidRPr="002023CE">
              <w:t xml:space="preserve">Предварительная оценка общего состояния пострадавшего; расспрос: жалобы, обстоятельства травмы. Обследование пострадавшего: общий  осмотр, объективное исследование по органам и системам,  оценка состояния центральной нервной системы, </w:t>
            </w:r>
            <w:r w:rsidRPr="002023CE">
              <w:rPr>
                <w:lang w:val="en-US"/>
              </w:rPr>
              <w:t>Status</w:t>
            </w:r>
            <w:r w:rsidRPr="002023CE">
              <w:t xml:space="preserve"> </w:t>
            </w:r>
            <w:r w:rsidRPr="002023CE">
              <w:rPr>
                <w:lang w:val="en-US"/>
              </w:rPr>
              <w:t>localis</w:t>
            </w:r>
            <w:r w:rsidRPr="002023CE">
              <w:t>. Постановка предварительного диагноза и определение осложнений. Современные инструментальные методы диагностики травматических повреждений.</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Понятие о травме, травматологии. Классификация травм. Закрытые и открытые, одиночные и множественные, острые и хронические травмы.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Травматизм. Определение. Классификация: военный, промышленный, сельскохозяйственный, уличный, бытовой, спортивный, детский травматизм. Виды повреждений: механические, термические, химические, лучевые. Понятие о </w:t>
            </w:r>
            <w:r w:rsidRPr="002023CE">
              <w:rPr>
                <w:rFonts w:ascii="Times New Roman" w:hAnsi="Times New Roman" w:cs="Times New Roman"/>
                <w:sz w:val="24"/>
                <w:szCs w:val="24"/>
              </w:rPr>
              <w:lastRenderedPageBreak/>
              <w:t>множественных и сочетанных повреждениях.</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Раны и раневая инфекция. Травматический шок</w:t>
            </w:r>
          </w:p>
        </w:tc>
        <w:tc>
          <w:tcPr>
            <w:tcW w:w="9021" w:type="dxa"/>
          </w:tcPr>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Синдром длительного сдавления (травматический токсикоз). Этиология, патогенез, клиника. Роль фельдшера в очагах массового поражения в выявлении пострадавших с синдромом длительного сдавления.</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Раны: определение, классификация ран в зависимости от характера ранящего оружия, от степени инфицированности, отношения к полостям тела и органам. Характеристика отдельных видов ран (резаная, колотая, рубленая, рваная, ушибленная, скальпированная, отравленная, укушенная, смешанная, огнестрельная).</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Заживление ран первичным и вторичным натяжением. </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Фазы течения раневого процесса.</w:t>
            </w:r>
          </w:p>
          <w:p w:rsidR="00054736" w:rsidRPr="002023CE" w:rsidRDefault="00054736" w:rsidP="00054736">
            <w:pPr>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Осложнения ран, клиника, диагностика.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Травматический шок. Определение, причины, патогенез, фазы течения, степени тяжести, клиника, диагностика при травматическом шоке.</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Методы исследования в травматологии</w:t>
            </w: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 xml:space="preserve">в травматологическом отделении и травмпунктах. Демонстрация преподавателем обследований пострадавшего и методов обследования. Преподаватель знакомит с определением оценки состояния пострадавшего с травмой, с общими принципами диагностики травматических повреждений опорно-двигательного аппарата, методикой определения амплитуды движений в суставах, особенностями  сбора анамнеза у пострадавшего с травмой, современными инструментальными методами диагностики травматических повреждений.   </w:t>
            </w:r>
          </w:p>
          <w:p w:rsidR="00054736" w:rsidRPr="002023CE" w:rsidRDefault="00054736" w:rsidP="00054736">
            <w:pPr>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отрабатывают  методики диагностики в травматологии.  </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Документируют и анализируют полученные данные. Обосновывают предварительный диагноз. Выполняют  фрагмент истории болезни.</w:t>
            </w:r>
          </w:p>
          <w:p w:rsidR="00054736" w:rsidRPr="002023CE" w:rsidRDefault="00054736" w:rsidP="00054736">
            <w:pPr>
              <w:snapToGrid w:val="0"/>
              <w:spacing w:line="276" w:lineRule="auto"/>
              <w:jc w:val="both"/>
              <w:rPr>
                <w:rFonts w:ascii="Times New Roman" w:hAnsi="Times New Roman" w:cs="Times New Roman"/>
                <w:b/>
                <w:bCs/>
                <w:sz w:val="24"/>
                <w:szCs w:val="24"/>
              </w:rPr>
            </w:pPr>
            <w:r w:rsidRPr="002023CE">
              <w:rPr>
                <w:rFonts w:ascii="Times New Roman" w:hAnsi="Times New Roman" w:cs="Times New Roman"/>
                <w:sz w:val="24"/>
                <w:szCs w:val="24"/>
              </w:rPr>
              <w:t xml:space="preserve">Практические занятия в  травматологическом отделении, отделениях гнойной  хирургической инфекции и травмпунктах. Демонстрация преподавателем пациентов по теме занятия. </w:t>
            </w:r>
          </w:p>
          <w:p w:rsidR="00054736" w:rsidRPr="002023CE" w:rsidRDefault="00054736" w:rsidP="00054736">
            <w:pPr>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 xml:space="preserve">Студенты отрабатывают  диагностику различных видов ран, диагностику наружных и внутренних кровотечений в результате травмы, фазы течения раневого процесса.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Документируют и анализируют полученные данные. Обосновывают </w:t>
            </w:r>
            <w:r w:rsidRPr="002023CE">
              <w:rPr>
                <w:rFonts w:ascii="Times New Roman" w:hAnsi="Times New Roman" w:cs="Times New Roman"/>
                <w:sz w:val="24"/>
                <w:szCs w:val="24"/>
              </w:rPr>
              <w:lastRenderedPageBreak/>
              <w:t>предварительный диагноз. Заполняют   фрагмент истории.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болезней уха, горла, носа</w:t>
            </w:r>
            <w:r w:rsidRPr="002023CE">
              <w:rPr>
                <w:rFonts w:ascii="Times New Roman" w:hAnsi="Times New Roman" w:cs="Times New Roman"/>
                <w:sz w:val="24"/>
                <w:szCs w:val="24"/>
              </w:rPr>
              <w:t>.</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12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Методики исследования уха, горла и носа</w:t>
            </w:r>
            <w:r w:rsidRPr="002023CE">
              <w:rPr>
                <w:rFonts w:ascii="Times New Roman" w:hAnsi="Times New Roman" w:cs="Times New Roman"/>
                <w:sz w:val="24"/>
                <w:szCs w:val="24"/>
              </w:rPr>
              <w:t>.</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Введение в оториноларингологию. Этапы развития оториноларингологии, ее место среди других клинических дисциплин. Организация оториноларингологической помощи населению.  Методы исследования уха, горла, носа, гортани, трахеи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болезней уха, носа, глотки и гортани.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Заболевания наружного носа, острый и хронический ринит, заболевания носовой перегородки, острые и хронические синуситы.  Определение, этиология,   классификация, клиника,   диагностика,  дифференциальная диагностика, осложнения.  Инструментальная диагностика заболеваний  носа и придаточных пазух.   Заболевания  глотки, гортани и трахеи:. Определение, этиология,   классификация,  клиника,   диагностика, дифференциальная диагностика,  осложнения.     Лабораторная и инструментальная    диагностика заболеваний   глотки, гортани и трахеи.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Методы обследования и диагностика болезней уха, горла и носа</w:t>
            </w:r>
            <w:r w:rsidRPr="002023CE">
              <w:rPr>
                <w:rFonts w:ascii="Times New Roman" w:hAnsi="Times New Roman" w:cs="Times New Roman"/>
                <w:sz w:val="24"/>
                <w:szCs w:val="24"/>
              </w:rPr>
              <w:t>.</w:t>
            </w:r>
          </w:p>
        </w:tc>
        <w:tc>
          <w:tcPr>
            <w:tcW w:w="9021" w:type="dxa"/>
          </w:tcPr>
          <w:p w:rsidR="00054736" w:rsidRPr="002023CE" w:rsidRDefault="00054736" w:rsidP="00054736">
            <w:pPr>
              <w:snapToGrid w:val="0"/>
              <w:spacing w:line="276" w:lineRule="auto"/>
              <w:rPr>
                <w:rFonts w:ascii="Times New Roman" w:hAnsi="Times New Roman" w:cs="Times New Roman"/>
                <w:sz w:val="24"/>
                <w:szCs w:val="24"/>
              </w:rPr>
            </w:pPr>
            <w:r w:rsidRPr="002023CE">
              <w:rPr>
                <w:rFonts w:ascii="Times New Roman" w:hAnsi="Times New Roman" w:cs="Times New Roman"/>
                <w:sz w:val="24"/>
                <w:szCs w:val="24"/>
              </w:rPr>
              <w:t xml:space="preserve">Невоспалительные и воспалительные заболевания наружного уха.      Заболевания среднего уха. Особенности течения острого среднего отита у грудных детей.  Мастоидит, лабиринтит. Тугоухость. Виды тугоухости.  Болезнь Меньера.  </w:t>
            </w:r>
          </w:p>
          <w:p w:rsidR="00054736" w:rsidRPr="002023CE" w:rsidRDefault="00054736" w:rsidP="00054736">
            <w:pPr>
              <w:snapToGrid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Этиология, классификация, клиника,  диагностика, дифференциальная диагностика,  осложнения.     Лабораторная и инструментальная    диагностика заболеваний уха.</w:t>
            </w:r>
            <w:r w:rsidRPr="002023CE">
              <w:rPr>
                <w:rFonts w:ascii="Times New Roman" w:hAnsi="Times New Roman" w:cs="Times New Roman"/>
                <w:b/>
                <w:bCs/>
                <w:sz w:val="24"/>
                <w:szCs w:val="24"/>
              </w:rPr>
              <w:t xml:space="preserve">  </w:t>
            </w:r>
            <w:r w:rsidRPr="002023CE">
              <w:rPr>
                <w:rFonts w:ascii="Times New Roman" w:hAnsi="Times New Roman" w:cs="Times New Roman"/>
                <w:sz w:val="24"/>
                <w:szCs w:val="24"/>
              </w:rPr>
              <w:t>Заболевания  глотки, гортани и трахеи: фарингиты,  ларингиты, трахеиты, тонзиллиты, аденоидные вегетации. Определение, этиология,   классификация,  клиника,   диагностика, дифференциальная диагностика,  осложнения.     Лабораторная и инструментальная    диагностика заболеваний   глотки, гортани и трахеи. Острые и хронические тонзиллиты, классификация по Солдатову.</w:t>
            </w:r>
          </w:p>
          <w:p w:rsidR="00054736" w:rsidRPr="002023CE" w:rsidRDefault="00054736" w:rsidP="00054736">
            <w:pPr>
              <w:rPr>
                <w:rFonts w:ascii="Times New Roman" w:hAnsi="Times New Roman" w:cs="Times New Roman"/>
                <w:sz w:val="24"/>
                <w:szCs w:val="24"/>
              </w:rPr>
            </w:pP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болезней уха, горла и носа</w:t>
            </w:r>
          </w:p>
        </w:tc>
        <w:tc>
          <w:tcPr>
            <w:tcW w:w="9021" w:type="dxa"/>
          </w:tcPr>
          <w:p w:rsidR="00054736" w:rsidRPr="002023CE" w:rsidRDefault="00054736" w:rsidP="00054736">
            <w:pPr>
              <w:pStyle w:val="ac"/>
              <w:tabs>
                <w:tab w:val="left" w:pos="-284"/>
              </w:tabs>
              <w:snapToGrid w:val="0"/>
              <w:spacing w:line="276" w:lineRule="auto"/>
              <w:jc w:val="both"/>
            </w:pPr>
            <w:r w:rsidRPr="002023CE">
              <w:rPr>
                <w:b/>
                <w:bCs/>
              </w:rPr>
              <w:t>Практические занятия</w:t>
            </w:r>
            <w:r w:rsidRPr="002023CE">
              <w:t xml:space="preserve"> в  ЛОР - отделении стационара и ЛОР кабинете поликлиники. Преподаватель демонстрирует тематических больных,   демонстрирует инструментальные и лабораторные методы диагностики заболеваний уха. Преподаватель знакомит с организацией работы кабинета поликлиники и ЛОР-стационара, инструментарием, приборами, аппаратурой и медицинской документацией. Преподаватель демонстрирует способ надевания лобного рефлектора и пользование им, показывает наиболее выгодное положение врача и </w:t>
            </w:r>
            <w:r w:rsidRPr="002023CE">
              <w:lastRenderedPageBreak/>
              <w:t>больного по отношению к источнику света. Демонстрирует методы исследования уха, носа и придаточных пазух, глотки и гортани. Определяет показания к проведению дополнительных методов исследования при заболеваниях уха, горла, носа, демонстрирует и интерпретирует  результаты исследований. Преподаватель демонстрирует больных с острыми и  хроническими   заболеваниями носа,  заболевания наружного носа: ожогами, отморожением, травмами, фурункулом  носа;</w:t>
            </w:r>
          </w:p>
          <w:p w:rsidR="00054736" w:rsidRPr="002023CE" w:rsidRDefault="00054736" w:rsidP="00054736">
            <w:pPr>
              <w:pStyle w:val="ac"/>
              <w:spacing w:line="276" w:lineRule="auto"/>
              <w:jc w:val="both"/>
            </w:pPr>
            <w:r w:rsidRPr="002023CE">
              <w:t xml:space="preserve">заболеваниями носовой перегородки. Демонстрирует методы исследования   носа  и его придаточных пазух. </w:t>
            </w:r>
          </w:p>
          <w:p w:rsidR="00054736" w:rsidRPr="002023CE" w:rsidRDefault="00054736" w:rsidP="00054736">
            <w:pPr>
              <w:pStyle w:val="ac"/>
              <w:snapToGrid w:val="0"/>
              <w:spacing w:line="276" w:lineRule="auto"/>
              <w:jc w:val="both"/>
            </w:pPr>
            <w:r w:rsidRPr="002023CE">
              <w:t>Студенты отрабатывают  методику сбора  анамнеза, выполняют  по алгоритму объективное обследование пациентов с заболеваниями  носа и придаточных пазух. Обучаются  пользоваться  лобным рефлектором,  проводить исследования носа,  оценивать рентгенограммы придаточных пазух носа и костей носа на уровне "норма – патология". Студенты принимают участие в подготовке пациентов к лабораторным и инструментальным методам исследования.  Интерпретируют результаты дополнительных    методов исследования. Документируют и анализируют полученные данные. Выполняют фрагмент  истории болезни.</w:t>
            </w:r>
          </w:p>
          <w:p w:rsidR="00054736" w:rsidRPr="002023CE" w:rsidRDefault="00054736" w:rsidP="00054736">
            <w:pPr>
              <w:pStyle w:val="ac"/>
              <w:snapToGrid w:val="0"/>
              <w:spacing w:after="0" w:line="276" w:lineRule="auto"/>
              <w:jc w:val="both"/>
            </w:pPr>
            <w:r w:rsidRPr="002023CE">
              <w:t>Студенты отрабатывают  методику сбора  анамнеза, выполняют  по алгоритму объективное обследование пациентов, отрабатывают технику надевания лобного рефлектора и пользования им. Студенты интерпретируют результаты лабораторных и инструментальных    методов  исследования на уровне «норма-патология». Документируют и анализируют полученные данные. Выполняют фрагмент  истории болезни. Студенты отрабатывают  методику  сбора  анамнеза, выполняют  по алгоритму объективное обследование пациентов с заболеваниями  глотки, гортани и трахеи. Студенты принимают участие в подготовке пациентов к лабораторным и инструментальным методом исследования.  Интерпретируют результаты дополнительных    методов исследования. Документируют и анализируют полученные данные</w:t>
            </w:r>
          </w:p>
          <w:p w:rsidR="00054736" w:rsidRPr="002023CE" w:rsidRDefault="00054736" w:rsidP="00054736">
            <w:pPr>
              <w:spacing w:line="276" w:lineRule="auto"/>
              <w:rPr>
                <w:rFonts w:ascii="Times New Roman" w:hAnsi="Times New Roman" w:cs="Times New Roman"/>
                <w:sz w:val="24"/>
                <w:szCs w:val="24"/>
              </w:rPr>
            </w:pPr>
            <w:r w:rsidRPr="002023CE">
              <w:rPr>
                <w:rFonts w:ascii="Times New Roman" w:hAnsi="Times New Roman" w:cs="Times New Roman"/>
                <w:sz w:val="24"/>
                <w:szCs w:val="24"/>
              </w:rPr>
              <w:t xml:space="preserve">  Студенты отрабатывают  методику  сбора  анамнеза, выполняют  по алгоритму </w:t>
            </w:r>
            <w:r w:rsidRPr="002023CE">
              <w:rPr>
                <w:rFonts w:ascii="Times New Roman" w:hAnsi="Times New Roman" w:cs="Times New Roman"/>
                <w:sz w:val="24"/>
                <w:szCs w:val="24"/>
              </w:rPr>
              <w:lastRenderedPageBreak/>
              <w:t xml:space="preserve">объективное обследование пациентов с заболеваниями уха.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Интерпретируют результаты дополнительных    методов исследования. Документируют и анализируют полученные данные. Выполняют фрагмент  истории.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заболеваний глаз</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spacing w:line="276" w:lineRule="auto"/>
              <w:jc w:val="center"/>
              <w:rPr>
                <w:rFonts w:ascii="Times New Roman" w:hAnsi="Times New Roman" w:cs="Times New Roman"/>
                <w:b/>
                <w:bCs/>
                <w:sz w:val="24"/>
                <w:szCs w:val="24"/>
              </w:rPr>
            </w:pPr>
            <w:r w:rsidRPr="002023CE">
              <w:rPr>
                <w:rFonts w:ascii="Times New Roman" w:hAnsi="Times New Roman" w:cs="Times New Roman"/>
                <w:b/>
                <w:bCs/>
                <w:sz w:val="24"/>
                <w:szCs w:val="24"/>
              </w:rPr>
              <w:t>Методики исследования глаз. Воспалительные заболевания глаз</w:t>
            </w:r>
          </w:p>
          <w:p w:rsidR="00054736" w:rsidRPr="002023CE" w:rsidRDefault="00054736" w:rsidP="00054736">
            <w:pPr>
              <w:tabs>
                <w:tab w:val="left" w:pos="717"/>
                <w:tab w:val="left" w:pos="1122"/>
              </w:tabs>
              <w:spacing w:line="276" w:lineRule="auto"/>
              <w:ind w:left="57" w:right="57"/>
              <w:rPr>
                <w:rFonts w:ascii="Times New Roman" w:hAnsi="Times New Roman" w:cs="Times New Roman"/>
                <w:b/>
                <w:bCs/>
                <w:sz w:val="24"/>
                <w:szCs w:val="24"/>
              </w:rPr>
            </w:pP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Методики исследования органа зрения. Введение в офтальмологию. Система организации офтальмологической помощи, основные сведения по анатомии и физиологии органа зрения. Астигматизм. Близорукость. Дальнозоркость. Косоглазие. Амблиопия.</w:t>
            </w:r>
          </w:p>
          <w:p w:rsidR="00054736" w:rsidRPr="002023CE" w:rsidRDefault="00054736" w:rsidP="00054736">
            <w:pPr>
              <w:snapToGrid w:val="0"/>
              <w:spacing w:line="276" w:lineRule="auto"/>
              <w:ind w:right="57"/>
              <w:jc w:val="both"/>
              <w:rPr>
                <w:rFonts w:ascii="Times New Roman" w:hAnsi="Times New Roman" w:cs="Times New Roman"/>
                <w:sz w:val="24"/>
                <w:szCs w:val="24"/>
              </w:rPr>
            </w:pPr>
            <w:r w:rsidRPr="002023CE">
              <w:rPr>
                <w:rFonts w:ascii="Times New Roman" w:hAnsi="Times New Roman" w:cs="Times New Roman"/>
                <w:sz w:val="24"/>
                <w:szCs w:val="24"/>
              </w:rPr>
              <w:t xml:space="preserve"> Воспалительные заболевания придаточного аппарата глаз, переднего и заднего отделов глаз.</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tabs>
                <w:tab w:val="left" w:pos="717"/>
                <w:tab w:val="left" w:pos="1122"/>
              </w:tabs>
              <w:spacing w:line="276" w:lineRule="auto"/>
              <w:ind w:left="57" w:right="57"/>
              <w:rPr>
                <w:rFonts w:ascii="Times New Roman" w:hAnsi="Times New Roman" w:cs="Times New Roman"/>
                <w:b/>
                <w:bCs/>
                <w:sz w:val="24"/>
                <w:szCs w:val="24"/>
              </w:rPr>
            </w:pPr>
            <w:r w:rsidRPr="002023CE">
              <w:rPr>
                <w:rFonts w:ascii="Times New Roman" w:hAnsi="Times New Roman" w:cs="Times New Roman"/>
                <w:b/>
                <w:bCs/>
                <w:sz w:val="24"/>
                <w:szCs w:val="24"/>
              </w:rPr>
              <w:t>Нарушение гемо  и гидродинамики глаз. Травмы глаз.</w:t>
            </w:r>
          </w:p>
          <w:p w:rsidR="00054736" w:rsidRPr="002023CE" w:rsidRDefault="00054736" w:rsidP="00054736">
            <w:pPr>
              <w:spacing w:line="276" w:lineRule="auto"/>
              <w:rPr>
                <w:rFonts w:ascii="Times New Roman" w:hAnsi="Times New Roman" w:cs="Times New Roman"/>
                <w:b/>
                <w:bCs/>
                <w:sz w:val="24"/>
                <w:szCs w:val="24"/>
              </w:rPr>
            </w:pPr>
          </w:p>
        </w:tc>
        <w:tc>
          <w:tcPr>
            <w:tcW w:w="9021" w:type="dxa"/>
          </w:tcPr>
          <w:p w:rsidR="00054736" w:rsidRPr="002023CE" w:rsidRDefault="00054736" w:rsidP="00054736">
            <w:pPr>
              <w:snapToGrid w:val="0"/>
              <w:spacing w:line="276" w:lineRule="auto"/>
              <w:ind w:left="57" w:right="57"/>
              <w:jc w:val="both"/>
              <w:rPr>
                <w:rFonts w:ascii="Times New Roman" w:hAnsi="Times New Roman" w:cs="Times New Roman"/>
                <w:sz w:val="24"/>
                <w:szCs w:val="24"/>
              </w:rPr>
            </w:pPr>
            <w:r w:rsidRPr="002023CE">
              <w:rPr>
                <w:rFonts w:ascii="Times New Roman" w:hAnsi="Times New Roman" w:cs="Times New Roman"/>
                <w:sz w:val="24"/>
                <w:szCs w:val="24"/>
              </w:rPr>
              <w:t>Нарушение гемодинамики и гидродинамики глаз. Патология хрусталика, сетчатки, зрительного нерва. Патология органа зрения при общих заболеваниях организма. Травмы органа зрения.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spacing w:line="276" w:lineRule="auto"/>
              <w:rPr>
                <w:rFonts w:ascii="Times New Roman" w:hAnsi="Times New Roman" w:cs="Times New Roman"/>
                <w:b/>
                <w:sz w:val="24"/>
                <w:szCs w:val="24"/>
              </w:rPr>
            </w:pPr>
            <w:r w:rsidRPr="002023CE">
              <w:rPr>
                <w:rFonts w:ascii="Times New Roman" w:hAnsi="Times New Roman" w:cs="Times New Roman"/>
                <w:b/>
                <w:sz w:val="24"/>
                <w:szCs w:val="24"/>
              </w:rPr>
              <w:t>Диагностика заболеваний глаз</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Нарушение гемодинамики и гидродинамики глаз. Патология хрусталика, сетчатки, зрительного нерва. Патология органа зрения при общих заболеваниях организма. Травмы органа зрения.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b/>
                <w:sz w:val="24"/>
                <w:szCs w:val="24"/>
              </w:rPr>
            </w:pPr>
            <w:r w:rsidRPr="002023CE">
              <w:rPr>
                <w:rFonts w:ascii="Times New Roman" w:hAnsi="Times New Roman" w:cs="Times New Roman"/>
                <w:b/>
                <w:bCs/>
                <w:sz w:val="24"/>
                <w:szCs w:val="24"/>
              </w:rPr>
              <w:t>Диагностика в онкологии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Организация онкологической помощи. Опухоли мочеполовой системы, кожи, органов пищеварения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История организации онкологической помощи в Российской Федерации. Структура онкологической сети в РФ. Определение понятия «опухоль». Отличие между злокачественными и доброкачественными опухолями. Международная классификация опухолей по системе Т</w:t>
            </w:r>
            <w:r w:rsidRPr="002023CE">
              <w:rPr>
                <w:rFonts w:ascii="Times New Roman" w:hAnsi="Times New Roman" w:cs="Times New Roman"/>
                <w:sz w:val="24"/>
                <w:szCs w:val="24"/>
                <w:lang w:val="en-US"/>
              </w:rPr>
              <w:t>NM</w:t>
            </w:r>
            <w:r w:rsidRPr="002023CE">
              <w:rPr>
                <w:rFonts w:ascii="Times New Roman" w:hAnsi="Times New Roman" w:cs="Times New Roman"/>
                <w:sz w:val="24"/>
                <w:szCs w:val="24"/>
              </w:rPr>
              <w:t xml:space="preserve">. Общие принципы ранней и своевременной диагностики злокачественных опухолей. Значение биопсии в онкологии Понятие о срочной морфологической диагностике опухолей. Этапы обследования онкологического больного. Принципы диагностики на ранних стадиях заболевания. Клиническая картина, дифференциальный диагноз дисгормональных гиперплазий и рака молочной железы, рака шейки и тела матки; опухоль яичников, рака наружных половых органов, опухолей почек, мочевого пузыря, яичек и полового члена Этиология. Патогенез. Патологическая анатомия.  Классификация: гистологическая, клиническая. Клиника.  Диагностика и дифференциальная диагностика.  Злокачественные  опухоли кожи.   Пигментные опухоли. Меланома. Рак губы, гортани, пищевода, желудка, ободочной кишки, прямой кишки, печени, </w:t>
            </w:r>
            <w:r w:rsidRPr="002023CE">
              <w:rPr>
                <w:rFonts w:ascii="Times New Roman" w:hAnsi="Times New Roman" w:cs="Times New Roman"/>
                <w:sz w:val="24"/>
                <w:szCs w:val="24"/>
              </w:rPr>
              <w:lastRenderedPageBreak/>
              <w:t>поджелудочной железы.</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Рак легкого, лейкозы, опухоли щитовидной железы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Рак легкого, лейкозы, рак щитовидной железы</w:t>
            </w:r>
            <w:r w:rsidRPr="002023CE">
              <w:rPr>
                <w:rFonts w:ascii="Times New Roman" w:hAnsi="Times New Roman" w:cs="Times New Roman"/>
                <w:sz w:val="24"/>
                <w:szCs w:val="24"/>
              </w:rPr>
              <w:t xml:space="preserve"> Этиология. Патогенез. Патологическая анатомия.  Классификация: гистологическая, клиническая. Клиника.  Диагностика и дифференциальная диагностика рака легкого в зависимости от характера роста опухоли и ее локализации, опухолей кроветворной системы, головного мозга, спинного мозга, щитовидной железы.   Этапы обследования онкологического больного. Принципы диагностики на ранних стадиях заболевания.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злокачественных новообразований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 xml:space="preserve">Практические занятия </w:t>
            </w:r>
            <w:r w:rsidRPr="002023CE">
              <w:rPr>
                <w:rFonts w:ascii="Times New Roman" w:hAnsi="Times New Roman" w:cs="Times New Roman"/>
                <w:sz w:val="24"/>
                <w:szCs w:val="24"/>
              </w:rPr>
              <w:t xml:space="preserve">в онкологическом диспансере, отделении; онкологическом и смотровом  кабинетах поликлиники. . Преподаватель знакомит с опухолевым ростом клеток как типичным патологическим процессом; с дифференциальной диагностикой опухолей; международной классификацией опухолей по системе </w:t>
            </w:r>
            <w:r w:rsidRPr="002023CE">
              <w:rPr>
                <w:rFonts w:ascii="Times New Roman" w:hAnsi="Times New Roman" w:cs="Times New Roman"/>
                <w:sz w:val="24"/>
                <w:szCs w:val="24"/>
                <w:lang w:val="en-US"/>
              </w:rPr>
              <w:t>TNM</w:t>
            </w:r>
            <w:r w:rsidRPr="002023CE">
              <w:rPr>
                <w:rFonts w:ascii="Times New Roman" w:hAnsi="Times New Roman" w:cs="Times New Roman"/>
                <w:sz w:val="24"/>
                <w:szCs w:val="24"/>
              </w:rPr>
              <w:t xml:space="preserve">; общими изменениями в организме при развитии опухолей; этиологией и патогенезом возникновения и развития опухолей; историей организации онкологической помощи в Российской Федерации. Преподаватель даёт определение общим принципам ранней и своевременной диагностики злокачественных опухолей, знакомит с методами диагностики. Преподаватель демонстрирует морфологические особенности доброкачественных и злокачественных опухолей, внешним видом и строением опухолей; методами срочной морфологической диагностики опухолей; этапами обследования онкологического больного. Студенты отрабатывают методы диагностики и этапы обследования онкологического больного. Интерпретируют результаты современных инструментальных методов диагностики. Документируют и анализ Преподаватель знакомит со злокачественными заболеваниями молочной железы. Закономерностями метастазирования и международной классификацией опухолей по системе TNM; Преподаватель даёт определение предраковых заболеваний и ранней формы рака, шейки матки, тела матки, яичников, закономерностей метастазирования.   Преподаватель демонстрирует тематических пациентов с раком молочной железы, шейки матки, тела матки, яичников, наружных половых органов, почек, мочевого пузыря, яичек, полового члена. Студенты отрабатывают методы диагностики и этапы обследования онкологического больного. Интерпретируют результаты современных инструментальных методов диагностики в онкологии. Документируют и анализируют полученные данные. Обосновывают предварительный диагноз. ируют полученные данные. Обосновывают предварительный диагно   Преподаватель знакомит с предраковыми заболеваниями легких, клиникой рака легких в зависимости от характера роста опухоли и ее </w:t>
            </w:r>
            <w:r w:rsidRPr="002023CE">
              <w:rPr>
                <w:rFonts w:ascii="Times New Roman" w:hAnsi="Times New Roman" w:cs="Times New Roman"/>
                <w:sz w:val="24"/>
                <w:szCs w:val="24"/>
              </w:rPr>
              <w:lastRenderedPageBreak/>
              <w:t>локализации ранней диагностикой рака легких. Преподаватель даёт определение метастазированию, стадиям опухолевого процесса, группам повышенного риска, основным рентгенологическим симптомам, биопсии. Преподаватель подчеркивает значение эндокринных нарушений в развитии рака щитовидной железы, диагностических методов исследования. Преподаватель демонстрирует пациентов по теме занятия. Студенты отрабатывают методы диагностики и этапы обследования онкологического больного. Интерпретируют результаты современных инструментальных методов диагностики. Документируют и анализируют полученные данные. Обосновывают предварительный диагноз. Заполняют   фрагмент истории болезни.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болезней зубов и полости рта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tabs>
                <w:tab w:val="left" w:pos="1122"/>
              </w:tabs>
              <w:spacing w:line="276" w:lineRule="auto"/>
              <w:ind w:left="57" w:right="57"/>
              <w:jc w:val="center"/>
              <w:rPr>
                <w:rFonts w:ascii="Times New Roman" w:hAnsi="Times New Roman" w:cs="Times New Roman"/>
                <w:b/>
                <w:bCs/>
                <w:sz w:val="24"/>
                <w:szCs w:val="24"/>
              </w:rPr>
            </w:pPr>
            <w:r w:rsidRPr="002023CE">
              <w:rPr>
                <w:rFonts w:ascii="Times New Roman" w:hAnsi="Times New Roman" w:cs="Times New Roman"/>
                <w:b/>
                <w:bCs/>
                <w:sz w:val="24"/>
                <w:szCs w:val="24"/>
              </w:rPr>
              <w:t>Организация стоматологической помощи.</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widowControl w:val="0"/>
              <w:snapToGrid w:val="0"/>
              <w:spacing w:line="276" w:lineRule="auto"/>
              <w:ind w:firstLine="560"/>
              <w:rPr>
                <w:rFonts w:ascii="Times New Roman" w:hAnsi="Times New Roman" w:cs="Times New Roman"/>
                <w:sz w:val="24"/>
                <w:szCs w:val="24"/>
              </w:rPr>
            </w:pPr>
            <w:r w:rsidRPr="002023CE">
              <w:rPr>
                <w:rFonts w:ascii="Times New Roman" w:hAnsi="Times New Roman" w:cs="Times New Roman"/>
                <w:sz w:val="24"/>
                <w:szCs w:val="24"/>
              </w:rPr>
              <w:t xml:space="preserve">Основные принципы организации стоматологической помощи населению. Структурные подразделения стоматологической поликлиники.  Амбулаторно-поликлиническая,   стоматологическая помощь.   Организация работы и оснащение стоматологического терапевтического, хирургического, ортопедического, ортодонтического, парадонтологического и других кабинетов. </w:t>
            </w:r>
          </w:p>
          <w:p w:rsidR="00054736" w:rsidRPr="002023CE" w:rsidRDefault="00054736" w:rsidP="00054736">
            <w:pPr>
              <w:widowControl w:val="0"/>
              <w:spacing w:line="276" w:lineRule="auto"/>
              <w:ind w:firstLine="560"/>
              <w:rPr>
                <w:rFonts w:ascii="Times New Roman" w:hAnsi="Times New Roman" w:cs="Times New Roman"/>
                <w:sz w:val="24"/>
                <w:szCs w:val="24"/>
              </w:rPr>
            </w:pPr>
            <w:r w:rsidRPr="002023CE">
              <w:rPr>
                <w:rFonts w:ascii="Times New Roman" w:hAnsi="Times New Roman" w:cs="Times New Roman"/>
                <w:sz w:val="24"/>
                <w:szCs w:val="24"/>
              </w:rPr>
              <w:t xml:space="preserve">     Обследование пациента в стоматологическом кабинете: сбор  анамнеза, внешний осмотр, обследование челюстных костей, височно-нижнечелюстных суставов, мышц головы, шеи, лимфатических узлов. Объективное обследование органов и тканей преддверия полости рта и собственно полости рта, оценка состояния слизистой оболочки полости рта.</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Рентгенологическое исследование. Оформление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Болезни твердых тканей зубов и мягких тканей полости рта</w:t>
            </w:r>
            <w:r w:rsidRPr="002023CE">
              <w:rPr>
                <w:rFonts w:ascii="Times New Roman" w:hAnsi="Times New Roman" w:cs="Times New Roman"/>
                <w:b/>
                <w:bCs/>
                <w:sz w:val="24"/>
                <w:szCs w:val="24"/>
              </w:rPr>
              <w:t>.</w:t>
            </w:r>
          </w:p>
        </w:tc>
        <w:tc>
          <w:tcPr>
            <w:tcW w:w="9021" w:type="dxa"/>
          </w:tcPr>
          <w:p w:rsidR="00054736" w:rsidRPr="002023CE" w:rsidRDefault="00054736" w:rsidP="00054736">
            <w:pPr>
              <w:widowControl w:val="0"/>
              <w:snapToGrid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 xml:space="preserve">Современные представления о причинах возникновения кариеса и некариозных поражениях твёрдых тканей зуба, болезней пульпы и периодонта,  классификация, клиническая картина, дифференциальная диагностика. </w:t>
            </w:r>
          </w:p>
          <w:p w:rsidR="00054736" w:rsidRPr="002023CE" w:rsidRDefault="00054736" w:rsidP="00054736">
            <w:pPr>
              <w:widowControl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Влияние воспалительных процессов в периодонте на общее состояние организма и возникновение очагово-обусловленных заболеваний.</w:t>
            </w:r>
          </w:p>
          <w:p w:rsidR="00054736" w:rsidRPr="002023CE" w:rsidRDefault="00054736" w:rsidP="00054736">
            <w:pPr>
              <w:widowControl w:val="0"/>
              <w:snapToGrid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 xml:space="preserve">Этиология, классификация, распространённость, методы обследования и диагностики заболеваний пародонта и слизистой оболочки полости рта, основные принципы лечения. Онконастороженность в стоматологии. </w:t>
            </w:r>
            <w:r w:rsidRPr="002023CE">
              <w:rPr>
                <w:rFonts w:ascii="Times New Roman" w:hAnsi="Times New Roman" w:cs="Times New Roman"/>
                <w:b/>
                <w:bCs/>
                <w:sz w:val="24"/>
                <w:szCs w:val="24"/>
              </w:rPr>
              <w:t>:</w:t>
            </w:r>
            <w:r w:rsidRPr="002023CE">
              <w:rPr>
                <w:rFonts w:ascii="Times New Roman" w:hAnsi="Times New Roman" w:cs="Times New Roman"/>
                <w:sz w:val="24"/>
                <w:szCs w:val="24"/>
              </w:rPr>
              <w:t xml:space="preserve"> Этиология, клиническая картина, дифференциальный диагноз периостита, остеомиелита, перикоронарита, </w:t>
            </w:r>
            <w:r w:rsidRPr="002023CE">
              <w:rPr>
                <w:rFonts w:ascii="Times New Roman" w:hAnsi="Times New Roman" w:cs="Times New Roman"/>
                <w:sz w:val="24"/>
                <w:szCs w:val="24"/>
              </w:rPr>
              <w:lastRenderedPageBreak/>
              <w:t xml:space="preserve">абсцессов и флегмон челюстно - лицевой области, одонтогенного гайморита, фурункула и карбункула лица.    </w:t>
            </w:r>
          </w:p>
          <w:p w:rsidR="00054736" w:rsidRPr="002023CE" w:rsidRDefault="00054736" w:rsidP="00054736">
            <w:pPr>
              <w:widowControl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 xml:space="preserve">Показания и противопоказания к операции удаления зуба. Возможные осложнения во время операции удаления зуба и после неё.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Особенности повреждения челюстно-лицевой  области.  Классификация,  клиническая картина, принципы диагностики и механизм смещения отломков при неогнестрельных повреждениях мягких тканей  и костей лица (переломов челюстей, скуловой  кости, костей носа), повреждений и заболеваний височно-нижнечелюстного сустава.  Особенности и клиническая картина огнестрельных травм челюстно-лицевой области. Непосредственные ранние и поздние осложнения повреждений мягких тканей и костей лица (асфиксия, шок, кровотечение, воспалительные осложнения, ложный сустав, контрактура и др.).  </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болезней зубов и полости рта</w:t>
            </w:r>
          </w:p>
        </w:tc>
        <w:tc>
          <w:tcPr>
            <w:tcW w:w="9021" w:type="dxa"/>
          </w:tcPr>
          <w:p w:rsidR="00054736" w:rsidRPr="002023CE" w:rsidRDefault="00054736" w:rsidP="00054736">
            <w:pPr>
              <w:widowControl w:val="0"/>
              <w:snapToGrid w:val="0"/>
              <w:spacing w:line="276" w:lineRule="auto"/>
              <w:jc w:val="both"/>
              <w:rPr>
                <w:rFonts w:ascii="Times New Roman" w:hAnsi="Times New Roman" w:cs="Times New Roman"/>
                <w:sz w:val="24"/>
                <w:szCs w:val="24"/>
              </w:rPr>
            </w:pPr>
            <w:r w:rsidRPr="002023CE">
              <w:rPr>
                <w:rFonts w:ascii="Times New Roman" w:hAnsi="Times New Roman" w:cs="Times New Roman"/>
                <w:b/>
                <w:bCs/>
                <w:sz w:val="24"/>
                <w:szCs w:val="24"/>
              </w:rPr>
              <w:t>Практические занятия</w:t>
            </w:r>
            <w:r w:rsidRPr="002023CE">
              <w:rPr>
                <w:rFonts w:ascii="Times New Roman" w:hAnsi="Times New Roman" w:cs="Times New Roman"/>
                <w:sz w:val="24"/>
                <w:szCs w:val="24"/>
              </w:rPr>
              <w:t xml:space="preserve"> в хирургическом кабинете стоматологической поликлиники. . Преподаватель знакомит с основными принципами организации стоматологической помощи населению, с основными нормативными документами, регламентирующими оказание стоматологической помощи. Демонстрирует оборудование стоматологического кабинета  и методики обследования стоматологических пациентов. </w:t>
            </w:r>
          </w:p>
          <w:p w:rsidR="00054736" w:rsidRPr="002023CE" w:rsidRDefault="00054736" w:rsidP="00054736">
            <w:pPr>
              <w:widowControl w:val="0"/>
              <w:spacing w:line="276" w:lineRule="auto"/>
              <w:jc w:val="both"/>
              <w:rPr>
                <w:rFonts w:ascii="Times New Roman" w:hAnsi="Times New Roman" w:cs="Times New Roman"/>
                <w:sz w:val="24"/>
                <w:szCs w:val="24"/>
              </w:rPr>
            </w:pPr>
            <w:r w:rsidRPr="002023CE">
              <w:rPr>
                <w:rFonts w:ascii="Times New Roman" w:hAnsi="Times New Roman" w:cs="Times New Roman"/>
                <w:sz w:val="24"/>
                <w:szCs w:val="24"/>
              </w:rPr>
              <w:t xml:space="preserve"> Студенты отрабатывают методы диагностики стоматологического пациента.</w:t>
            </w:r>
          </w:p>
          <w:p w:rsidR="00054736" w:rsidRPr="002023CE" w:rsidRDefault="00054736" w:rsidP="00054736">
            <w:pPr>
              <w:widowControl w:val="0"/>
              <w:snapToGrid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 xml:space="preserve"> Оценивают состояние зубов, зубных рядов, окклюзионных и артикулярных взаимоотношений и   состояние слизистой оболочки полости рта. Интерпретируют дополнительные методы исследования: лабораторные и рентгенологические. Оформляют   медицинскую  документацию.</w:t>
            </w:r>
          </w:p>
          <w:p w:rsidR="00054736" w:rsidRPr="002023CE" w:rsidRDefault="00054736" w:rsidP="00054736">
            <w:pPr>
              <w:widowControl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 xml:space="preserve"> Студентам демонстрируется обследование стоматологического пациента. </w:t>
            </w:r>
          </w:p>
          <w:p w:rsidR="00054736" w:rsidRPr="002023CE" w:rsidRDefault="00054736" w:rsidP="00054736">
            <w:pPr>
              <w:widowControl w:val="0"/>
              <w:spacing w:line="276" w:lineRule="auto"/>
              <w:ind w:firstLine="700"/>
              <w:jc w:val="both"/>
              <w:rPr>
                <w:rFonts w:ascii="Times New Roman" w:hAnsi="Times New Roman" w:cs="Times New Roman"/>
                <w:sz w:val="24"/>
                <w:szCs w:val="24"/>
              </w:rPr>
            </w:pPr>
            <w:r w:rsidRPr="002023CE">
              <w:rPr>
                <w:rFonts w:ascii="Times New Roman" w:hAnsi="Times New Roman" w:cs="Times New Roman"/>
                <w:sz w:val="24"/>
                <w:szCs w:val="24"/>
              </w:rPr>
              <w:t xml:space="preserve"> Студенты изучают показания и противопоказания к операции удаления зуба, возможные осложнения во время и после проведения операции удаления зуба. Студентам демонстрируются методы обследования стоматологического пациента, клинические проявления поверхностного, среднего и глубокого кариеса, некариозных поражений твёрдых тканей зуба.</w:t>
            </w:r>
          </w:p>
          <w:p w:rsidR="00054736" w:rsidRPr="002023CE" w:rsidRDefault="00054736" w:rsidP="00054736">
            <w:pPr>
              <w:widowControl w:val="0"/>
              <w:spacing w:line="276" w:lineRule="auto"/>
              <w:ind w:firstLine="700"/>
              <w:jc w:val="both"/>
              <w:rPr>
                <w:rFonts w:ascii="Times New Roman" w:hAnsi="Times New Roman" w:cs="Times New Roman"/>
                <w:sz w:val="24"/>
                <w:szCs w:val="24"/>
              </w:rPr>
            </w:pPr>
            <w:r w:rsidRPr="002023CE">
              <w:rPr>
                <w:rFonts w:ascii="Times New Roman" w:hAnsi="Times New Roman" w:cs="Times New Roman"/>
                <w:sz w:val="24"/>
                <w:szCs w:val="24"/>
              </w:rPr>
              <w:t xml:space="preserve">Преподаватель демонстрирует особенности обследования пациента с </w:t>
            </w:r>
            <w:r w:rsidRPr="002023CE">
              <w:rPr>
                <w:rFonts w:ascii="Times New Roman" w:hAnsi="Times New Roman" w:cs="Times New Roman"/>
                <w:sz w:val="24"/>
                <w:szCs w:val="24"/>
              </w:rPr>
              <w:lastRenderedPageBreak/>
              <w:t>заболеваниями пародонта и слизистой оболочки полости рта.</w:t>
            </w:r>
          </w:p>
          <w:p w:rsidR="00054736" w:rsidRPr="002023CE" w:rsidRDefault="00054736" w:rsidP="00054736">
            <w:pPr>
              <w:widowControl w:val="0"/>
              <w:spacing w:line="276" w:lineRule="auto"/>
              <w:ind w:firstLine="567"/>
              <w:jc w:val="both"/>
              <w:rPr>
                <w:rFonts w:ascii="Times New Roman" w:hAnsi="Times New Roman" w:cs="Times New Roman"/>
                <w:sz w:val="24"/>
                <w:szCs w:val="24"/>
              </w:rPr>
            </w:pPr>
            <w:r w:rsidRPr="002023CE">
              <w:rPr>
                <w:rFonts w:ascii="Times New Roman" w:hAnsi="Times New Roman" w:cs="Times New Roman"/>
                <w:sz w:val="24"/>
                <w:szCs w:val="24"/>
              </w:rPr>
              <w:t>Студенты отрабатывают друг на друге методы обследования зубов и пародонта. Документируют полученные результаты</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Студенты знакомятся с клиническими проявлениями основных видов воспалительных процессов челюстно-лицевой области (периостит, остеомиелит, перикоронарит, абсцессы, флегмоны и др.), особенностями диагностики и клиническими проявлениями повреждений костей, мягких тканей лица, вывихами нижней челюсти. Оформляют фрагмент истории болезни стоматологического хирургического больного.</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b/>
                <w:bCs/>
                <w:sz w:val="24"/>
                <w:szCs w:val="24"/>
              </w:rPr>
              <w:t>Самостоятельная работа</w:t>
            </w:r>
            <w:r w:rsidRPr="002023CE">
              <w:rPr>
                <w:rFonts w:ascii="Times New Roman" w:hAnsi="Times New Roman" w:cs="Times New Roman"/>
                <w:sz w:val="24"/>
                <w:szCs w:val="24"/>
              </w:rPr>
              <w:t>.</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Работа с лекционным материалом, учебниками, справочниками и другими источниками информации по теме занятия.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Работы с нормативными документами по оказанию хирургической помощи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с</w:t>
            </w:r>
            <w:r w:rsidR="0081142A" w:rsidRPr="002023CE">
              <w:rPr>
                <w:rFonts w:ascii="Times New Roman" w:hAnsi="Times New Roman" w:cs="Times New Roman"/>
                <w:sz w:val="24"/>
                <w:szCs w:val="24"/>
              </w:rPr>
              <w:t xml:space="preserve"> </w:t>
            </w:r>
            <w:r w:rsidRPr="002023CE">
              <w:rPr>
                <w:rFonts w:ascii="Times New Roman" w:hAnsi="Times New Roman" w:cs="Times New Roman"/>
                <w:sz w:val="24"/>
                <w:szCs w:val="24"/>
              </w:rPr>
              <w:t>медицинской документацией.</w:t>
            </w:r>
          </w:p>
          <w:p w:rsidR="0081142A" w:rsidRPr="002023CE" w:rsidRDefault="0081142A"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Подготовка домашних заданий.</w:t>
            </w:r>
          </w:p>
          <w:p w:rsidR="0081142A" w:rsidRPr="002023CE" w:rsidRDefault="0081142A"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Заполнение рабочих тетрадей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таблиц  (схем, рисунков) по дифференциальной диагностике.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Выполнение диагностических манипуляций.</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Решение тестовых заданий  и ситуационных задач для самоконтроля по теме занятий.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Составление тестовых заданий и ситуационных задач для взаимоконтроля.</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 Выполнение фрагмента истории болезни. </w:t>
            </w:r>
            <w:r w:rsidR="009856A8" w:rsidRPr="002023CE">
              <w:rPr>
                <w:rFonts w:ascii="Times New Roman" w:hAnsi="Times New Roman" w:cs="Times New Roman"/>
                <w:sz w:val="24"/>
                <w:szCs w:val="24"/>
              </w:rPr>
              <w:t>при заболеваниях хирургического профиля</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Работа над рефератами по теме занятия.</w:t>
            </w:r>
            <w:r w:rsidR="00FD170A" w:rsidRPr="002023CE">
              <w:rPr>
                <w:rFonts w:ascii="Times New Roman" w:hAnsi="Times New Roman" w:cs="Times New Roman"/>
                <w:sz w:val="24"/>
                <w:szCs w:val="24"/>
              </w:rPr>
              <w:t xml:space="preserve"> «</w:t>
            </w:r>
            <w:r w:rsidR="009856A8" w:rsidRPr="002023CE">
              <w:rPr>
                <w:rFonts w:ascii="Times New Roman" w:hAnsi="Times New Roman" w:cs="Times New Roman"/>
                <w:sz w:val="24"/>
                <w:szCs w:val="24"/>
              </w:rPr>
              <w:t>Объективные признаки при травматических повреждениях. «Лабораторная и инструментальная диагностика онкологических заболеваний», «Инструментальные методы исследовния при заболеваниях глаз», «Лабораторная и инструментальная диагностика при хирургических заболеваниях легких»</w:t>
            </w:r>
            <w:r w:rsidR="00FD170A" w:rsidRPr="002023CE">
              <w:rPr>
                <w:rFonts w:ascii="Times New Roman" w:hAnsi="Times New Roman" w:cs="Times New Roman"/>
                <w:sz w:val="24"/>
                <w:szCs w:val="24"/>
              </w:rPr>
              <w:t xml:space="preserve"> «Осмотр пациентов со стоматологическими заболеваниями», «Диагностика хирургических заболеваний органов брюшной полости»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lastRenderedPageBreak/>
              <w:t>Работа с интернет – ресурсами.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Зарисовать схему хирургического, травматологического, офтальмологического,  ЛОР, стоматологического кабинетов, их оснащения и оборудования.</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словаря медицинских терминов.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Составить список хирургического, стоматологического, травматологического, офтальмологического, ЛОР – инструментария. </w:t>
            </w:r>
          </w:p>
          <w:p w:rsidR="00054736" w:rsidRPr="002023CE" w:rsidRDefault="00054736" w:rsidP="00054736">
            <w:pPr>
              <w:spacing w:line="276" w:lineRule="auto"/>
              <w:ind w:left="142"/>
              <w:rPr>
                <w:rFonts w:ascii="Times New Roman" w:hAnsi="Times New Roman" w:cs="Times New Roman"/>
                <w:sz w:val="24"/>
                <w:szCs w:val="24"/>
              </w:rPr>
            </w:pPr>
            <w:r w:rsidRPr="002023CE">
              <w:rPr>
                <w:rFonts w:ascii="Times New Roman" w:hAnsi="Times New Roman" w:cs="Times New Roman"/>
                <w:sz w:val="24"/>
                <w:szCs w:val="24"/>
              </w:rPr>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занятии.</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Составление  дневника самонаблюдения для пациентов.</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 xml:space="preserve">Составление рекомендаций пациентам по рациональному питанию. </w:t>
            </w:r>
          </w:p>
          <w:p w:rsidR="00054736" w:rsidRPr="002023CE" w:rsidRDefault="00054736" w:rsidP="00054736">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line="276" w:lineRule="auto"/>
              <w:ind w:left="57" w:right="57"/>
              <w:rPr>
                <w:rFonts w:ascii="Times New Roman" w:hAnsi="Times New Roman" w:cs="Times New Roman"/>
                <w:sz w:val="24"/>
                <w:szCs w:val="24"/>
              </w:rPr>
            </w:pPr>
            <w:r w:rsidRPr="002023CE">
              <w:rPr>
                <w:rFonts w:ascii="Times New Roman" w:hAnsi="Times New Roman" w:cs="Times New Roman"/>
                <w:sz w:val="24"/>
                <w:szCs w:val="24"/>
              </w:rPr>
              <w:t>Подготавливают тезисы бесед с пациентами по подготовке к лабораторно-инструментальными  методами исследования по теме занятий.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Работа над рефератами и УИРС по теме занятия.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45</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в акушерстве и гинекологии</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62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в акушерстве</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40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pStyle w:val="a9"/>
              <w:rPr>
                <w:rFonts w:ascii="Times New Roman" w:hAnsi="Times New Roman"/>
                <w:b/>
                <w:sz w:val="24"/>
                <w:szCs w:val="24"/>
              </w:rPr>
            </w:pPr>
            <w:r w:rsidRPr="002023CE">
              <w:rPr>
                <w:rFonts w:ascii="Times New Roman" w:hAnsi="Times New Roman"/>
                <w:b/>
                <w:sz w:val="24"/>
                <w:szCs w:val="24"/>
              </w:rPr>
              <w:t xml:space="preserve">Введение. Организация родовспоможения. История акушерства </w:t>
            </w:r>
          </w:p>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 xml:space="preserve">Организация работы учреждений, оказывающих акушерскую и гинекологическую помощь. Основные законодательно-правовые документы об организации работы акушерско-гинекологических лечебно-профилактических учреждений. Родовые сертификаты. </w:t>
            </w:r>
          </w:p>
          <w:p w:rsidR="00054736" w:rsidRPr="002023CE" w:rsidRDefault="00054736" w:rsidP="00054736">
            <w:pPr>
              <w:jc w:val="both"/>
              <w:rPr>
                <w:rFonts w:ascii="Times New Roman" w:hAnsi="Times New Roman" w:cs="Times New Roman"/>
                <w:b/>
                <w:bCs/>
                <w:sz w:val="24"/>
                <w:szCs w:val="24"/>
              </w:rPr>
            </w:pPr>
            <w:r w:rsidRPr="002023CE">
              <w:rPr>
                <w:rFonts w:ascii="Times New Roman" w:eastAsia="Calibri" w:hAnsi="Times New Roman" w:cs="Times New Roman"/>
                <w:bCs/>
                <w:sz w:val="24"/>
                <w:szCs w:val="24"/>
              </w:rPr>
              <w:t>Роль фельдшера  в организации, обеспечении и соблюдении всех этапов оказания акушерско-гинекологической помощи здоровым и больным беременным, а также женщинам, страдающим гинекологическими заболеваниями. Этические аспекты работы фельдшера. Заполнение медицинской документации.</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Акушерство и гинекология как две отрасли единой науки об анатомических особенностях репродуктивной системы организма женщины. Анатомия женских половых органов.</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Акушерство и гинекология как две отрасли единой науки о физиологических особенностях  репродуктивной системы организма женщины. Физиология женских половых органов. Нормальный менструальный цикл.</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pStyle w:val="a9"/>
              <w:rPr>
                <w:rFonts w:ascii="Times New Roman" w:hAnsi="Times New Roman"/>
                <w:b/>
                <w:sz w:val="24"/>
                <w:szCs w:val="24"/>
              </w:rPr>
            </w:pPr>
            <w:r w:rsidRPr="002023CE">
              <w:rPr>
                <w:rFonts w:ascii="Times New Roman" w:hAnsi="Times New Roman"/>
                <w:b/>
                <w:sz w:val="24"/>
                <w:szCs w:val="24"/>
              </w:rPr>
              <w:t xml:space="preserve">Внутриутробное развитие плода Методы </w:t>
            </w:r>
            <w:r w:rsidRPr="002023CE">
              <w:rPr>
                <w:rFonts w:ascii="Times New Roman" w:hAnsi="Times New Roman"/>
                <w:b/>
                <w:sz w:val="24"/>
                <w:szCs w:val="24"/>
              </w:rPr>
              <w:lastRenderedPageBreak/>
              <w:t>диагностики в акушерстве.</w:t>
            </w:r>
          </w:p>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lastRenderedPageBreak/>
              <w:t>Развитие органов и систем плода в эмбриональном и фетальном периодах.</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Влияние вредных факторов на развитие плода. Меры профилактики.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lastRenderedPageBreak/>
              <w:t>Кровообращение плод Головка зрелого плода. Понятия «швы» и «роднички». Размеры головки и туловища зрелого плода. Понятие о конфигурации головки. Признаки зрелости плода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Организация родовспоможения. Внутриутробное развитие плода</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
                <w:bCs/>
                <w:sz w:val="24"/>
                <w:szCs w:val="24"/>
              </w:rPr>
              <w:t xml:space="preserve">Практическое занятие </w:t>
            </w:r>
            <w:r w:rsidRPr="002023CE">
              <w:rPr>
                <w:rFonts w:ascii="Times New Roman" w:hAnsi="Times New Roman"/>
                <w:sz w:val="24"/>
                <w:szCs w:val="24"/>
              </w:rPr>
              <w:t>Система оказания акушерско-гинекологической помощи в РФ, Роль фельдшера в оказании акушерско-гинекологической помощи Акушерство и гинекология, как единая наука об особенностях репродуктивной функции женщины Физиология беременности</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Изучение типов учреждений, оказывающих акушерскую и гинекологическую помощь.</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 xml:space="preserve"> Знакомство с приказом №345 МЗ РФ от 26.11.97 «О совершенствовании мероприятий по профилактике внутрибольничных инфекций в акушерских стационарах». Изучение правил выдачи родовых сертификатов. </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Фельдшер как первичное звено  оказания акушерско-гинекологической помощи здоровым и больным беременным, а также женщинам, страдающим гинекологическими заболеваниями.</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Изучение этических аспектов работы фельдшера с беременными и гинекологическими больными.</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Заполнение историй развития беременных, карт гинекологических больных, направлений на лабораторное  обследование, направление для консультации специалистов, направление на дополнительные методы обследования</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Изучение анатомических особенностей женских половых органов с помощью таблиц, фантомов, ЭДМ. Задания в тестовой форме. Решение ситуационных задач</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Изучение физиологии женских половых органов – нормальный менструальный цикл</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Регуляция менструального цикла. Яичниковый и маточный циклы. Оценка типа менструального цикла, определение фертильных дней. Задания в тестовой форме. Решение кроссвордов.</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Изучение строения яйцеклетки и сперматозоида по учебной таблице и использование ЭДМ. Изучение процесса оплодотворения, имплантации с использованием наглядных пособий. Оценка состояния последа. Составление словаря терминов. Выполнение заданий в тестовой форме. Решение кроссвордов.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Физиологическая беременность  и роды. Диагностика беременности и родов Гипоксия плода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 xml:space="preserve">Понятия «оплодотворение», «имплантация», эмбриональный и фетальный периоды, элементы плодного яйца. Изменения в нервной системе, эндокринной системе. Изменения в обмене веществ, сердечнососудистой системе, кроветворной системе. Изменения в органах пищеварения, дыхания, мочевыделительной системы, кожи. </w:t>
            </w:r>
            <w:r w:rsidRPr="002023CE">
              <w:rPr>
                <w:rFonts w:ascii="Times New Roman" w:hAnsi="Times New Roman" w:cs="Times New Roman"/>
                <w:bCs/>
                <w:sz w:val="24"/>
                <w:szCs w:val="24"/>
              </w:rPr>
              <w:lastRenderedPageBreak/>
              <w:t>Изменения в половых органах. Молочные железы.Питание при беременности, Основная медицинская документация в акушерстве</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Физиологическая беременность и роды. Гипоксия плода Диагностика .</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
                <w:bCs/>
                <w:sz w:val="24"/>
                <w:szCs w:val="24"/>
              </w:rPr>
              <w:t xml:space="preserve">Практическое занятие </w:t>
            </w:r>
            <w:r w:rsidRPr="002023CE">
              <w:rPr>
                <w:rFonts w:ascii="Times New Roman" w:hAnsi="Times New Roman"/>
                <w:sz w:val="24"/>
                <w:szCs w:val="24"/>
              </w:rPr>
              <w:t xml:space="preserve">Физиологические изменения в организме беременной женщины Плод в отдельные месяцы жизни Плод, как объект родов </w:t>
            </w:r>
            <w:r w:rsidRPr="002023CE">
              <w:rPr>
                <w:rFonts w:ascii="Times New Roman" w:hAnsi="Times New Roman"/>
                <w:bCs/>
                <w:sz w:val="24"/>
                <w:szCs w:val="24"/>
              </w:rPr>
              <w:t>Контроль теоретических знаний. Изучение изменений в органах и системах беременной женщины. Выполнение заданий в тестовой форме. Использование ЭДМ.</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Изучение этапов развития внутриутробного плода. Понятие о тератогенном эффекте.  Влияние инфекционных заболеваний на плод в период внутриутробного развития. Меры профилактики возникновения пороков развития. Выполнение тестовых заданий. Решение кроссвордов.  Использование ЭДМ.</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Изучение на фантоме швов, родничков, размеров головки. Изучение понятия «конфигурация головки». Выполнение тестовых заданий. Алгоритмы выполнения манипуляций студентами на фантомах и муляжах с использованием медицинского инструментария и таблиц, ЭДМ. Предположительные, вероятные и достоверные признаки беременности. Специальные методы исследования: осмотр наружных половых органов, исследование при помощи зеркал, бимануальное исследование, взятие мазка на степень чистоты и на гонорею. Признаки Снегирева, Пискачека, Горвица-Гегара. Изучение медицинской документации и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Ранний токсикоз. Гестозы Диагностика патологии беременности</w:t>
            </w:r>
          </w:p>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Патология беременности  Ранний токсикоз гестозы. Признаки ранных токсикозов и гестозов у беременной женщины. Методы диагностики ранних токсикозов и гестозов Клиническая, лабораторная и инсрументальная диагностика  ранних токсикозов и гестозов у беременных Сбор анамнеза и обследование беременной женщины. Экстрагенитальная патология у беременной. Влияние на течение беременности гипертонической болезни, заболеваний почек, сахарного диабета, болезней легочной системы, ревматизма и пороков сердца. Офтальмологическая патология при беременности  Влияние приема медикаментов на течение беременности и развитее плода.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Диагностика аномалий развития плодного яйца невынашивания и перенашивания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Аномалии развития и заболевания плодного яйца Плацентарная недостаточность, маловодие, многоводие. Их влияние на течение беременности и плод. Причины возникновения патологии плодного яйца. Методы клинической, инструментальной и лабораторной диагностики итих состояний. Методы определения срока беременности и срока предстоящих родов.Преждевременные роды, причины преждевременных родов. Методы диагностики. Переношенная беременность. Причины, методы диагностик</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Диагностика патологии беременности</w:t>
            </w:r>
          </w:p>
        </w:tc>
        <w:tc>
          <w:tcPr>
            <w:tcW w:w="9021" w:type="dxa"/>
          </w:tcPr>
          <w:p w:rsidR="00054736" w:rsidRPr="002023CE" w:rsidRDefault="00054736" w:rsidP="00054736">
            <w:pPr>
              <w:pStyle w:val="a9"/>
              <w:rPr>
                <w:rFonts w:ascii="Times New Roman" w:hAnsi="Times New Roman"/>
                <w:sz w:val="24"/>
                <w:szCs w:val="24"/>
              </w:rPr>
            </w:pPr>
            <w:r w:rsidRPr="002023CE">
              <w:rPr>
                <w:rFonts w:ascii="Times New Roman" w:hAnsi="Times New Roman"/>
                <w:b/>
                <w:sz w:val="24"/>
                <w:szCs w:val="24"/>
              </w:rPr>
              <w:t>Практическое занятие</w:t>
            </w:r>
            <w:r w:rsidRPr="002023CE">
              <w:rPr>
                <w:rFonts w:ascii="Times New Roman" w:hAnsi="Times New Roman"/>
                <w:sz w:val="24"/>
                <w:szCs w:val="24"/>
              </w:rPr>
              <w:t xml:space="preserve"> Методы исследования в акушерстве. Диагностика беременности Диагностика беременности на ранних сроках Диагностика на поздних сроках беременности. Женский таз. Тазовое дно, Исследование женского таза</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Диагностика экстрагенитальной патологии у беременной Диагностика многоводия, маловодия, плацентарной недостаточности. Диагностика аномалий таза..Диагностика гестозов, эклампсии.</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 xml:space="preserve">Знакомство с документацией, сбор анамнеза  у беременных женщин в виде имитационной формы деловой игры (разыгрывание ролей). Осмотр молочных желез на фантоме. </w:t>
            </w:r>
            <w:r w:rsidRPr="002023CE">
              <w:rPr>
                <w:rFonts w:ascii="Times New Roman" w:hAnsi="Times New Roman" w:cs="Times New Roman"/>
                <w:bCs/>
                <w:sz w:val="24"/>
                <w:szCs w:val="24"/>
              </w:rPr>
              <w:t>Измерение роста на ростомере, взвешивание, измерение АД.  Использование ЭДМ.</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Контроль теоретических знаний. Алгоритмы выполнения манипуляций студентами на фантомах и тренажерах с использованием медицинского инструментария и таблиц, ЭДМ. Взятие мазков на степень чистоты и на гонорею на тренажере. Выполнение заданий в тестовой форме. Решение ситуационных задач.</w:t>
            </w:r>
          </w:p>
          <w:p w:rsidR="00054736" w:rsidRPr="002023CE" w:rsidRDefault="00054736" w:rsidP="00054736">
            <w:pPr>
              <w:rPr>
                <w:rFonts w:ascii="Times New Roman" w:hAnsi="Times New Roman" w:cs="Times New Roman"/>
                <w:sz w:val="24"/>
                <w:szCs w:val="24"/>
              </w:rPr>
            </w:pP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Аномалии родовой деятельности. Аномалии таза. Методы диагностики</w:t>
            </w:r>
          </w:p>
        </w:tc>
        <w:tc>
          <w:tcPr>
            <w:tcW w:w="9021" w:type="dxa"/>
          </w:tcPr>
          <w:p w:rsidR="00054736" w:rsidRPr="002023CE" w:rsidRDefault="00054736" w:rsidP="00054736">
            <w:pPr>
              <w:jc w:val="both"/>
              <w:rPr>
                <w:rFonts w:ascii="Times New Roman" w:hAnsi="Times New Roman" w:cs="Times New Roman"/>
                <w:sz w:val="24"/>
                <w:szCs w:val="24"/>
              </w:rPr>
            </w:pPr>
            <w:r w:rsidRPr="002023CE">
              <w:rPr>
                <w:rFonts w:ascii="Times New Roman" w:hAnsi="Times New Roman" w:cs="Times New Roman"/>
                <w:sz w:val="24"/>
                <w:szCs w:val="24"/>
              </w:rPr>
              <w:t xml:space="preserve">Аномалии родовой деятельности. Первичная родовая слабость. Вторичная родовая слабость Стремительные роды, бурная родовая деятерьность. Влияние аномалий родовой деятельности на роженицу  и плод. Причины  развития аномалий родовой деятельности . Диагностика физиологической и патологической родовой деятельности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Правила осмотра женщины во время родов, оценка родовой деятельности</w:t>
            </w:r>
            <w:r w:rsidRPr="002023CE">
              <w:rPr>
                <w:rFonts w:ascii="Times New Roman" w:eastAsia="Calibri" w:hAnsi="Times New Roman" w:cs="Times New Roman"/>
                <w:bCs/>
                <w:sz w:val="24"/>
                <w:szCs w:val="24"/>
              </w:rPr>
              <w:t>Анатомия женского таза – кости таза. Соединения костей таза. Большой таз и малый таз.Плоскости малого таза. Развитие таза. Отличие женского таза от мужского. Мышцы тазового дна. Осмотр телосложения беременной, ромба Михаэлиса. Методика измерения женского таза. Обязательные размеры таза. Дополнительные размеры таза. Ультразвуковой метод определения размеров таза и их соответствия величине головки плода. Рентгенография таза. Анатомически узкий таз. Сужение входа в таз, сужение полости таза, сужение выхода таза. Диагностика аномалий таза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Диагностика неправильных положений и предлежаний плода, патологии в родах</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Поперечные и косые положения плода. Причины возникновения попереченого и косого положения плода. Методы диагностики. Разгибательные предлежания плода. Переднеголовное, лобное, лицевое предлежание. Методы диагностики разгибательных предлежаний плода. Правила осмотра женщины во время родов, оценка родовой деятельности Диагностика патологических предлежаний плода, патологических родов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Диагностика акушерского травматизма, послеродовых гнойных осложнений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Акушерский травматизм. Разрывы промежности. Разрывы влагалища, гематомы наружных половых органов и влагалища Разрывы шейки и тела матки Растяжения и разрывы сочленений тазы. Родовые травмы плода: повреждение костей, нервных стволов, внутричерепная родовая травма. Причины родового травматизма. Клинические, 2лабораторные инструментальные методы диагностики акушерских травм Послеродовые гнойно-септические заболевания. Послеродовый сепсис. Послеродовый эндометрит. Лактационный мастит. Причины возникновения послеродовых гнойно-септических осложнений.Клиническая, лабораторная, инструментальная диагностика послеродовых гнойно-септических заболеваний.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Осложнения в родах и послеродовом периоде</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 xml:space="preserve">Практическое занятие </w:t>
            </w:r>
          </w:p>
          <w:p w:rsidR="00054736" w:rsidRPr="002023CE" w:rsidRDefault="00054736" w:rsidP="00054736">
            <w:pPr>
              <w:pStyle w:val="a9"/>
              <w:rPr>
                <w:rFonts w:ascii="Times New Roman" w:hAnsi="Times New Roman"/>
                <w:bCs/>
                <w:sz w:val="24"/>
                <w:szCs w:val="24"/>
              </w:rPr>
            </w:pPr>
            <w:r w:rsidRPr="002023CE">
              <w:rPr>
                <w:rFonts w:ascii="Times New Roman" w:hAnsi="Times New Roman"/>
                <w:sz w:val="24"/>
                <w:szCs w:val="24"/>
              </w:rPr>
              <w:t>Методы исследования в акушерстве.. Женский таз. Тазовое дно, Исследование женского таза</w:t>
            </w:r>
            <w:r w:rsidRPr="002023CE">
              <w:rPr>
                <w:rFonts w:ascii="Times New Roman" w:hAnsi="Times New Roman"/>
                <w:bCs/>
                <w:sz w:val="24"/>
                <w:szCs w:val="24"/>
              </w:rPr>
              <w:t>. Диагностика аномалий таза..</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Знакомство с документацией, сбор анамнеза  у беременных женщин в виде имитационной формы деловой игры (разыгрывание ролей). Осмотр молочных желез на фантоме. Диагностика патологии родовой деятельности. Диагностика послеродовых гнойно-септических осложнений.</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hAnsi="Times New Roman" w:cs="Times New Roman"/>
                <w:bCs/>
                <w:sz w:val="24"/>
                <w:szCs w:val="24"/>
              </w:rPr>
              <w:t>Измерение роста на ростомере, взвешивание, измерение АД.  Использование ЭДМ.</w:t>
            </w:r>
          </w:p>
          <w:p w:rsidR="00054736" w:rsidRPr="002023CE" w:rsidRDefault="00054736" w:rsidP="00054736">
            <w:pPr>
              <w:jc w:val="both"/>
              <w:rPr>
                <w:rFonts w:ascii="Times New Roman" w:eastAsia="Calibri" w:hAnsi="Times New Roman" w:cs="Times New Roman"/>
                <w:bCs/>
                <w:sz w:val="24"/>
                <w:szCs w:val="24"/>
              </w:rPr>
            </w:pPr>
            <w:r w:rsidRPr="002023CE">
              <w:rPr>
                <w:rFonts w:ascii="Times New Roman" w:eastAsia="Calibri" w:hAnsi="Times New Roman" w:cs="Times New Roman"/>
                <w:bCs/>
                <w:sz w:val="24"/>
                <w:szCs w:val="24"/>
              </w:rPr>
              <w:t>Контроль теоретических знаний. Алгоритмы выполнения манипуляций студентами на фантомах и тренажерах с использованием медицинского инструментария и таблиц, ЭДМ. Взятие мазков на степень чистоты и на гонорею на тренажере. Выполнение заданий в тестовой форме. Решение ситуационных задач.</w:t>
            </w:r>
          </w:p>
          <w:p w:rsidR="00054736" w:rsidRPr="002023CE" w:rsidRDefault="00054736" w:rsidP="00054736">
            <w:pPr>
              <w:rPr>
                <w:rFonts w:ascii="Times New Roman" w:hAnsi="Times New Roman" w:cs="Times New Roman"/>
                <w:sz w:val="24"/>
                <w:szCs w:val="24"/>
              </w:rPr>
            </w:pPr>
            <w:r w:rsidRPr="002023CE">
              <w:rPr>
                <w:rFonts w:ascii="Times New Roman" w:eastAsia="Calibri" w:hAnsi="Times New Roman" w:cs="Times New Roman"/>
                <w:bCs/>
                <w:sz w:val="24"/>
                <w:szCs w:val="24"/>
              </w:rPr>
              <w:t>ЭДМ: на скелете таза изучают строение таза, плоскости таза, размеры плоскостей таза. Выполнение заданий в тестовой форме. Решение ситуационных задач Изучение нормативных документов и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jc w:val="center"/>
              <w:rPr>
                <w:rFonts w:ascii="Times New Roman" w:hAnsi="Times New Roman" w:cs="Times New Roman"/>
                <w:sz w:val="24"/>
                <w:szCs w:val="24"/>
              </w:rPr>
            </w:pPr>
            <w:r w:rsidRPr="002023CE">
              <w:rPr>
                <w:rFonts w:ascii="Times New Roman" w:hAnsi="Times New Roman" w:cs="Times New Roman"/>
                <w:b/>
                <w:bCs/>
                <w:sz w:val="24"/>
                <w:szCs w:val="24"/>
              </w:rPr>
              <w:t>Диагностика в гинекологии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 xml:space="preserve">                                                                                                                                             </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Введение. Диагностика нарушений полового цикла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Введение. История гинекологической службы. Организация гинекологической помощи в РФ. Роль фельдшера в гинекологической службе. Нормативные документы по организации гинекологической помощи в РФ. Медицинская документация при оказании помощи гинекологическим больным. Ставндарты и порядки оказания гинекологической помощи. Нормальный менструальный цикл. Аменорея, дисменорея, гипоменструальный синдром. Синдром предменструального напряжения Климактерический синдром. Постовариэктомический синдром. Клинические, лабораторные, инструментальные методы диагностики нарушений полового цикла.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lastRenderedPageBreak/>
              <w:t>Диагностика аномалий развития и положения женских половых органов</w:t>
            </w:r>
          </w:p>
        </w:tc>
        <w:tc>
          <w:tcPr>
            <w:tcW w:w="9021" w:type="dxa"/>
          </w:tcPr>
          <w:p w:rsidR="00054736" w:rsidRPr="002023CE" w:rsidRDefault="00054736" w:rsidP="00054736">
            <w:pPr>
              <w:jc w:val="both"/>
              <w:rPr>
                <w:rFonts w:ascii="Times New Roman" w:hAnsi="Times New Roman" w:cs="Times New Roman"/>
                <w:sz w:val="24"/>
                <w:szCs w:val="24"/>
              </w:rPr>
            </w:pPr>
            <w:r w:rsidRPr="002023CE">
              <w:rPr>
                <w:rFonts w:ascii="Times New Roman" w:hAnsi="Times New Roman" w:cs="Times New Roman"/>
                <w:bCs/>
                <w:sz w:val="24"/>
                <w:szCs w:val="24"/>
              </w:rPr>
              <w:t>Врожденные аномалии и пороки развития тела и шейки матки :отсутсвие, удвоение, однорогая матка, двурогая матка. Врожденные аномалии развития влагалища и девственной плевы.: отсутствие, удвоение. Гематометра, гематокольпос. Нарушения положения матки : антефрексио, антеверзио, ретрофлексио, ретроверзио.Клиническая, лабораторная и инструментальная диагностика аномалий и пороков развития женских половых органов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воспалительных гинекологических заболеваний</w:t>
            </w:r>
          </w:p>
        </w:tc>
        <w:tc>
          <w:tcPr>
            <w:tcW w:w="9021" w:type="dxa"/>
          </w:tcPr>
          <w:p w:rsidR="00054736" w:rsidRPr="002023CE" w:rsidRDefault="00054736" w:rsidP="00054736">
            <w:pPr>
              <w:jc w:val="both"/>
              <w:rPr>
                <w:rFonts w:ascii="Times New Roman" w:hAnsi="Times New Roman" w:cs="Times New Roman"/>
                <w:sz w:val="24"/>
                <w:szCs w:val="24"/>
              </w:rPr>
            </w:pPr>
            <w:r w:rsidRPr="002023CE">
              <w:rPr>
                <w:rFonts w:ascii="Times New Roman" w:hAnsi="Times New Roman" w:cs="Times New Roman"/>
                <w:bCs/>
                <w:sz w:val="24"/>
                <w:szCs w:val="24"/>
              </w:rPr>
              <w:t>Инфекционная патология в гинекологии: генитальный герпес, урогенитальный трихомоноз, хламидиоз, микоплазмоз, бактериальный вагиноз,  вульвовагинальный кандидоз. Туберкулез женских половых органов. Воспалительные заболевания органов  малого таза. Вульвиты и  вагиниты. Бартолининт. Клиническая, лабораторная и инструментальная диагностика инфекционно-воспалительных заболеваний женских половых органов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нарушений полового цикла и воспалительных гинекологических болезней</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 xml:space="preserve">Практическое занятие </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Методы исследования в гинекологии Диагностика нарушений менструального цикла. диагностика аномалий развития женских половых органов. Диагностика воспалительных заболеваний женских половых органов. Проведение клинического осмотра гинекологических больных.</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Знакомство с документацией, сбор анамнеза  у женщин в виде имитационной формы деловой игры (разыгрывание ролей). Осмотр молочных желез на фантоме. Диагностика инфекционных и воспалительных заболеваний. Взятие мазков для исследования. Взятие мазков по Папаниколау на фантоме. Оформление направлений на различные виды исследования Подготовка гинекологических больных к различным видам лабораторного и инструментального исследования. Оценка результатов исследования. Решение ситуационных задач. Изучение нормативных документов по оказанию гинекологической помощи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неотложных состояний в гинекологии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Неотложные состояния в гинекологии. Внематочная беременность. Апоплексия яичника, Перфорация матки. Перекрут ножки опухоли яичника. Нарушение кровоснабжения миоматозного узла. Наружные кровотечения их половых путей. Острые воспалительные заболевания матки и придатков. Причины развития неотложных состояний. Клиническая, лабораторная и инструментальная диагностика неотложных гинекологических состояний.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 xml:space="preserve">Диагностика эндометриоза , доброкачественных </w:t>
            </w:r>
            <w:r w:rsidRPr="002023CE">
              <w:rPr>
                <w:rFonts w:ascii="Times New Roman" w:hAnsi="Times New Roman" w:cs="Times New Roman"/>
                <w:b/>
                <w:sz w:val="24"/>
                <w:szCs w:val="24"/>
              </w:rPr>
              <w:lastRenderedPageBreak/>
              <w:t>опухолей  и бесплодия</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lastRenderedPageBreak/>
              <w:t xml:space="preserve">Гиперпластические процессы эндометрия.  Эндометриоз Лейомиома матки. Опухоли и опухолевидные образования яичников.  Кисты яичников Поликистоз яичников Доброкачественные заболевания молочных желез. Клинические, лабораторные и </w:t>
            </w:r>
            <w:r w:rsidRPr="002023CE">
              <w:rPr>
                <w:rFonts w:ascii="Times New Roman" w:hAnsi="Times New Roman" w:cs="Times New Roman"/>
                <w:bCs/>
                <w:sz w:val="24"/>
                <w:szCs w:val="24"/>
              </w:rPr>
              <w:lastRenderedPageBreak/>
              <w:t>инструментальные методы диагностики доброкачественных опухолей иопухолевижных образований женских половых органов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гинекологических заболеваний и бесплодия</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 xml:space="preserve">Практическое занятие </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Методы исследования в гинекологии Диагностика неотложных состояний в гинекологии. Диагностика доброкачественных опухолей и опухолеподобных заболеваний. Диагностика бесплодного брака.. Проведение клинического осмотра гинекологических больных с указанной патологий .</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Знакомство с документацией, сбор анамнеза  у женщин в виде имитационной формы деловой игры (разыгрывание ролей). Осмотр молочных желез на фантоме. Диагностика доброкачественных опухолей. Клинический осмотр шейки и тела матки, придатков заболеваний. Взятие мазков для исследования. Взятие мазков по Папаниколау на фантоме. Оформление направлений на различные виды исследования Подготовка гинекологических больных к различным видам лабораторного и инструментального исследования. Оценка результатов исследования. Решение ситуационных задач.Изучение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FD170A" w:rsidRPr="002023CE" w:rsidRDefault="00054736" w:rsidP="00FD170A">
            <w:pPr>
              <w:rPr>
                <w:rFonts w:ascii="Times New Roman" w:hAnsi="Times New Roman" w:cs="Times New Roman"/>
                <w:b/>
                <w:sz w:val="24"/>
                <w:szCs w:val="24"/>
              </w:rPr>
            </w:pPr>
            <w:r w:rsidRPr="002023CE">
              <w:rPr>
                <w:rFonts w:ascii="Times New Roman" w:hAnsi="Times New Roman" w:cs="Times New Roman"/>
                <w:b/>
                <w:sz w:val="24"/>
                <w:szCs w:val="24"/>
              </w:rPr>
              <w:t xml:space="preserve">Самостоятельная работа при изучении раздела </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Написание рефератов по заданным темам: «Деятельность фельдшера в улучшении сохранения репродуктивного здоровья населения». «Гигиена женщины», «Гигиена менструального цикла», «Методы положительного воздействия на развитие и воспитание плода», «Влияние вредных факторов на плод», «Психопрофилактическая подготовка к родам», «Гигиена и диететика беременной».»Профилактика гинекологических заболеваний» «Гигиена женщины», « Методы обследования гинекологических больных»</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Знакомство с нормативными документами</w:t>
            </w:r>
          </w:p>
          <w:p w:rsidR="009856A8" w:rsidRPr="002023CE" w:rsidRDefault="009856A8" w:rsidP="00FD170A">
            <w:pPr>
              <w:rPr>
                <w:rFonts w:ascii="Times New Roman" w:hAnsi="Times New Roman" w:cs="Times New Roman"/>
                <w:sz w:val="24"/>
                <w:szCs w:val="24"/>
              </w:rPr>
            </w:pPr>
            <w:r w:rsidRPr="002023CE">
              <w:rPr>
                <w:rFonts w:ascii="Times New Roman" w:hAnsi="Times New Roman" w:cs="Times New Roman"/>
                <w:sz w:val="24"/>
                <w:szCs w:val="24"/>
              </w:rPr>
              <w:t xml:space="preserve">Работа над </w:t>
            </w:r>
            <w:r w:rsidR="00FD170A" w:rsidRPr="002023CE">
              <w:rPr>
                <w:rFonts w:ascii="Times New Roman" w:hAnsi="Times New Roman" w:cs="Times New Roman"/>
                <w:sz w:val="24"/>
                <w:szCs w:val="24"/>
              </w:rPr>
              <w:t xml:space="preserve">презентациями </w:t>
            </w:r>
            <w:r w:rsidRPr="002023CE">
              <w:rPr>
                <w:rFonts w:ascii="Times New Roman" w:hAnsi="Times New Roman" w:cs="Times New Roman"/>
                <w:sz w:val="24"/>
                <w:szCs w:val="24"/>
              </w:rPr>
              <w:t>по изученной теме «Диагностика беременности», «Диагностика патологии при беременности»</w:t>
            </w:r>
            <w:r w:rsidR="005503AE" w:rsidRPr="002023CE">
              <w:rPr>
                <w:rFonts w:ascii="Times New Roman" w:hAnsi="Times New Roman" w:cs="Times New Roman"/>
                <w:sz w:val="24"/>
                <w:szCs w:val="24"/>
              </w:rPr>
              <w:t>, «Диагностика неотложных состояний в гинекоглогии», «Диагностика осложнений в родах»</w:t>
            </w:r>
          </w:p>
          <w:p w:rsidR="00FD170A" w:rsidRPr="002023CE" w:rsidRDefault="00FD170A" w:rsidP="00FD170A">
            <w:pPr>
              <w:rPr>
                <w:rFonts w:ascii="Times New Roman" w:hAnsi="Times New Roman" w:cs="Times New Roman"/>
                <w:sz w:val="24"/>
                <w:szCs w:val="24"/>
              </w:rPr>
            </w:pPr>
            <w:r w:rsidRPr="002023CE">
              <w:rPr>
                <w:rFonts w:ascii="Times New Roman" w:hAnsi="Times New Roman" w:cs="Times New Roman"/>
                <w:sz w:val="24"/>
                <w:szCs w:val="24"/>
              </w:rPr>
              <w:t>Подготовка домашних заданий</w:t>
            </w:r>
          </w:p>
          <w:p w:rsidR="00FD170A" w:rsidRPr="002023CE" w:rsidRDefault="00FD170A" w:rsidP="00FD170A">
            <w:pPr>
              <w:rPr>
                <w:rFonts w:ascii="Times New Roman" w:hAnsi="Times New Roman" w:cs="Times New Roman"/>
                <w:sz w:val="24"/>
                <w:szCs w:val="24"/>
              </w:rPr>
            </w:pPr>
            <w:r w:rsidRPr="002023CE">
              <w:rPr>
                <w:rFonts w:ascii="Times New Roman" w:hAnsi="Times New Roman" w:cs="Times New Roman"/>
                <w:sz w:val="24"/>
                <w:szCs w:val="24"/>
              </w:rPr>
              <w:t>Заполнение рабочих терадей</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Составление кроссовордов по акушерству и гинекологии</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Составление ситуационных задач.</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t>Подготовка и проведение бесед для пациентов.</w:t>
            </w:r>
          </w:p>
          <w:p w:rsidR="00054736" w:rsidRPr="002023CE" w:rsidRDefault="00054736" w:rsidP="00FD170A">
            <w:pPr>
              <w:rPr>
                <w:rFonts w:ascii="Times New Roman" w:hAnsi="Times New Roman" w:cs="Times New Roman"/>
                <w:sz w:val="24"/>
                <w:szCs w:val="24"/>
              </w:rPr>
            </w:pPr>
            <w:r w:rsidRPr="002023CE">
              <w:rPr>
                <w:rFonts w:ascii="Times New Roman" w:hAnsi="Times New Roman" w:cs="Times New Roman"/>
                <w:sz w:val="24"/>
                <w:szCs w:val="24"/>
              </w:rPr>
              <w:lastRenderedPageBreak/>
              <w:t>Решение ситуационных задач.</w:t>
            </w:r>
          </w:p>
          <w:p w:rsidR="00054736" w:rsidRPr="002023CE" w:rsidRDefault="00054736" w:rsidP="00054736">
            <w:pPr>
              <w:rPr>
                <w:rFonts w:ascii="Times New Roman" w:hAnsi="Times New Roman" w:cs="Times New Roman"/>
                <w:sz w:val="24"/>
                <w:szCs w:val="24"/>
              </w:rPr>
            </w:pP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24</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детских болезней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74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болезней детей грудного возраста</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18</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гипоксии, родовой травмы</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 xml:space="preserve">Диагностика гипоксии новорожденных Гипоксия новорожденных. Родовая травма новорожденных. </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Клинические, лабораторные и инструментальные методы исследования при гипоксии, различных видах родовых травм и различных гнойно-септических заболеваниях. Особенности сбора анамнеза и клинического осмотра детей с указанной патологийе</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Клинические признаки гипоквсии, травм костей, невов, внутричерепных травм у новорожденных.</w:t>
            </w:r>
          </w:p>
        </w:tc>
        <w:tc>
          <w:tcPr>
            <w:tcW w:w="1232" w:type="dxa"/>
          </w:tcPr>
          <w:p w:rsidR="00054736" w:rsidRPr="002023CE" w:rsidRDefault="00054736" w:rsidP="00054736">
            <w:pPr>
              <w:rPr>
                <w:rFonts w:ascii="Times New Roman" w:hAnsi="Times New Roman" w:cs="Times New Roman"/>
                <w:sz w:val="24"/>
                <w:szCs w:val="24"/>
              </w:rPr>
            </w:pP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гнойно-септических болезней новорожденных</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Диагностика гнойно-септических заболеваний. Гнойно-септические заболевания новорожденных. Причины развития заболеваний новорожденных</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Клинические, лабораторные и инструментальные методы исследования при различных гнойно-септических заболеваниях. Особенности сбора анамнеза и клинического осмотра детей с указанной патологийе. Клинические признаки  везикулопустулеза,  пузырчатки, псевдофурункулеза, катарального и гнойного омфалита, флегманы, мастита. Сепсис новорожденных</w:t>
            </w:r>
          </w:p>
        </w:tc>
        <w:tc>
          <w:tcPr>
            <w:tcW w:w="1232" w:type="dxa"/>
          </w:tcPr>
          <w:p w:rsidR="00054736" w:rsidRPr="002023CE" w:rsidRDefault="00054736" w:rsidP="00054736">
            <w:pPr>
              <w:rPr>
                <w:rFonts w:ascii="Times New Roman" w:hAnsi="Times New Roman" w:cs="Times New Roman"/>
                <w:sz w:val="24"/>
                <w:szCs w:val="24"/>
              </w:rPr>
            </w:pP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новорожденных</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Практическое занятие</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Диагностика заболеваний периода новорожденности.Гипоксия новорожденных. Родовая травма новорожденных. Гнойно-септические заболевания новорожденных. Причины развития заболеваний новорожденных</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Клинические, лабораторные и инструментальные методы исследования при гипоксии, различных видах родовых травм и различных гнойно-септических заболеваниях. Особенности сбора анамнеза и клинического осмотра детей с указанной патологийеКлинические признаки гипоквсии, травм костей, невов, внутричерепных травм у новорожденных. Клинические признаки  везикулопустулеза,  пузырчатки, псевдофурункулеза, катарального и гнойного омфалита, флегманы, мастита. Сепсис новорожденных</w:t>
            </w:r>
          </w:p>
        </w:tc>
        <w:tc>
          <w:tcPr>
            <w:tcW w:w="1232" w:type="dxa"/>
          </w:tcPr>
          <w:p w:rsidR="00054736" w:rsidRPr="002023CE" w:rsidRDefault="00054736" w:rsidP="00054736">
            <w:pPr>
              <w:rPr>
                <w:rFonts w:ascii="Times New Roman" w:hAnsi="Times New Roman" w:cs="Times New Roman"/>
                <w:sz w:val="24"/>
                <w:szCs w:val="24"/>
              </w:rPr>
            </w:pP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детей раннего возраста</w:t>
            </w:r>
          </w:p>
        </w:tc>
        <w:tc>
          <w:tcPr>
            <w:tcW w:w="9021" w:type="dxa"/>
          </w:tcPr>
          <w:p w:rsidR="00054736" w:rsidRPr="002023CE" w:rsidRDefault="00054736" w:rsidP="00054736">
            <w:pPr>
              <w:pStyle w:val="a9"/>
              <w:rPr>
                <w:rFonts w:ascii="Times New Roman" w:hAnsi="Times New Roman"/>
                <w:sz w:val="24"/>
                <w:szCs w:val="24"/>
              </w:rPr>
            </w:pPr>
            <w:r w:rsidRPr="002023CE">
              <w:rPr>
                <w:rFonts w:ascii="Times New Roman" w:hAnsi="Times New Roman"/>
                <w:sz w:val="24"/>
                <w:szCs w:val="24"/>
              </w:rPr>
              <w:t>Аномалии конституции Острые расстройства пищеварения и хронические расстройства питания детей раннего возраста Рахит. Гипервитаминоз Д. Спазмофилия</w:t>
            </w:r>
            <w:r w:rsidRPr="002023CE">
              <w:rPr>
                <w:rFonts w:ascii="Times New Roman" w:hAnsi="Times New Roman"/>
                <w:bCs/>
                <w:sz w:val="24"/>
                <w:szCs w:val="24"/>
              </w:rPr>
              <w:t xml:space="preserve"> Аномалии конституции. Эксудативно-катарральный диатез, лимфатико-гипопластический диатез, нервно-артритический диатез. Симптомы и </w:t>
            </w:r>
            <w:r w:rsidRPr="002023CE">
              <w:rPr>
                <w:rFonts w:ascii="Times New Roman" w:hAnsi="Times New Roman"/>
                <w:bCs/>
                <w:sz w:val="24"/>
                <w:szCs w:val="24"/>
              </w:rPr>
              <w:lastRenderedPageBreak/>
              <w:t>синдромы этих заболеваний. Особенности сбора анамнеза и клинического осмотра детей с аномалиями конституции. Клиническая, лабораторная и инструментальная диагностика различных аномалий конституции</w:t>
            </w:r>
            <w:r w:rsidRPr="002023CE">
              <w:rPr>
                <w:rFonts w:ascii="Times New Roman" w:hAnsi="Times New Roman"/>
                <w:sz w:val="24"/>
                <w:szCs w:val="24"/>
              </w:rPr>
              <w:t>Острые расстройства пищеварения и хронические расстройства питания детей раннего возраста Рахит. Гипервитаминоз Д. Спазмофилия</w:t>
            </w:r>
            <w:r w:rsidRPr="002023CE">
              <w:rPr>
                <w:rFonts w:ascii="Times New Roman" w:hAnsi="Times New Roman"/>
                <w:bCs/>
                <w:sz w:val="24"/>
                <w:szCs w:val="24"/>
              </w:rPr>
              <w:t xml:space="preserve"> Диспепсия, гастроэнтерит, у детей раннего возраста.Структура диспептического синдрома у младенцев Различные типы дистрофии у детей раннего возраста. Гипотрофия, паратрофия.  Причины развития расстройств пищеварения и питания у детей раннего возраста Особенности сбора анамнеза и клинического осмотра детей с указанной патологией. Клиническая, лабораторная и инструментальная диагностика острых расстройств  пищеварения и хронических расстройств питания у детей раннего возраста. Рахит, Гипервитаминоз Д. Спазмофилия. Причины развития указанных состояний у детей раннего возраста. Симптомы и синдромы рахита, гипервитаминоза и спазмофилии. Особенности сбора анамнеза и клинического осмотра у детей с данной патологией. Клинические, лабораторные и инструментальные методы диагностики  рахита, спазмофилии и гипервитаминоза Д</w:t>
            </w:r>
          </w:p>
          <w:p w:rsidR="00054736" w:rsidRPr="002023CE" w:rsidRDefault="00054736" w:rsidP="00054736">
            <w:pPr>
              <w:rPr>
                <w:rFonts w:ascii="Times New Roman" w:hAnsi="Times New Roman" w:cs="Times New Roman"/>
                <w:sz w:val="24"/>
                <w:szCs w:val="24"/>
              </w:rPr>
            </w:pP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детей раннего возраста</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Практическое занятие</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Диагностика болезней детей грудного возраста. Диагностика родовых травм, гнойно-септических заболеваний, гипоксии. Диагностика острых расстройств пищеварения и хронических расстройств питания у грудных детей. Диагностика  рахита , спазмофилии, гипервитаминоза Д.Диагностика аномалий конституции у детей раннего возраста Освоение приемов клинического осмотра грудных детей, оценки состояния. Сбор анамнеза  путем участия в ролевых играх. Освоение методов антропометрического обследования грудных детей и оценка результатов. Проведение на фантомах приемов ухода за кожей, слизистыми, пупочной ранкой у грудных детей. Ведение медицинской документации при указанных заболеваниях.</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Просмотр и обсуждение презентаций, решение ситуационных задач по теме Изучение нормативных документов. Работы с медицинской документацией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sz w:val="24"/>
                <w:szCs w:val="24"/>
              </w:rPr>
              <w:t>Диагностика заболеваний у детей раннего и старшего возраста</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40</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заболеваний органов пищеварения и гельминтозов</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болезней органов пищеварения у детей раннего и старшего возраста. Диагностика стоматитов, острого энтероколита. острых и хронических гастритов. Диагностика язвенной болезни желудка и двенадцатиперстной кишки. Диагностика острых и хронических заболеваний ЖВП и поджелудочной железы, диагностика</w:t>
            </w:r>
            <w:r w:rsidRPr="002023CE">
              <w:rPr>
                <w:rFonts w:ascii="Times New Roman" w:hAnsi="Times New Roman" w:cs="Times New Roman"/>
                <w:b/>
                <w:bCs/>
                <w:sz w:val="24"/>
                <w:szCs w:val="24"/>
              </w:rPr>
              <w:t xml:space="preserve"> </w:t>
            </w:r>
            <w:r w:rsidRPr="002023CE">
              <w:rPr>
                <w:rFonts w:ascii="Times New Roman" w:hAnsi="Times New Roman" w:cs="Times New Roman"/>
                <w:bCs/>
                <w:sz w:val="24"/>
                <w:szCs w:val="24"/>
              </w:rPr>
              <w:lastRenderedPageBreak/>
              <w:t>заболеваний кишечника. Особенности сбора анамнеза и клинического осмотра детей при заболеваниях органов пищеварения. Клинические, лабораторные и инструментальные методы диагностики болезней органов пищеварения.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заболеваний органов пищеварения и гельминтозов</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Практическое занятие</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органов пищеваренияи гельминтозов у детей. Освоение приемов клинического осмотра  детей с заболеваниями органов пищеварения, оценки состояния. Сбор анамнеза  путем участия в ролевых играх. Освоение методов функционального  обследования детей с заболеваниями органов пищеварения и оценка результатов. Проведение на фантомах приемов фракционного зондирования желудка, дуоденального зондирования, взятия кишечного содержимого и рвотных масс на исследование Ведение медицинской документации при указанных заболеваниях. Просмотр и обсуждение презентаций, решение ситуационных задач по теме. Работа с медицинской документацией, 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органов кровообращения</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 xml:space="preserve">Диагностика заболеваний  органов кровообращения у детей. Инфекционные миокардиты. </w:t>
            </w:r>
          </w:p>
          <w:p w:rsidR="00054736" w:rsidRPr="002023CE" w:rsidRDefault="00054736" w:rsidP="00054736">
            <w:pPr>
              <w:pStyle w:val="a9"/>
              <w:rPr>
                <w:rFonts w:ascii="Times New Roman" w:hAnsi="Times New Roman"/>
                <w:bCs/>
                <w:sz w:val="24"/>
                <w:szCs w:val="24"/>
              </w:rPr>
            </w:pPr>
            <w:r w:rsidRPr="002023CE">
              <w:rPr>
                <w:rFonts w:ascii="Times New Roman" w:hAnsi="Times New Roman"/>
                <w:bCs/>
                <w:sz w:val="24"/>
                <w:szCs w:val="24"/>
              </w:rPr>
              <w:t>Острая ревматическая лихорадка Ревматические и другие приобретенные пороки сердца у детей. Симптомы и синдромы заболеваний органов кровообращения у детей</w:t>
            </w:r>
            <w:r w:rsidRPr="002023CE">
              <w:rPr>
                <w:rFonts w:ascii="Times New Roman" w:hAnsi="Times New Roman"/>
                <w:b/>
                <w:bCs/>
                <w:sz w:val="24"/>
                <w:szCs w:val="24"/>
              </w:rPr>
              <w:t xml:space="preserve">. </w:t>
            </w:r>
            <w:r w:rsidRPr="002023CE">
              <w:rPr>
                <w:rFonts w:ascii="Times New Roman" w:hAnsi="Times New Roman"/>
                <w:bCs/>
                <w:sz w:val="24"/>
                <w:szCs w:val="24"/>
              </w:rPr>
              <w:t>Особенности сбора анамнеза и клинического осмотра детей при заболеваниях органов кровообращения. Клинические, лабораторные и инструментальные методы диагностики болезней органов кровообращения</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 Гипертоническая болезнь. Врожденные пороки сердца у детей. Симптомы и синдромы заболеваний органов кровообращения у детей</w:t>
            </w:r>
            <w:r w:rsidRPr="002023CE">
              <w:rPr>
                <w:rFonts w:ascii="Times New Roman" w:hAnsi="Times New Roman" w:cs="Times New Roman"/>
                <w:b/>
                <w:bCs/>
                <w:sz w:val="24"/>
                <w:szCs w:val="24"/>
              </w:rPr>
              <w:t xml:space="preserve">. </w:t>
            </w:r>
            <w:r w:rsidRPr="002023CE">
              <w:rPr>
                <w:rFonts w:ascii="Times New Roman" w:hAnsi="Times New Roman" w:cs="Times New Roman"/>
                <w:bCs/>
                <w:sz w:val="24"/>
                <w:szCs w:val="24"/>
              </w:rPr>
              <w:t>Особенности сбора анамнеза и клинического осмотра детей при заболеваниях органов кровообращения. Клинические, лабораторные и инструментальные методы диагностики болезней органов кровообращения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органов кровообращения</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Практическое занятие</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 xml:space="preserve">Диагностика заболеваний органов пищеварения, кровообращения и дыхания у детей. Освоение приемов клинического осмотра  детей с заболеваниями органов кровообращения, пищеварения и дыхания, оценки состояния. Сбор анамнеза  путем участия в ролевых играх. Освоение методов функционального  обследования детей с заболеваниями органов пищеварения, кровообращения о дыхания и оценка результатов. Проведение приемов пикфлуометрии, спирометрии. Регистрации ЭКГ, проведение на фантомах приемов фракционного зондирования желудка, дуоденального зондирования, взятия кишечного содержимого и рвотных масс на </w:t>
            </w:r>
            <w:r w:rsidRPr="002023CE">
              <w:rPr>
                <w:rFonts w:ascii="Times New Roman" w:hAnsi="Times New Roman" w:cs="Times New Roman"/>
                <w:bCs/>
                <w:sz w:val="24"/>
                <w:szCs w:val="24"/>
              </w:rPr>
              <w:lastRenderedPageBreak/>
              <w:t>исследование Ведение медицинской документации при указанных заболеваниях. Просмотр и обсуждение презентаций, решение ситуационных задач по теме. Работа с медицинской документацией, 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органов дыхания у детей</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органов дыхания у детей . Диагностика острых респираторных инфекций. Диагностика острого назофарингита, острого бронхита, ларинготрахеинта. Диагностика обструктивного бронхита, пневмонии, бронхиальной астмы. Клинические симптомы и синдромы заболеваний органов дыхания. Особенности сбора анамнеза и клинического осмотра детей при заболеваниях органов дыхания. Клинические, лабораторные и инструментальные методы диагностики болезней органов дыхания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органов дыхания у детей</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Практическое занятие</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органов дыхания у детей. Освоение приемов клинического осмотра  детей с заболеваниями органов дыхания, оценки состояния. Сбор анамнеза  путем участия в ролевых играх. Освоение методов функционального  обследования детей с заболеваниями органов дыхания и оценка результатов. Проведение приемов пикфлуометрии, спирометрии. Регистрации ЭКГ, Ведение медицинской документации при указанных заболеваниях. Просмотр и обсуждение презентаций, решение ситуационных задач по теме. Работа с медицинской документацией, 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 xml:space="preserve">Диагностика болезней крови и  кроветворных органов  </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крови и кроветворных органов. Диагностика анемий: железодефицитной, В-12 дефицитной, фолиеводефицитной. Диагностика</w:t>
            </w:r>
            <w:r w:rsidRPr="002023CE">
              <w:rPr>
                <w:rFonts w:ascii="Times New Roman" w:hAnsi="Times New Roman" w:cs="Times New Roman"/>
                <w:b/>
                <w:bCs/>
                <w:sz w:val="24"/>
                <w:szCs w:val="24"/>
              </w:rPr>
              <w:t xml:space="preserve"> </w:t>
            </w:r>
            <w:r w:rsidRPr="002023CE">
              <w:rPr>
                <w:rFonts w:ascii="Times New Roman" w:hAnsi="Times New Roman" w:cs="Times New Roman"/>
                <w:bCs/>
                <w:sz w:val="24"/>
                <w:szCs w:val="24"/>
              </w:rPr>
              <w:t>геморрагических диатезов: геморрагического васкулита, тромбоцитопенической пурпуры, гемофилии. Диагностика лейкозов</w:t>
            </w:r>
            <w:r w:rsidRPr="002023CE">
              <w:rPr>
                <w:rFonts w:ascii="Times New Roman" w:hAnsi="Times New Roman" w:cs="Times New Roman"/>
                <w:b/>
                <w:bCs/>
                <w:sz w:val="24"/>
                <w:szCs w:val="24"/>
              </w:rPr>
              <w:t>.</w:t>
            </w:r>
            <w:r w:rsidRPr="002023CE">
              <w:rPr>
                <w:rFonts w:ascii="Times New Roman" w:hAnsi="Times New Roman" w:cs="Times New Roman"/>
                <w:bCs/>
                <w:sz w:val="24"/>
                <w:szCs w:val="24"/>
              </w:rPr>
              <w:t xml:space="preserve"> Клинические симптомы и синдромы заболеваний крови и кроветворных органов . Особенности сбора анамнеза и клинического осмотра детей при заболеваниях крови и кроветворных органов. Клинические, лабораторные и инструментальные методы диагностики болезней крови и кроветворных органов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 xml:space="preserve">Диагностика болезней крови и  кроветворных органов  </w:t>
            </w: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 xml:space="preserve">Практическое занятие </w:t>
            </w:r>
            <w:r w:rsidRPr="002023CE">
              <w:rPr>
                <w:rFonts w:ascii="Times New Roman" w:hAnsi="Times New Roman"/>
                <w:bCs/>
                <w:sz w:val="24"/>
                <w:szCs w:val="24"/>
              </w:rPr>
              <w:t>Диагностика заболеваний крови и кроветворных органов. Диагностика анемий: железодефицитной, В-12 дефицитной, фолиеводефицитной. Диагностика</w:t>
            </w:r>
            <w:r w:rsidRPr="002023CE">
              <w:rPr>
                <w:rFonts w:ascii="Times New Roman" w:hAnsi="Times New Roman"/>
                <w:b/>
                <w:bCs/>
                <w:sz w:val="24"/>
                <w:szCs w:val="24"/>
              </w:rPr>
              <w:t xml:space="preserve"> </w:t>
            </w:r>
            <w:r w:rsidRPr="002023CE">
              <w:rPr>
                <w:rFonts w:ascii="Times New Roman" w:hAnsi="Times New Roman"/>
                <w:bCs/>
                <w:sz w:val="24"/>
                <w:szCs w:val="24"/>
              </w:rPr>
              <w:t>геморрагических диатезов: геморрагического васкулита, тромбоцитопенической пурпуры, гемофилии. Диагностика лейкозов</w:t>
            </w:r>
            <w:r w:rsidRPr="002023CE">
              <w:rPr>
                <w:rFonts w:ascii="Times New Roman" w:hAnsi="Times New Roman"/>
                <w:b/>
                <w:bCs/>
                <w:sz w:val="24"/>
                <w:szCs w:val="24"/>
              </w:rPr>
              <w:t>.</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 xml:space="preserve">Освоение приемов клинического осмотра  детей с заболеваниями крови и кроветворных органов оценки состояния. Сбор анамнеза  путем участия в ролевых играх. Освоение методов функционального  обследования детей с заболеваниями </w:t>
            </w:r>
            <w:r w:rsidRPr="002023CE">
              <w:rPr>
                <w:rFonts w:ascii="Times New Roman" w:hAnsi="Times New Roman" w:cs="Times New Roman"/>
                <w:bCs/>
                <w:sz w:val="24"/>
                <w:szCs w:val="24"/>
              </w:rPr>
              <w:lastRenderedPageBreak/>
              <w:t>органов органов дыхания, крови и кроветворных органов и оценка результатов. Проведение на фантомах приемов исследования органов кроветворения. Ведение медицинской документации при указанных заболеваниях. Просмотр и обсуждение презентаций, решение ситуационных задач по теме. Работа с медицинской документацией, 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эндокринной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эндокринной системы у детей. Диагностика адрено-генитального синдрома, диагностика гипотиреоза удетей. Диагностика  сахарного  диабета. Нарушения роста и полового развития у детей. Клинические симптомы и синдромы заболеваний эндокринной системы у детей Особенности сбора анамнеза и клинического осмотра детей при заболеваниях эндокринной системы . Клинические, лабораторные и инструментальные методы диагностики заболеваний эндокринной системы у детей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болезней почек</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заболеваний почек у детей. Диагностика острого и хронического пиелонефрита. Диагностика острого и хронического гломерулонефрита. Диагностика мочекаменной болезни, ХПН удетей. Клинические симптомы и синдромы заболеваний почек  у детей Особенности сбора анамнеза и клинического осмотра детей при заболеваниях мочевыделительной  системы . Клинические, лабораторные и инструментальные методы диагностики заболеваний мочевыделительной  системы у детей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заболеваний   почек и эндокринной системы</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Практическое занятие</w:t>
            </w:r>
            <w:r w:rsidRPr="002023CE">
              <w:rPr>
                <w:rFonts w:ascii="Times New Roman" w:hAnsi="Times New Roman" w:cs="Times New Roman"/>
                <w:bCs/>
                <w:sz w:val="24"/>
                <w:szCs w:val="24"/>
              </w:rPr>
              <w:t xml:space="preserve"> Диагностика заболеваний почек и мочевыводящих путей, эндокринной системы  у детей. Освоение приемов клинического осмотра  детей с заболеваниями почек и мочевыводящих путей у детей разного возраста,  оценки состояния. Сбор анамнеза  путем участия в ролевых играх. Освоение методов функционального  обследования детей с заболеваниями, почек, мочевых путей, эндокринных заболеваниях и оценка результатов. Проведение приемов функционального обследования почек, взятия анализов на содержание глюкозы в крови, взятие анализов на содержание гормонов в крови. Ведение медицинской документации при указанных заболеваниях. Просмотр и обсуждение презентаций, решение ситуационных задач по теме. Работа с медицинской документацией. Изучение нормативных документов</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
                <w:bCs/>
                <w:sz w:val="24"/>
                <w:szCs w:val="24"/>
              </w:rPr>
              <w:t>Диагностика детских инфекционных заболеваний</w:t>
            </w:r>
          </w:p>
        </w:tc>
        <w:tc>
          <w:tcPr>
            <w:tcW w:w="1232"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14</w:t>
            </w:r>
          </w:p>
        </w:tc>
        <w:tc>
          <w:tcPr>
            <w:tcW w:w="1370" w:type="dxa"/>
          </w:tcPr>
          <w:p w:rsidR="00054736" w:rsidRPr="002023CE" w:rsidRDefault="00054736" w:rsidP="00054736">
            <w:pPr>
              <w:rPr>
                <w:rFonts w:ascii="Times New Roman" w:hAnsi="Times New Roman" w:cs="Times New Roman"/>
                <w:sz w:val="24"/>
                <w:szCs w:val="24"/>
              </w:rPr>
            </w:pP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кори,паротита  и краснухи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 xml:space="preserve">Диагностика эпидемического паротита, кори, краснухи. Эпидемиологические и клинические особенности этих заболеваний. Клинические симптомы и синдромы эпидемического паротита, кори, краснухи. Особенности сбора анамнеза и </w:t>
            </w:r>
            <w:r w:rsidRPr="002023CE">
              <w:rPr>
                <w:rFonts w:ascii="Times New Roman" w:hAnsi="Times New Roman" w:cs="Times New Roman"/>
                <w:bCs/>
                <w:sz w:val="24"/>
                <w:szCs w:val="24"/>
              </w:rPr>
              <w:lastRenderedPageBreak/>
              <w:t>клинического осмотра детей при эпидемическом паротите, кори, краснухи .Эпидемиологический анамнез при этих заболеваниях Клинические, лабораторные и инструментальные методы диагностики эпидемического паротита, кори и краснухи. Правила бактериологической диагностики этих заболеваний.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дифтерии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Клинические симптомы и синдромы дифтерии. Особенности сбора анамнеза и клинического осмотра детей при дифтерии .Эпидемиологический анамнез при дифтерии Клинические, лабораторные и инструментальные методы диагностики дифтерии. Правила бактериологической диагностики дифтерии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коклюша, полиомиелита</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коклюша и полиомиелита. Эпидемиологические и клинические особенности этих заболеваний. Клинические симптомы и синдромы коклюша и полиомиелита. Особенности сбора анамнеза и клинического осмотра детей при коклюша и полиомиелита. Эпидемиологический анамнез при этих заболеваниях Клинические, лабораторные и инструментальные методы диагностики коклюша и полиомиелита. Правила бактериологической диагностики этих заболеваний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ветряной оспы, скарлатины , менингококковой инфекции</w:t>
            </w:r>
          </w:p>
        </w:tc>
        <w:tc>
          <w:tcPr>
            <w:tcW w:w="9021"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t>Диагностика Ветряной оспы, скарлатины, менингококковой инфекции. Эпидемиологические и клинические особенности этих заболеваний. Клинические симптомы и синдромы менингококковой инфекции, скарлатины, ветряной оспы. Особенности сбора анамнеза и клинического осмотра детей при ветряной оспе, скарлатине. менингококковой инфекции. Эпидемиологический анамнез при этих заболеваниях Клинические, лабораторные  и инструментальные методы диагностики менингококковой инфекции, скарлатины, ветряной оспы.. Правила бактериологической диагностики этих заболеваний</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1</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r w:rsidRPr="002023CE">
              <w:rPr>
                <w:rFonts w:ascii="Times New Roman" w:hAnsi="Times New Roman" w:cs="Times New Roman"/>
                <w:b/>
                <w:sz w:val="24"/>
                <w:szCs w:val="24"/>
              </w:rPr>
              <w:t>Диагностика детских инфекционных заболеваний.</w:t>
            </w:r>
          </w:p>
        </w:tc>
        <w:tc>
          <w:tcPr>
            <w:tcW w:w="9021" w:type="dxa"/>
          </w:tcPr>
          <w:p w:rsidR="00054736" w:rsidRPr="002023CE" w:rsidRDefault="00054736" w:rsidP="00054736">
            <w:pPr>
              <w:pStyle w:val="a9"/>
              <w:rPr>
                <w:rFonts w:ascii="Times New Roman" w:hAnsi="Times New Roman"/>
                <w:bCs/>
                <w:sz w:val="24"/>
                <w:szCs w:val="24"/>
              </w:rPr>
            </w:pPr>
            <w:r w:rsidRPr="002023CE">
              <w:rPr>
                <w:rFonts w:ascii="Times New Roman" w:hAnsi="Times New Roman"/>
                <w:b/>
                <w:bCs/>
                <w:sz w:val="24"/>
                <w:szCs w:val="24"/>
              </w:rPr>
              <w:t>Практическое занятие</w:t>
            </w:r>
            <w:r w:rsidRPr="002023CE">
              <w:rPr>
                <w:rFonts w:ascii="Times New Roman" w:hAnsi="Times New Roman"/>
                <w:bCs/>
                <w:sz w:val="24"/>
                <w:szCs w:val="24"/>
              </w:rPr>
              <w:t xml:space="preserve"> Особенности сбора анамнеза и клинического осмотра детей Диагностика  кори, эпидемического паротита, краснухи, дифтерии, коклюша, полиомиелита.ветряной оспы, скарлатины, менингококковой инфекции. Эпидемиологические и клинические особенности этих заболеваний. Клинические симптомы и синдромы кори, эпидемического паротита, краснухи, дифтерии, коклюша, полиомиелита.менингококковой инфекции, скарлатиты, ветряной оспы. Особенности сбора анамнеза и клинического осмотра детей при  кори, эпидемическом паротите, краснухе, дифтерии, коклюше и полиомиелите,  при ветряной оспе, скарлатине, менингококковой инфекции. Эпидемиологический анамнез при этих заболеваниях Клинические, лабораторные и инструментальные методы диагностики детских инфекционных зпболеваний. Правила бактериологической диагностики этих заболеваний</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bCs/>
                <w:sz w:val="24"/>
                <w:szCs w:val="24"/>
              </w:rPr>
              <w:lastRenderedPageBreak/>
              <w:t>Освоение методов эпидемиологического обследования при инфекционных заболеваниях. Сбор первичного эпидемиологического анамнеза. Оценка эпидемиологических данный. Освоение методов дифференциальной диагностики разных типов высыпаний на коже. Освоение методов и правил проведения бактериологичического, серологического, иммунологического обследования. Подготовка пациентов к разным видам обследования. Правила сбора и транспортировки инфекционного материала. Правила личной безопасности при работе с инфекционными больными. Изучение нормативных документов .Ведение медицинской документации</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pStyle w:val="a9"/>
              <w:rPr>
                <w:rFonts w:ascii="Times New Roman" w:hAnsi="Times New Roman"/>
                <w:b/>
                <w:bCs/>
                <w:sz w:val="24"/>
                <w:szCs w:val="24"/>
              </w:rPr>
            </w:pPr>
            <w:r w:rsidRPr="002023CE">
              <w:rPr>
                <w:rFonts w:ascii="Times New Roman" w:hAnsi="Times New Roman"/>
                <w:b/>
                <w:bCs/>
                <w:sz w:val="24"/>
                <w:szCs w:val="24"/>
              </w:rPr>
              <w:t>Самостоятельная работа при изучении раздела.</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Написание рефератов по заданным темам: «История развития педиатрии».»Методы диагностики болезней новорождннных», «уход за новорожденными». «Методы обследования детей с заболеваниями органов дыхания», «Методы обследования детей с болезнями органов пищеварения. «Методы обследования эндокринной системы у детей», «Обследование детей с инфекционными заболеваниями», «Особенности системы кровообращения у детей»,»Особенности обследования при инфекционных заболеваниях».»Клинические и лабораторные методы обследования при заболеваниях органов кровообращения  у детей»</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Знакомство с нормативными документами</w:t>
            </w:r>
            <w:r w:rsidR="005503AE" w:rsidRPr="002023CE">
              <w:rPr>
                <w:rFonts w:ascii="Times New Roman" w:hAnsi="Times New Roman" w:cs="Times New Roman"/>
                <w:sz w:val="24"/>
                <w:szCs w:val="24"/>
              </w:rPr>
              <w:t xml:space="preserve"> по диагностике заболеваний у детей.</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 xml:space="preserve">Подготовка и проведение бесед. </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Составление плана обследования пациентов с поражением кожи, сердечно-сосудистой и дыхательной систем.</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Составление планов обследования при инфекционных заболеваниях</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Подготовка презентаций по  различным темам</w:t>
            </w:r>
            <w:r w:rsidR="005503AE" w:rsidRPr="002023CE">
              <w:rPr>
                <w:rFonts w:ascii="Times New Roman" w:hAnsi="Times New Roman" w:cs="Times New Roman"/>
                <w:sz w:val="24"/>
                <w:szCs w:val="24"/>
              </w:rPr>
              <w:t xml:space="preserve"> диагностики патологических состояний детского возраста.</w:t>
            </w:r>
          </w:p>
          <w:p w:rsidR="00054736" w:rsidRPr="002023CE" w:rsidRDefault="00054736" w:rsidP="00F918FE">
            <w:pPr>
              <w:numPr>
                <w:ilvl w:val="0"/>
                <w:numId w:val="3"/>
              </w:numPr>
              <w:rPr>
                <w:rFonts w:ascii="Times New Roman" w:hAnsi="Times New Roman" w:cs="Times New Roman"/>
                <w:sz w:val="24"/>
                <w:szCs w:val="24"/>
              </w:rPr>
            </w:pPr>
            <w:r w:rsidRPr="002023CE">
              <w:rPr>
                <w:rFonts w:ascii="Times New Roman" w:hAnsi="Times New Roman" w:cs="Times New Roman"/>
                <w:sz w:val="24"/>
                <w:szCs w:val="24"/>
              </w:rPr>
              <w:t>Просмотр видеофильмов: «Методика обследования детей. Часть1, 2, 3».</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Решение клинических задач.</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26</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2</w:t>
            </w:r>
          </w:p>
        </w:tc>
      </w:tr>
      <w:tr w:rsidR="00054736" w:rsidRPr="002023CE" w:rsidTr="00054736">
        <w:tc>
          <w:tcPr>
            <w:tcW w:w="3163" w:type="dxa"/>
          </w:tcPr>
          <w:p w:rsidR="00054736" w:rsidRPr="002023CE" w:rsidRDefault="00054736" w:rsidP="00054736">
            <w:pPr>
              <w:rPr>
                <w:rFonts w:ascii="Times New Roman" w:hAnsi="Times New Roman" w:cs="Times New Roman"/>
                <w:b/>
                <w:sz w:val="24"/>
                <w:szCs w:val="24"/>
              </w:rPr>
            </w:pPr>
          </w:p>
        </w:tc>
        <w:tc>
          <w:tcPr>
            <w:tcW w:w="9021" w:type="dxa"/>
          </w:tcPr>
          <w:p w:rsidR="00054736" w:rsidRPr="002023CE" w:rsidRDefault="00054736" w:rsidP="00054736">
            <w:pPr>
              <w:tabs>
                <w:tab w:val="left" w:pos="708"/>
              </w:tabs>
              <w:rPr>
                <w:rFonts w:ascii="Times New Roman" w:eastAsia="Calibri" w:hAnsi="Times New Roman" w:cs="Times New Roman"/>
                <w:b/>
                <w:bCs/>
                <w:sz w:val="24"/>
                <w:szCs w:val="24"/>
              </w:rPr>
            </w:pPr>
            <w:r w:rsidRPr="002023CE">
              <w:rPr>
                <w:rFonts w:ascii="Times New Roman" w:eastAsia="Calibri" w:hAnsi="Times New Roman" w:cs="Times New Roman"/>
                <w:b/>
                <w:bCs/>
                <w:sz w:val="24"/>
                <w:szCs w:val="24"/>
              </w:rPr>
              <w:t xml:space="preserve">Учебная практика после изучения разделов </w:t>
            </w:r>
          </w:p>
          <w:p w:rsidR="00054736" w:rsidRPr="002023CE" w:rsidRDefault="00054736" w:rsidP="00054736">
            <w:pPr>
              <w:pStyle w:val="a7"/>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ind w:left="357"/>
              <w:rPr>
                <w:rFonts w:ascii="Times New Roman" w:hAnsi="Times New Roman"/>
                <w:b/>
                <w:bCs/>
                <w:sz w:val="24"/>
                <w:szCs w:val="24"/>
              </w:rPr>
            </w:pPr>
            <w:r w:rsidRPr="002023CE">
              <w:rPr>
                <w:rFonts w:ascii="Times New Roman" w:hAnsi="Times New Roman"/>
                <w:b/>
                <w:bCs/>
                <w:sz w:val="24"/>
                <w:szCs w:val="24"/>
              </w:rPr>
              <w:lastRenderedPageBreak/>
              <w:t>Виды работ:</w:t>
            </w:r>
          </w:p>
          <w:p w:rsidR="00054736" w:rsidRPr="002023CE" w:rsidRDefault="00054736" w:rsidP="00054736">
            <w:pPr>
              <w:ind w:right="516"/>
              <w:rPr>
                <w:rFonts w:ascii="Times New Roman" w:hAnsi="Times New Roman" w:cs="Times New Roman"/>
                <w:sz w:val="24"/>
                <w:szCs w:val="24"/>
              </w:rPr>
            </w:pPr>
            <w:r w:rsidRPr="002023CE">
              <w:rPr>
                <w:rFonts w:ascii="Times New Roman" w:hAnsi="Times New Roman" w:cs="Times New Roman"/>
                <w:sz w:val="24"/>
                <w:szCs w:val="24"/>
              </w:rPr>
              <w:t>Расспрос пациента.</w:t>
            </w:r>
          </w:p>
          <w:p w:rsidR="00054736" w:rsidRPr="002023CE" w:rsidRDefault="00054736" w:rsidP="00054736">
            <w:pPr>
              <w:ind w:right="516"/>
              <w:rPr>
                <w:rFonts w:ascii="Times New Roman" w:hAnsi="Times New Roman" w:cs="Times New Roman"/>
                <w:sz w:val="24"/>
                <w:szCs w:val="24"/>
              </w:rPr>
            </w:pPr>
            <w:r w:rsidRPr="002023CE">
              <w:rPr>
                <w:rFonts w:ascii="Times New Roman" w:hAnsi="Times New Roman" w:cs="Times New Roman"/>
                <w:sz w:val="24"/>
                <w:szCs w:val="24"/>
              </w:rPr>
              <w:t>Оценка степени тяжести состояния пациента, сознания, положения, конституции пациента.</w:t>
            </w:r>
          </w:p>
          <w:p w:rsidR="00054736" w:rsidRPr="002023CE" w:rsidRDefault="00054736" w:rsidP="00054736">
            <w:pPr>
              <w:ind w:right="516"/>
              <w:rPr>
                <w:rFonts w:ascii="Times New Roman" w:hAnsi="Times New Roman" w:cs="Times New Roman"/>
                <w:sz w:val="24"/>
                <w:szCs w:val="24"/>
              </w:rPr>
            </w:pPr>
            <w:r w:rsidRPr="002023CE">
              <w:rPr>
                <w:rFonts w:ascii="Times New Roman" w:hAnsi="Times New Roman" w:cs="Times New Roman"/>
                <w:sz w:val="24"/>
                <w:szCs w:val="24"/>
              </w:rPr>
              <w:t>Исследование кожи и подкожно-жировой клетчатки, лимфатических узлов, костно-мышечной системы, сердечно-сосудистой системы, дыхательной  и пищеварительной систем.</w:t>
            </w:r>
          </w:p>
          <w:p w:rsidR="00054736" w:rsidRPr="002023CE" w:rsidRDefault="00054736" w:rsidP="00054736">
            <w:pPr>
              <w:ind w:right="516"/>
              <w:rPr>
                <w:rFonts w:ascii="Times New Roman" w:hAnsi="Times New Roman" w:cs="Times New Roman"/>
                <w:sz w:val="24"/>
                <w:szCs w:val="24"/>
              </w:rPr>
            </w:pPr>
            <w:r w:rsidRPr="002023CE">
              <w:rPr>
                <w:rFonts w:ascii="Times New Roman" w:hAnsi="Times New Roman" w:cs="Times New Roman"/>
                <w:sz w:val="24"/>
                <w:szCs w:val="24"/>
              </w:rPr>
              <w:t>Проведение пальпации, перкуссии, аускультации по системам.</w:t>
            </w:r>
          </w:p>
          <w:p w:rsidR="00054736" w:rsidRPr="002023CE" w:rsidRDefault="00054736" w:rsidP="00054736">
            <w:pPr>
              <w:ind w:right="516"/>
              <w:rPr>
                <w:rFonts w:ascii="Times New Roman" w:hAnsi="Times New Roman" w:cs="Times New Roman"/>
                <w:sz w:val="24"/>
                <w:szCs w:val="24"/>
              </w:rPr>
            </w:pPr>
            <w:r w:rsidRPr="002023CE">
              <w:rPr>
                <w:rFonts w:ascii="Times New Roman" w:hAnsi="Times New Roman" w:cs="Times New Roman"/>
                <w:sz w:val="24"/>
                <w:szCs w:val="24"/>
              </w:rPr>
              <w:t>Заполнение медицинской документации.</w:t>
            </w:r>
          </w:p>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План проведения учебной практики прилагается</w:t>
            </w:r>
          </w:p>
        </w:tc>
        <w:tc>
          <w:tcPr>
            <w:tcW w:w="1232"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lastRenderedPageBreak/>
              <w:t>42</w:t>
            </w:r>
          </w:p>
        </w:tc>
        <w:tc>
          <w:tcPr>
            <w:tcW w:w="1370" w:type="dxa"/>
          </w:tcPr>
          <w:p w:rsidR="00054736" w:rsidRPr="002023CE" w:rsidRDefault="00054736" w:rsidP="00054736">
            <w:pPr>
              <w:rPr>
                <w:rFonts w:ascii="Times New Roman" w:hAnsi="Times New Roman" w:cs="Times New Roman"/>
                <w:sz w:val="24"/>
                <w:szCs w:val="24"/>
              </w:rPr>
            </w:pPr>
            <w:r w:rsidRPr="002023CE">
              <w:rPr>
                <w:rFonts w:ascii="Times New Roman" w:hAnsi="Times New Roman" w:cs="Times New Roman"/>
                <w:sz w:val="24"/>
                <w:szCs w:val="24"/>
              </w:rPr>
              <w:t>3</w:t>
            </w:r>
          </w:p>
        </w:tc>
      </w:tr>
    </w:tbl>
    <w:p w:rsidR="00054736" w:rsidRPr="00080DA1" w:rsidRDefault="00054736" w:rsidP="00054736">
      <w:pPr>
        <w:rPr>
          <w:rFonts w:ascii="Times New Roman" w:hAnsi="Times New Roman" w:cs="Times New Roman"/>
          <w:sz w:val="28"/>
          <w:szCs w:val="28"/>
        </w:rPr>
      </w:pPr>
    </w:p>
    <w:p w:rsidR="005503AE" w:rsidRPr="00080DA1" w:rsidRDefault="005503AE" w:rsidP="00054736">
      <w:pPr>
        <w:rPr>
          <w:rFonts w:ascii="Times New Roman" w:hAnsi="Times New Roman" w:cs="Times New Roman"/>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2023CE" w:rsidRDefault="002023CE" w:rsidP="00080DA1">
      <w:pPr>
        <w:widowControl w:val="0"/>
        <w:tabs>
          <w:tab w:val="left" w:pos="0"/>
        </w:tabs>
        <w:suppressAutoHyphens/>
        <w:ind w:firstLine="3240"/>
        <w:jc w:val="center"/>
        <w:rPr>
          <w:rFonts w:ascii="Times New Roman" w:hAnsi="Times New Roman" w:cs="Times New Roman"/>
          <w:b/>
          <w:caps/>
          <w:sz w:val="28"/>
          <w:szCs w:val="28"/>
        </w:rPr>
      </w:pPr>
    </w:p>
    <w:p w:rsidR="00080DA1" w:rsidRPr="002023CE" w:rsidRDefault="005948E1" w:rsidP="005948E1">
      <w:pPr>
        <w:widowControl w:val="0"/>
        <w:tabs>
          <w:tab w:val="left" w:pos="0"/>
        </w:tabs>
        <w:suppressAutoHyphens/>
        <w:spacing w:after="0" w:line="240" w:lineRule="auto"/>
        <w:ind w:firstLine="3240"/>
        <w:rPr>
          <w:rFonts w:ascii="Times New Roman" w:hAnsi="Times New Roman" w:cs="Times New Roman"/>
          <w:b/>
          <w:caps/>
          <w:sz w:val="28"/>
          <w:szCs w:val="28"/>
        </w:rPr>
      </w:pPr>
      <w:r>
        <w:rPr>
          <w:rFonts w:ascii="Times New Roman" w:hAnsi="Times New Roman" w:cs="Times New Roman"/>
          <w:b/>
          <w:caps/>
          <w:sz w:val="28"/>
          <w:szCs w:val="28"/>
        </w:rPr>
        <w:lastRenderedPageBreak/>
        <w:t xml:space="preserve">                          </w:t>
      </w:r>
      <w:r w:rsidR="00080DA1" w:rsidRPr="002023CE">
        <w:rPr>
          <w:rFonts w:ascii="Times New Roman" w:hAnsi="Times New Roman" w:cs="Times New Roman"/>
          <w:b/>
          <w:caps/>
          <w:sz w:val="28"/>
          <w:szCs w:val="28"/>
        </w:rPr>
        <w:t>Программа учебной практики</w:t>
      </w:r>
    </w:p>
    <w:p w:rsidR="00080DA1" w:rsidRPr="002023CE" w:rsidRDefault="00080DA1" w:rsidP="002023CE">
      <w:pPr>
        <w:spacing w:after="0" w:line="240" w:lineRule="auto"/>
        <w:jc w:val="center"/>
        <w:rPr>
          <w:rFonts w:ascii="Times New Roman" w:hAnsi="Times New Roman" w:cs="Times New Roman"/>
          <w:b/>
          <w:caps/>
          <w:sz w:val="28"/>
          <w:szCs w:val="28"/>
        </w:rPr>
      </w:pPr>
      <w:r w:rsidRPr="002023CE">
        <w:rPr>
          <w:rFonts w:ascii="Times New Roman" w:hAnsi="Times New Roman" w:cs="Times New Roman"/>
          <w:b/>
          <w:caps/>
          <w:sz w:val="28"/>
          <w:szCs w:val="28"/>
        </w:rPr>
        <w:t>1. паспорт Рабочей ПРОГРАММЫ учебной практики</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2023CE">
        <w:rPr>
          <w:rFonts w:ascii="Times New Roman" w:hAnsi="Times New Roman" w:cs="Times New Roman"/>
          <w:b/>
          <w:sz w:val="28"/>
          <w:szCs w:val="28"/>
        </w:rPr>
        <w:t>ПМ.01 Диагностическая деятельность</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2023CE">
        <w:rPr>
          <w:rFonts w:ascii="Times New Roman" w:hAnsi="Times New Roman" w:cs="Times New Roman"/>
          <w:b/>
          <w:sz w:val="28"/>
          <w:szCs w:val="28"/>
        </w:rPr>
        <w:t>Раздела ПМ 2.</w:t>
      </w:r>
      <w:r w:rsidRPr="002023CE">
        <w:rPr>
          <w:rFonts w:ascii="Times New Roman" w:hAnsi="Times New Roman" w:cs="Times New Roman"/>
          <w:b/>
          <w:bCs/>
          <w:sz w:val="28"/>
          <w:szCs w:val="28"/>
        </w:rPr>
        <w:t xml:space="preserve"> Проведение диагностики заболеваний внутренних органов</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2023CE">
        <w:rPr>
          <w:rFonts w:ascii="Times New Roman" w:hAnsi="Times New Roman" w:cs="Times New Roman"/>
          <w:bCs/>
          <w:sz w:val="28"/>
          <w:szCs w:val="28"/>
        </w:rPr>
        <w:t>МДК.01.01.  Пропедевтика клинических дисциплин</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r w:rsidRPr="002023CE">
        <w:rPr>
          <w:rFonts w:ascii="Times New Roman" w:hAnsi="Times New Roman" w:cs="Times New Roman"/>
          <w:b/>
          <w:sz w:val="28"/>
          <w:szCs w:val="28"/>
        </w:rPr>
        <w:t>1.1. Область применения программы</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sz w:val="28"/>
          <w:szCs w:val="28"/>
        </w:rPr>
        <w:t xml:space="preserve">Рабочая программа учебной практики Раздела 2.  профессионального модуля (далее рабочая программа) является частью примерной основной профессиональной образовательной программы в соответствии с ФГОС по специальности СПО 060101 Лечебное дело в части освоения основного вида профессиональной деятельности (ВПД): </w:t>
      </w:r>
      <w:r w:rsidRPr="002023CE">
        <w:rPr>
          <w:rFonts w:ascii="Times New Roman" w:hAnsi="Times New Roman" w:cs="Times New Roman"/>
          <w:b/>
          <w:sz w:val="28"/>
          <w:szCs w:val="28"/>
        </w:rPr>
        <w:t>Диагностическая деятельность</w:t>
      </w:r>
      <w:r w:rsidRPr="002023CE">
        <w:rPr>
          <w:rFonts w:ascii="Times New Roman" w:hAnsi="Times New Roman" w:cs="Times New Roman"/>
          <w:sz w:val="28"/>
          <w:szCs w:val="28"/>
        </w:rPr>
        <w:t xml:space="preserve"> и соответствующих профессиональных компетенций (ПК):</w:t>
      </w:r>
    </w:p>
    <w:p w:rsidR="00080DA1" w:rsidRPr="002023CE" w:rsidRDefault="00080DA1" w:rsidP="002023CE">
      <w:pPr>
        <w:widowControl w:val="0"/>
        <w:suppressAutoHyphens/>
        <w:spacing w:after="0" w:line="240" w:lineRule="auto"/>
        <w:rPr>
          <w:rFonts w:ascii="Times New Roman" w:hAnsi="Times New Roman" w:cs="Times New Roman"/>
          <w:sz w:val="28"/>
          <w:szCs w:val="28"/>
        </w:rPr>
      </w:pPr>
    </w:p>
    <w:p w:rsidR="00080DA1" w:rsidRPr="002023CE" w:rsidRDefault="00080DA1" w:rsidP="002023CE">
      <w:pPr>
        <w:spacing w:after="0" w:line="240" w:lineRule="auto"/>
        <w:ind w:right="-85" w:firstLine="709"/>
        <w:jc w:val="both"/>
        <w:rPr>
          <w:rFonts w:ascii="Times New Roman" w:hAnsi="Times New Roman" w:cs="Times New Roman"/>
          <w:sz w:val="28"/>
          <w:szCs w:val="28"/>
        </w:rPr>
      </w:pPr>
      <w:r w:rsidRPr="002023CE">
        <w:rPr>
          <w:rFonts w:ascii="Times New Roman" w:hAnsi="Times New Roman" w:cs="Times New Roman"/>
          <w:sz w:val="28"/>
          <w:szCs w:val="28"/>
        </w:rPr>
        <w:t>1. Планировать обследование пациентов различных возрастных групп</w:t>
      </w:r>
    </w:p>
    <w:p w:rsidR="00080DA1" w:rsidRPr="002023CE" w:rsidRDefault="00080DA1" w:rsidP="002023CE">
      <w:pPr>
        <w:pStyle w:val="20"/>
        <w:spacing w:after="0" w:line="240" w:lineRule="auto"/>
        <w:ind w:right="-85" w:firstLine="709"/>
        <w:jc w:val="both"/>
        <w:rPr>
          <w:sz w:val="28"/>
          <w:szCs w:val="28"/>
        </w:rPr>
      </w:pPr>
      <w:r w:rsidRPr="002023CE">
        <w:rPr>
          <w:sz w:val="28"/>
          <w:szCs w:val="28"/>
        </w:rPr>
        <w:t>2. Проводить диагностические исследования</w:t>
      </w:r>
    </w:p>
    <w:p w:rsidR="00080DA1" w:rsidRPr="002023CE" w:rsidRDefault="00080DA1" w:rsidP="002023CE">
      <w:pPr>
        <w:pStyle w:val="20"/>
        <w:spacing w:after="0" w:line="240" w:lineRule="auto"/>
        <w:ind w:right="-85" w:firstLine="709"/>
        <w:jc w:val="both"/>
        <w:rPr>
          <w:sz w:val="28"/>
          <w:szCs w:val="28"/>
        </w:rPr>
      </w:pPr>
      <w:r w:rsidRPr="002023CE">
        <w:rPr>
          <w:sz w:val="28"/>
          <w:szCs w:val="28"/>
        </w:rPr>
        <w:t>3. Проводить диагностику острых и хронических заболеваний</w:t>
      </w:r>
    </w:p>
    <w:p w:rsidR="00080DA1" w:rsidRPr="002023CE" w:rsidRDefault="00080DA1" w:rsidP="002023CE">
      <w:pPr>
        <w:pStyle w:val="20"/>
        <w:spacing w:after="0" w:line="240" w:lineRule="auto"/>
        <w:ind w:right="-85" w:firstLine="709"/>
        <w:jc w:val="both"/>
        <w:rPr>
          <w:sz w:val="28"/>
          <w:szCs w:val="28"/>
        </w:rPr>
      </w:pPr>
      <w:r w:rsidRPr="002023CE">
        <w:rPr>
          <w:sz w:val="28"/>
          <w:szCs w:val="28"/>
        </w:rPr>
        <w:t>7. Оформлять медицинскую документацию</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080DA1" w:rsidRPr="002023CE" w:rsidRDefault="00080DA1" w:rsidP="002023CE">
      <w:pPr>
        <w:pStyle w:val="ac"/>
        <w:spacing w:after="0"/>
        <w:rPr>
          <w:sz w:val="28"/>
          <w:szCs w:val="28"/>
        </w:rPr>
      </w:pPr>
      <w:r w:rsidRPr="002023CE">
        <w:rPr>
          <w:b/>
          <w:sz w:val="28"/>
          <w:szCs w:val="28"/>
        </w:rPr>
        <w:t>1.2. Цели и задачи модуля – требования к результатам освоения учебной практики профессионального</w:t>
      </w:r>
      <w:r w:rsidRPr="002023CE">
        <w:rPr>
          <w:sz w:val="28"/>
          <w:szCs w:val="28"/>
        </w:rPr>
        <w:t xml:space="preserve"> </w:t>
      </w:r>
      <w:r w:rsidRPr="002023CE">
        <w:rPr>
          <w:b/>
          <w:sz w:val="28"/>
          <w:szCs w:val="28"/>
        </w:rPr>
        <w:t>модуля</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2023CE">
        <w:rPr>
          <w:rFonts w:ascii="Times New Roman" w:hAnsi="Times New Roman" w:cs="Times New Roman"/>
          <w:sz w:val="28"/>
          <w:szCs w:val="28"/>
        </w:rPr>
        <w:t>Формирование у обучающихся практических профессиональных умений, приобретение первоначального практического опыта работы по специальности в части освоения основного вида профессиональной деятельности:</w:t>
      </w:r>
      <w:r w:rsidRPr="002023CE">
        <w:rPr>
          <w:rFonts w:ascii="Times New Roman" w:hAnsi="Times New Roman" w:cs="Times New Roman"/>
          <w:b/>
          <w:sz w:val="28"/>
          <w:szCs w:val="28"/>
        </w:rPr>
        <w:t xml:space="preserve"> Диагностическая деятельность</w:t>
      </w:r>
      <w:r w:rsidRPr="002023CE">
        <w:rPr>
          <w:rFonts w:ascii="Times New Roman" w:hAnsi="Times New Roman" w:cs="Times New Roman"/>
          <w:sz w:val="28"/>
          <w:szCs w:val="28"/>
        </w:rPr>
        <w:t xml:space="preserve">  </w:t>
      </w:r>
    </w:p>
    <w:p w:rsidR="00080DA1" w:rsidRPr="002023CE" w:rsidRDefault="00080DA1" w:rsidP="002023CE">
      <w:pPr>
        <w:spacing w:after="0" w:line="240" w:lineRule="auto"/>
        <w:ind w:firstLine="708"/>
        <w:rPr>
          <w:rFonts w:ascii="Times New Roman" w:hAnsi="Times New Roman" w:cs="Times New Roman"/>
          <w:sz w:val="28"/>
          <w:szCs w:val="28"/>
        </w:rPr>
      </w:pPr>
      <w:r w:rsidRPr="002023CE">
        <w:rPr>
          <w:rFonts w:ascii="Times New Roman" w:hAnsi="Times New Roman" w:cs="Times New Roman"/>
          <w:sz w:val="28"/>
          <w:szCs w:val="28"/>
        </w:rPr>
        <w:t xml:space="preserve">по разделу / МДК: </w:t>
      </w:r>
    </w:p>
    <w:p w:rsidR="00080DA1" w:rsidRPr="002023CE" w:rsidRDefault="00080DA1" w:rsidP="002023CE">
      <w:pPr>
        <w:spacing w:after="0" w:line="240" w:lineRule="auto"/>
        <w:rPr>
          <w:rFonts w:ascii="Times New Roman" w:hAnsi="Times New Roman" w:cs="Times New Roman"/>
          <w:sz w:val="28"/>
          <w:szCs w:val="28"/>
        </w:rPr>
      </w:pPr>
      <w:r w:rsidRPr="002023CE">
        <w:rPr>
          <w:rFonts w:ascii="Times New Roman" w:hAnsi="Times New Roman" w:cs="Times New Roman"/>
          <w:b/>
          <w:bCs/>
          <w:sz w:val="28"/>
          <w:szCs w:val="28"/>
        </w:rPr>
        <w:t>Проведение диагностики заболеваний внутренних органов</w:t>
      </w:r>
      <w:r w:rsidRPr="002023CE">
        <w:rPr>
          <w:rFonts w:ascii="Times New Roman" w:hAnsi="Times New Roman" w:cs="Times New Roman"/>
          <w:sz w:val="28"/>
          <w:szCs w:val="28"/>
        </w:rPr>
        <w:t xml:space="preserve">  </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2023CE">
        <w:rPr>
          <w:rFonts w:ascii="Times New Roman" w:hAnsi="Times New Roman" w:cs="Times New Roman"/>
          <w:sz w:val="28"/>
          <w:szCs w:val="28"/>
        </w:rPr>
        <w:t>В результате освоения программы учебной практики студент должен:</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t>иметь первоначальный практический опыт:</w:t>
      </w:r>
    </w:p>
    <w:p w:rsidR="00080DA1" w:rsidRPr="002023CE" w:rsidRDefault="00080DA1" w:rsidP="002023CE">
      <w:pPr>
        <w:pStyle w:val="a"/>
        <w:numPr>
          <w:ilvl w:val="0"/>
          <w:numId w:val="5"/>
        </w:numPr>
        <w:jc w:val="left"/>
        <w:rPr>
          <w:sz w:val="28"/>
          <w:szCs w:val="28"/>
        </w:rPr>
      </w:pPr>
      <w:r w:rsidRPr="002023CE">
        <w:rPr>
          <w:sz w:val="28"/>
          <w:szCs w:val="28"/>
        </w:rPr>
        <w:t>обследования пациента;</w:t>
      </w:r>
    </w:p>
    <w:p w:rsidR="00080DA1" w:rsidRPr="002023CE" w:rsidRDefault="00080DA1" w:rsidP="002023CE">
      <w:pPr>
        <w:pStyle w:val="a"/>
        <w:numPr>
          <w:ilvl w:val="0"/>
          <w:numId w:val="5"/>
        </w:numPr>
        <w:jc w:val="left"/>
        <w:rPr>
          <w:sz w:val="28"/>
          <w:szCs w:val="28"/>
        </w:rPr>
      </w:pPr>
      <w:r w:rsidRPr="002023CE">
        <w:rPr>
          <w:sz w:val="28"/>
          <w:szCs w:val="28"/>
        </w:rPr>
        <w:t>интерпретации результатов обследования лабораторных и инструментальных методов диагностики, постановки предварительного диагноза;</w:t>
      </w:r>
    </w:p>
    <w:p w:rsidR="00080DA1" w:rsidRPr="002023CE" w:rsidRDefault="00080DA1" w:rsidP="002023CE">
      <w:pPr>
        <w:pStyle w:val="a"/>
        <w:numPr>
          <w:ilvl w:val="0"/>
          <w:numId w:val="5"/>
        </w:numPr>
        <w:jc w:val="left"/>
        <w:rPr>
          <w:sz w:val="28"/>
          <w:szCs w:val="28"/>
        </w:rPr>
      </w:pPr>
      <w:r w:rsidRPr="002023CE">
        <w:rPr>
          <w:sz w:val="28"/>
          <w:szCs w:val="28"/>
        </w:rPr>
        <w:t>заполнения истории болезни, амбулаторной карты пациента;</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lastRenderedPageBreak/>
        <w:t>уметь:</w:t>
      </w:r>
    </w:p>
    <w:p w:rsidR="00080DA1" w:rsidRPr="002023CE" w:rsidRDefault="00080DA1" w:rsidP="002023CE">
      <w:pPr>
        <w:pStyle w:val="a"/>
        <w:numPr>
          <w:ilvl w:val="0"/>
          <w:numId w:val="6"/>
        </w:numPr>
        <w:jc w:val="left"/>
        <w:rPr>
          <w:sz w:val="28"/>
          <w:szCs w:val="28"/>
        </w:rPr>
      </w:pPr>
      <w:r w:rsidRPr="002023CE">
        <w:rPr>
          <w:sz w:val="28"/>
          <w:szCs w:val="28"/>
        </w:rPr>
        <w:t>планировать  обследование пациента;</w:t>
      </w:r>
    </w:p>
    <w:p w:rsidR="00080DA1" w:rsidRPr="002023CE" w:rsidRDefault="00080DA1" w:rsidP="002023CE">
      <w:pPr>
        <w:pStyle w:val="a"/>
        <w:numPr>
          <w:ilvl w:val="0"/>
          <w:numId w:val="6"/>
        </w:numPr>
        <w:jc w:val="left"/>
        <w:rPr>
          <w:sz w:val="28"/>
          <w:szCs w:val="28"/>
        </w:rPr>
      </w:pPr>
      <w:r w:rsidRPr="002023CE">
        <w:rPr>
          <w:sz w:val="28"/>
          <w:szCs w:val="28"/>
        </w:rPr>
        <w:t>осуществлять сбор анамнеза;</w:t>
      </w:r>
    </w:p>
    <w:p w:rsidR="00080DA1" w:rsidRPr="002023CE" w:rsidRDefault="00080DA1" w:rsidP="002023CE">
      <w:pPr>
        <w:pStyle w:val="a"/>
        <w:numPr>
          <w:ilvl w:val="0"/>
          <w:numId w:val="6"/>
        </w:numPr>
        <w:jc w:val="left"/>
        <w:rPr>
          <w:sz w:val="28"/>
          <w:szCs w:val="28"/>
        </w:rPr>
      </w:pPr>
      <w:r w:rsidRPr="002023CE">
        <w:rPr>
          <w:sz w:val="28"/>
          <w:szCs w:val="28"/>
        </w:rPr>
        <w:t xml:space="preserve">применять различные методы  обследования пациента; </w:t>
      </w:r>
    </w:p>
    <w:p w:rsidR="00080DA1" w:rsidRPr="002023CE" w:rsidRDefault="00080DA1" w:rsidP="002023CE">
      <w:pPr>
        <w:pStyle w:val="a"/>
        <w:numPr>
          <w:ilvl w:val="0"/>
          <w:numId w:val="6"/>
        </w:numPr>
        <w:jc w:val="left"/>
        <w:rPr>
          <w:sz w:val="28"/>
          <w:szCs w:val="28"/>
        </w:rPr>
      </w:pPr>
      <w:r w:rsidRPr="002023CE">
        <w:rPr>
          <w:sz w:val="28"/>
          <w:szCs w:val="28"/>
        </w:rPr>
        <w:t xml:space="preserve">формулировать предварительный  диагноз в соответствии с современными классификациями; </w:t>
      </w:r>
    </w:p>
    <w:p w:rsidR="00080DA1" w:rsidRPr="002023CE" w:rsidRDefault="00080DA1" w:rsidP="002023CE">
      <w:pPr>
        <w:pStyle w:val="a"/>
        <w:numPr>
          <w:ilvl w:val="0"/>
          <w:numId w:val="6"/>
        </w:numPr>
        <w:jc w:val="left"/>
        <w:rPr>
          <w:sz w:val="28"/>
          <w:szCs w:val="28"/>
        </w:rPr>
      </w:pPr>
      <w:r w:rsidRPr="002023CE">
        <w:rPr>
          <w:sz w:val="28"/>
          <w:szCs w:val="28"/>
        </w:rPr>
        <w:t>интерпретировать результаты лабораторных и инструментальных методов диагностики;</w:t>
      </w:r>
    </w:p>
    <w:p w:rsidR="00080DA1" w:rsidRPr="002023CE" w:rsidRDefault="00080DA1" w:rsidP="002023CE">
      <w:pPr>
        <w:pStyle w:val="a"/>
        <w:numPr>
          <w:ilvl w:val="0"/>
          <w:numId w:val="6"/>
        </w:numPr>
        <w:jc w:val="left"/>
        <w:rPr>
          <w:sz w:val="28"/>
          <w:szCs w:val="28"/>
        </w:rPr>
      </w:pPr>
      <w:r w:rsidRPr="002023CE">
        <w:rPr>
          <w:sz w:val="28"/>
          <w:szCs w:val="28"/>
        </w:rPr>
        <w:t>оформлять медицинскую документацию.</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t>1.3. Количество часов на освоение программы учебной практики –  72 часов</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t>1.4. Формы проведения учебной практики</w:t>
      </w:r>
    </w:p>
    <w:p w:rsidR="00080DA1" w:rsidRPr="002023CE" w:rsidRDefault="00080DA1" w:rsidP="002023CE">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023CE">
        <w:rPr>
          <w:rFonts w:ascii="Times New Roman" w:hAnsi="Times New Roman" w:cs="Times New Roman"/>
          <w:b/>
          <w:sz w:val="28"/>
          <w:szCs w:val="28"/>
        </w:rPr>
        <w:t xml:space="preserve"> </w:t>
      </w:r>
      <w:r w:rsidRPr="002023CE">
        <w:rPr>
          <w:rFonts w:ascii="Times New Roman" w:hAnsi="Times New Roman" w:cs="Times New Roman"/>
          <w:sz w:val="28"/>
          <w:szCs w:val="28"/>
        </w:rPr>
        <w:t>Учебная практика проводится в форме практической деятельности обучающихся под непосредственным руководством и контролем преподавателя профессионального модуля.</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t>1.5. Место и время проведения учебной практики</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023CE">
        <w:rPr>
          <w:rFonts w:ascii="Times New Roman" w:hAnsi="Times New Roman" w:cs="Times New Roman"/>
          <w:sz w:val="28"/>
          <w:szCs w:val="28"/>
        </w:rPr>
        <w:t xml:space="preserve">Учебная практика проводится в на базах практической подготовки ГБОУ СПО «Лабинский медицинский колледж» </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i/>
          <w:sz w:val="28"/>
          <w:szCs w:val="28"/>
        </w:rPr>
        <w:tab/>
      </w:r>
      <w:r w:rsidRPr="002023CE">
        <w:rPr>
          <w:rFonts w:ascii="Times New Roman" w:hAnsi="Times New Roman" w:cs="Times New Roman"/>
          <w:sz w:val="28"/>
          <w:szCs w:val="28"/>
        </w:rPr>
        <w:t>Время прохождения учебной практики определяется графиком учебного процесса и расписанием занятий.</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023CE">
        <w:rPr>
          <w:rFonts w:ascii="Times New Roman" w:hAnsi="Times New Roman" w:cs="Times New Roman"/>
          <w:sz w:val="28"/>
          <w:szCs w:val="28"/>
        </w:rPr>
        <w:t>Продолжительность учебной практики не более 36 академических часов в неделю.</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023CE">
        <w:rPr>
          <w:rFonts w:ascii="Times New Roman" w:hAnsi="Times New Roman" w:cs="Times New Roman"/>
          <w:sz w:val="28"/>
          <w:szCs w:val="28"/>
        </w:rPr>
        <w:t>На обучающихся, проходящих учебную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sz w:val="28"/>
          <w:szCs w:val="28"/>
        </w:rPr>
        <w:t>1.6. Отчетная документация обучающегося по результатам учебной практики</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023CE">
        <w:rPr>
          <w:rFonts w:ascii="Times New Roman" w:hAnsi="Times New Roman" w:cs="Times New Roman"/>
          <w:b/>
          <w:sz w:val="28"/>
          <w:szCs w:val="28"/>
        </w:rPr>
        <w:t xml:space="preserve"> </w:t>
      </w:r>
      <w:r w:rsidRPr="002023CE">
        <w:rPr>
          <w:rFonts w:ascii="Times New Roman" w:hAnsi="Times New Roman" w:cs="Times New Roman"/>
          <w:sz w:val="28"/>
          <w:szCs w:val="28"/>
        </w:rPr>
        <w:t>В период прохождения учебной практики обучающиеся обязаны вести документацию:</w:t>
      </w:r>
    </w:p>
    <w:p w:rsidR="00080DA1" w:rsidRPr="002023CE" w:rsidRDefault="00080DA1" w:rsidP="002023C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sz w:val="28"/>
          <w:szCs w:val="28"/>
        </w:rPr>
        <w:t>Дневник учебной практики (приложение 1)</w:t>
      </w:r>
    </w:p>
    <w:p w:rsidR="00080DA1" w:rsidRPr="002023CE" w:rsidRDefault="00080DA1" w:rsidP="002023C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sz w:val="28"/>
          <w:szCs w:val="28"/>
        </w:rPr>
        <w:t>Манипуляционный лист (приложение 2)</w:t>
      </w:r>
    </w:p>
    <w:p w:rsidR="00080DA1" w:rsidRPr="002023CE" w:rsidRDefault="00080DA1" w:rsidP="002023C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sz w:val="28"/>
          <w:szCs w:val="28"/>
        </w:rPr>
        <w:t xml:space="preserve"> Перечень манипуляций (приложение 3)</w:t>
      </w:r>
    </w:p>
    <w:p w:rsidR="00080DA1" w:rsidRPr="002023CE" w:rsidRDefault="00080DA1" w:rsidP="002023C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023CE">
        <w:rPr>
          <w:rFonts w:ascii="Times New Roman" w:hAnsi="Times New Roman" w:cs="Times New Roman"/>
          <w:sz w:val="28"/>
          <w:szCs w:val="28"/>
        </w:rPr>
        <w:t>Схема фрагмента истории болезни (приложение 4)</w:t>
      </w:r>
    </w:p>
    <w:p w:rsidR="00080DA1" w:rsidRPr="002023CE"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080DA1" w:rsidRPr="00080DA1" w:rsidRDefault="00080DA1" w:rsidP="002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2023CE">
        <w:rPr>
          <w:rFonts w:ascii="Times New Roman" w:hAnsi="Times New Roman" w:cs="Times New Roman"/>
          <w:b/>
          <w:caps/>
          <w:sz w:val="28"/>
          <w:szCs w:val="28"/>
        </w:rPr>
        <w:br w:type="page"/>
      </w:r>
    </w:p>
    <w:p w:rsidR="00080DA1" w:rsidRPr="00080DA1" w:rsidRDefault="00080DA1" w:rsidP="00080D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caps/>
          <w:color w:val="auto"/>
        </w:rPr>
      </w:pPr>
      <w:r w:rsidRPr="00080DA1">
        <w:rPr>
          <w:rFonts w:ascii="Times New Roman" w:hAnsi="Times New Roman" w:cs="Times New Roman"/>
          <w:b w:val="0"/>
          <w:caps/>
          <w:color w:val="auto"/>
        </w:rPr>
        <w:lastRenderedPageBreak/>
        <w:t xml:space="preserve">2. результаты освоения УЧЕБНОЙ ПРАКТИКИ ПРОФЕССИОНАЛЬНОГО МОДУЛЯ </w:t>
      </w:r>
    </w:p>
    <w:p w:rsidR="00080DA1" w:rsidRPr="00080DA1" w:rsidRDefault="00080DA1" w:rsidP="00080D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080DA1">
        <w:rPr>
          <w:rFonts w:ascii="Times New Roman" w:hAnsi="Times New Roman" w:cs="Times New Roman"/>
          <w:sz w:val="28"/>
          <w:szCs w:val="28"/>
        </w:rPr>
        <w:t xml:space="preserve">Результатом освоения программы учебной практики формирование у обучающихся практических профессиональных умений, приобретение первоначального практического опыта при овладении видом профессиональной деятельности </w:t>
      </w:r>
      <w:r w:rsidRPr="00080DA1">
        <w:rPr>
          <w:rFonts w:ascii="Times New Roman" w:hAnsi="Times New Roman" w:cs="Times New Roman"/>
          <w:b/>
          <w:sz w:val="28"/>
          <w:szCs w:val="28"/>
        </w:rPr>
        <w:t>Диагностической деятельности</w:t>
      </w:r>
      <w:r w:rsidRPr="00080DA1">
        <w:rPr>
          <w:rFonts w:ascii="Times New Roman" w:hAnsi="Times New Roman" w:cs="Times New Roman"/>
          <w:sz w:val="28"/>
          <w:szCs w:val="28"/>
        </w:rPr>
        <w:t>, в том числе профессиональными (ПК) и общими (ОК) компетенциями:</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2282"/>
      </w:tblGrid>
      <w:tr w:rsidR="00080DA1" w:rsidRPr="00950970" w:rsidTr="00080DA1">
        <w:trPr>
          <w:trHeight w:val="651"/>
        </w:trPr>
        <w:tc>
          <w:tcPr>
            <w:tcW w:w="836" w:type="pct"/>
            <w:tcBorders>
              <w:top w:val="single" w:sz="12" w:space="0" w:color="auto"/>
              <w:left w:val="single" w:sz="12" w:space="0" w:color="auto"/>
              <w:bottom w:val="single" w:sz="12" w:space="0" w:color="auto"/>
            </w:tcBorders>
            <w:vAlign w:val="center"/>
          </w:tcPr>
          <w:p w:rsidR="00080DA1" w:rsidRPr="00950970" w:rsidRDefault="00080DA1" w:rsidP="00950970">
            <w:pPr>
              <w:widowControl w:val="0"/>
              <w:suppressAutoHyphens/>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Код</w:t>
            </w:r>
          </w:p>
        </w:tc>
        <w:tc>
          <w:tcPr>
            <w:tcW w:w="4164" w:type="pct"/>
            <w:tcBorders>
              <w:top w:val="single" w:sz="12" w:space="0" w:color="auto"/>
              <w:bottom w:val="single" w:sz="12" w:space="0" w:color="auto"/>
              <w:right w:val="single" w:sz="12" w:space="0" w:color="auto"/>
            </w:tcBorders>
            <w:vAlign w:val="center"/>
          </w:tcPr>
          <w:p w:rsidR="00080DA1" w:rsidRPr="00950970" w:rsidRDefault="00080DA1" w:rsidP="00950970">
            <w:pPr>
              <w:widowControl w:val="0"/>
              <w:suppressAutoHyphens/>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Наименование результата обучения</w:t>
            </w:r>
          </w:p>
        </w:tc>
      </w:tr>
      <w:tr w:rsidR="00080DA1" w:rsidRPr="00950970" w:rsidTr="00080DA1">
        <w:tc>
          <w:tcPr>
            <w:tcW w:w="836" w:type="pct"/>
            <w:tcBorders>
              <w:top w:val="single" w:sz="12" w:space="0" w:color="auto"/>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1.</w:t>
            </w:r>
          </w:p>
        </w:tc>
        <w:tc>
          <w:tcPr>
            <w:tcW w:w="4164" w:type="pct"/>
            <w:tcBorders>
              <w:top w:val="single" w:sz="12" w:space="0" w:color="auto"/>
              <w:right w:val="single" w:sz="12" w:space="0" w:color="auto"/>
            </w:tcBorders>
          </w:tcPr>
          <w:p w:rsidR="00080DA1" w:rsidRPr="00950970" w:rsidRDefault="00080DA1" w:rsidP="00950970">
            <w:pPr>
              <w:spacing w:after="0" w:line="240" w:lineRule="auto"/>
              <w:ind w:right="-84"/>
              <w:rPr>
                <w:rFonts w:ascii="Times New Roman" w:hAnsi="Times New Roman" w:cs="Times New Roman"/>
                <w:sz w:val="24"/>
                <w:szCs w:val="24"/>
              </w:rPr>
            </w:pPr>
            <w:r w:rsidRPr="00950970">
              <w:rPr>
                <w:rFonts w:ascii="Times New Roman" w:hAnsi="Times New Roman" w:cs="Times New Roman"/>
                <w:sz w:val="24"/>
                <w:szCs w:val="24"/>
              </w:rPr>
              <w:t>Планировать обследование пациентов различных возрастных групп</w:t>
            </w:r>
          </w:p>
        </w:tc>
      </w:tr>
      <w:tr w:rsidR="00080DA1" w:rsidRPr="00950970" w:rsidTr="00950970">
        <w:trPr>
          <w:trHeight w:val="309"/>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2.</w:t>
            </w:r>
          </w:p>
        </w:tc>
        <w:tc>
          <w:tcPr>
            <w:tcW w:w="4164" w:type="pct"/>
            <w:tcBorders>
              <w:right w:val="single" w:sz="12" w:space="0" w:color="auto"/>
            </w:tcBorders>
          </w:tcPr>
          <w:p w:rsidR="00080DA1" w:rsidRPr="00950970" w:rsidRDefault="00080DA1" w:rsidP="00950970">
            <w:pPr>
              <w:pStyle w:val="20"/>
              <w:spacing w:after="0" w:line="240" w:lineRule="auto"/>
              <w:ind w:right="-85"/>
              <w:jc w:val="both"/>
              <w:rPr>
                <w:rFonts w:eastAsia="Times New Roman"/>
              </w:rPr>
            </w:pPr>
            <w:r w:rsidRPr="00950970">
              <w:rPr>
                <w:rFonts w:eastAsia="Times New Roman"/>
              </w:rPr>
              <w:t>Проводить диагностические исследования</w:t>
            </w:r>
          </w:p>
        </w:tc>
      </w:tr>
      <w:tr w:rsidR="00080DA1" w:rsidRPr="00950970" w:rsidTr="00950970">
        <w:trPr>
          <w:trHeight w:val="258"/>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lang w:val="en-US"/>
              </w:rPr>
            </w:pPr>
            <w:r w:rsidRPr="00950970">
              <w:rPr>
                <w:rFonts w:ascii="Times New Roman" w:hAnsi="Times New Roman" w:cs="Times New Roman"/>
                <w:sz w:val="24"/>
                <w:szCs w:val="24"/>
              </w:rPr>
              <w:t>ПК 3.</w:t>
            </w:r>
          </w:p>
        </w:tc>
        <w:tc>
          <w:tcPr>
            <w:tcW w:w="4164" w:type="pct"/>
            <w:tcBorders>
              <w:right w:val="single" w:sz="12" w:space="0" w:color="auto"/>
            </w:tcBorders>
          </w:tcPr>
          <w:p w:rsidR="00080DA1" w:rsidRPr="00950970" w:rsidRDefault="00080DA1" w:rsidP="00950970">
            <w:pPr>
              <w:pStyle w:val="20"/>
              <w:spacing w:after="0" w:line="240" w:lineRule="auto"/>
              <w:ind w:right="-85"/>
              <w:jc w:val="both"/>
              <w:rPr>
                <w:rFonts w:eastAsia="Times New Roman"/>
              </w:rPr>
            </w:pPr>
            <w:r w:rsidRPr="00950970">
              <w:rPr>
                <w:rFonts w:eastAsia="Times New Roman"/>
              </w:rPr>
              <w:t>Проводить диагностику острых и хронических заболеваний</w:t>
            </w:r>
          </w:p>
        </w:tc>
      </w:tr>
      <w:tr w:rsidR="00080DA1" w:rsidRPr="00950970" w:rsidTr="00080DA1">
        <w:trPr>
          <w:trHeight w:val="240"/>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7.</w:t>
            </w:r>
          </w:p>
        </w:tc>
        <w:tc>
          <w:tcPr>
            <w:tcW w:w="4164" w:type="pct"/>
            <w:tcBorders>
              <w:right w:val="single" w:sz="12" w:space="0" w:color="auto"/>
            </w:tcBorders>
          </w:tcPr>
          <w:p w:rsidR="00080DA1" w:rsidRPr="00950970" w:rsidRDefault="00080DA1" w:rsidP="00950970">
            <w:pPr>
              <w:pStyle w:val="20"/>
              <w:spacing w:after="0" w:line="240" w:lineRule="auto"/>
              <w:ind w:right="-85"/>
              <w:jc w:val="both"/>
              <w:rPr>
                <w:rFonts w:eastAsia="Times New Roman"/>
              </w:rPr>
            </w:pPr>
            <w:r w:rsidRPr="00950970">
              <w:rPr>
                <w:rFonts w:eastAsia="Times New Roman"/>
              </w:rPr>
              <w:t>Оформлять медицинскую документацию</w:t>
            </w:r>
          </w:p>
        </w:tc>
      </w:tr>
      <w:tr w:rsidR="00080DA1" w:rsidRPr="00950970" w:rsidTr="00950970">
        <w:trPr>
          <w:trHeight w:val="252"/>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080DA1" w:rsidRPr="00950970" w:rsidTr="00080DA1">
        <w:trPr>
          <w:trHeight w:val="567"/>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2.</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0DA1" w:rsidRPr="00950970" w:rsidTr="00950970">
        <w:trPr>
          <w:trHeight w:val="249"/>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3.</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r>
      <w:tr w:rsidR="00080DA1" w:rsidRPr="00950970" w:rsidTr="00080DA1">
        <w:trPr>
          <w:trHeight w:val="567"/>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4.</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tc>
      </w:tr>
      <w:tr w:rsidR="00080DA1" w:rsidRPr="00950970" w:rsidTr="00950970">
        <w:trPr>
          <w:trHeight w:val="234"/>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5.</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080DA1" w:rsidRPr="00950970" w:rsidTr="00950970">
        <w:trPr>
          <w:trHeight w:val="237"/>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6.</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Работать в коллективе и в команде, эффективно общаться с коллегами, руководством, потребителями</w:t>
            </w:r>
          </w:p>
        </w:tc>
      </w:tr>
      <w:tr w:rsidR="00080DA1" w:rsidRPr="00950970" w:rsidTr="00950970">
        <w:trPr>
          <w:trHeight w:val="228"/>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7.</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Брать ответственность за работу членов команды (подчиненных), за результат выполнения заданий</w:t>
            </w:r>
          </w:p>
        </w:tc>
      </w:tr>
      <w:tr w:rsidR="00080DA1" w:rsidRPr="00950970" w:rsidTr="00080DA1">
        <w:trPr>
          <w:trHeight w:val="567"/>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8.</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tc>
      </w:tr>
      <w:tr w:rsidR="00080DA1" w:rsidRPr="00950970" w:rsidTr="00950970">
        <w:trPr>
          <w:trHeight w:val="211"/>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9.</w:t>
            </w:r>
          </w:p>
        </w:tc>
        <w:tc>
          <w:tcPr>
            <w:tcW w:w="4164" w:type="pct"/>
            <w:tcBorders>
              <w:right w:val="single" w:sz="12" w:space="0" w:color="auto"/>
            </w:tcBorders>
          </w:tcPr>
          <w:p w:rsidR="00080DA1" w:rsidRPr="00950970" w:rsidRDefault="00080DA1" w:rsidP="00950970">
            <w:pPr>
              <w:shd w:val="clear" w:color="auto" w:fill="FFFFFF"/>
              <w:spacing w:after="0" w:line="240" w:lineRule="auto"/>
              <w:ind w:right="-84"/>
              <w:rPr>
                <w:rFonts w:ascii="Times New Roman" w:hAnsi="Times New Roman" w:cs="Times New Roman"/>
                <w:sz w:val="24"/>
                <w:szCs w:val="24"/>
              </w:rPr>
            </w:pPr>
            <w:r w:rsidRPr="00950970">
              <w:rPr>
                <w:rFonts w:ascii="Times New Roman" w:hAnsi="Times New Roman" w:cs="Times New Roman"/>
                <w:sz w:val="24"/>
                <w:szCs w:val="24"/>
              </w:rPr>
              <w:t>Ориентироваться в условиях частой смены технологий в профессиональной деятельности</w:t>
            </w:r>
          </w:p>
        </w:tc>
      </w:tr>
      <w:tr w:rsidR="00080DA1" w:rsidRPr="00950970" w:rsidTr="00080DA1">
        <w:trPr>
          <w:trHeight w:val="567"/>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10.</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Бережно относиться к историческому наследию и культурным традициям народа, уважать социальные, культурные и религиозные различия</w:t>
            </w:r>
          </w:p>
        </w:tc>
      </w:tr>
      <w:tr w:rsidR="00080DA1" w:rsidRPr="00950970" w:rsidTr="00950970">
        <w:trPr>
          <w:trHeight w:val="210"/>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11.</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Быть готовым брать на себя нравственные обязательства по отношению к природе, обществу, человеку</w:t>
            </w:r>
          </w:p>
        </w:tc>
      </w:tr>
      <w:tr w:rsidR="00080DA1" w:rsidRPr="00950970" w:rsidTr="00080DA1">
        <w:trPr>
          <w:trHeight w:val="493"/>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12.</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080DA1" w:rsidRPr="00950970" w:rsidTr="00080DA1">
        <w:trPr>
          <w:trHeight w:val="493"/>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13.</w:t>
            </w:r>
          </w:p>
        </w:tc>
        <w:tc>
          <w:tcPr>
            <w:tcW w:w="4164" w:type="pct"/>
            <w:tcBorders>
              <w:right w:val="single" w:sz="12" w:space="0" w:color="auto"/>
            </w:tcBorders>
          </w:tcPr>
          <w:p w:rsidR="00080DA1" w:rsidRPr="00950970" w:rsidRDefault="00080DA1" w:rsidP="00950970">
            <w:pPr>
              <w:pStyle w:val="a5"/>
              <w:widowControl w:val="0"/>
              <w:spacing w:after="0" w:line="240" w:lineRule="auto"/>
              <w:ind w:left="0" w:right="-84" w:firstLine="0"/>
              <w:rPr>
                <w:rFonts w:ascii="Times New Roman" w:hAnsi="Times New Roman" w:cs="Times New Roman"/>
                <w:sz w:val="24"/>
                <w:szCs w:val="24"/>
              </w:rPr>
            </w:pPr>
            <w:r w:rsidRPr="00950970">
              <w:rPr>
                <w:rFonts w:ascii="Times New Roman" w:hAnsi="Times New Roman" w:cs="Times New Roman"/>
                <w:sz w:val="24"/>
                <w:szCs w:val="24"/>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080DA1" w:rsidRPr="00950970" w:rsidTr="00080DA1">
        <w:trPr>
          <w:trHeight w:val="493"/>
        </w:trPr>
        <w:tc>
          <w:tcPr>
            <w:tcW w:w="836" w:type="pct"/>
            <w:tcBorders>
              <w:lef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14.</w:t>
            </w:r>
          </w:p>
        </w:tc>
        <w:tc>
          <w:tcPr>
            <w:tcW w:w="4164" w:type="pct"/>
            <w:tcBorders>
              <w:right w:val="single" w:sz="12" w:space="0" w:color="auto"/>
            </w:tcBorders>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tc>
      </w:tr>
    </w:tbl>
    <w:p w:rsidR="00080DA1" w:rsidRPr="00080DA1" w:rsidRDefault="00080DA1" w:rsidP="00950970">
      <w:pPr>
        <w:spacing w:after="0"/>
        <w:rPr>
          <w:rFonts w:ascii="Times New Roman" w:hAnsi="Times New Roman" w:cs="Times New Roman"/>
          <w:sz w:val="28"/>
          <w:szCs w:val="28"/>
        </w:rPr>
        <w:sectPr w:rsidR="00080DA1" w:rsidRPr="00080DA1" w:rsidSect="00080DA1">
          <w:footerReference w:type="default" r:id="rId7"/>
          <w:pgSz w:w="16838" w:h="11906" w:orient="landscape"/>
          <w:pgMar w:top="1134" w:right="1134" w:bottom="1134" w:left="1134" w:header="709" w:footer="709" w:gutter="0"/>
          <w:cols w:space="720"/>
        </w:sectPr>
      </w:pPr>
    </w:p>
    <w:p w:rsidR="00080DA1" w:rsidRPr="00080DA1" w:rsidRDefault="00080DA1" w:rsidP="00080DA1">
      <w:pPr>
        <w:shd w:val="clear" w:color="auto" w:fill="FFFFFF"/>
        <w:jc w:val="both"/>
        <w:rPr>
          <w:rFonts w:ascii="Times New Roman" w:hAnsi="Times New Roman" w:cs="Times New Roman"/>
          <w:b/>
          <w:sz w:val="28"/>
          <w:szCs w:val="28"/>
        </w:rPr>
      </w:pPr>
    </w:p>
    <w:p w:rsidR="00080DA1" w:rsidRPr="00950970" w:rsidRDefault="00080DA1" w:rsidP="00950970">
      <w:pPr>
        <w:shd w:val="clear" w:color="auto" w:fill="FFFFFF"/>
        <w:jc w:val="both"/>
        <w:rPr>
          <w:rFonts w:ascii="Times New Roman" w:hAnsi="Times New Roman" w:cs="Times New Roman"/>
          <w:b/>
          <w:sz w:val="28"/>
          <w:szCs w:val="28"/>
        </w:rPr>
      </w:pPr>
      <w:r w:rsidRPr="00080DA1">
        <w:rPr>
          <w:rFonts w:ascii="Times New Roman" w:hAnsi="Times New Roman" w:cs="Times New Roman"/>
          <w:b/>
          <w:sz w:val="28"/>
          <w:szCs w:val="28"/>
        </w:rPr>
        <w:t xml:space="preserve">3. Структура и примерное содержание учебной практики </w:t>
      </w:r>
    </w:p>
    <w:tbl>
      <w:tblPr>
        <w:tblW w:w="14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594"/>
        <w:gridCol w:w="9412"/>
        <w:gridCol w:w="1413"/>
      </w:tblGrid>
      <w:tr w:rsidR="00080DA1" w:rsidRPr="00950970" w:rsidTr="00080DA1">
        <w:tc>
          <w:tcPr>
            <w:tcW w:w="3079" w:type="dxa"/>
          </w:tcPr>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bCs/>
                <w:sz w:val="24"/>
                <w:szCs w:val="24"/>
              </w:rPr>
              <w:t>Наименование разделов, тем</w:t>
            </w:r>
          </w:p>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bCs/>
                <w:sz w:val="24"/>
                <w:szCs w:val="24"/>
              </w:rPr>
              <w:t>учебной практики</w:t>
            </w:r>
          </w:p>
        </w:tc>
        <w:tc>
          <w:tcPr>
            <w:tcW w:w="10065" w:type="dxa"/>
            <w:gridSpan w:val="2"/>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bCs/>
                <w:sz w:val="24"/>
                <w:szCs w:val="24"/>
              </w:rPr>
              <w:t>Виды работ учебной практики</w:t>
            </w:r>
          </w:p>
        </w:tc>
        <w:tc>
          <w:tcPr>
            <w:tcW w:w="1418"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bCs/>
                <w:sz w:val="24"/>
                <w:szCs w:val="24"/>
              </w:rPr>
              <w:t>Кол-во часов</w:t>
            </w:r>
          </w:p>
        </w:tc>
      </w:tr>
      <w:tr w:rsidR="00080DA1" w:rsidRPr="00950970" w:rsidTr="00080DA1">
        <w:tc>
          <w:tcPr>
            <w:tcW w:w="3079"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1</w:t>
            </w:r>
          </w:p>
        </w:tc>
        <w:tc>
          <w:tcPr>
            <w:tcW w:w="10065" w:type="dxa"/>
            <w:gridSpan w:val="2"/>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2</w:t>
            </w:r>
          </w:p>
        </w:tc>
        <w:tc>
          <w:tcPr>
            <w:tcW w:w="1418"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3</w:t>
            </w:r>
          </w:p>
        </w:tc>
      </w:tr>
      <w:tr w:rsidR="00080DA1" w:rsidRPr="00950970" w:rsidTr="00080DA1">
        <w:tc>
          <w:tcPr>
            <w:tcW w:w="3079" w:type="dxa"/>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Учебная практика</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p>
        </w:tc>
        <w:tc>
          <w:tcPr>
            <w:tcW w:w="1418"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72</w:t>
            </w:r>
          </w:p>
        </w:tc>
      </w:tr>
      <w:tr w:rsidR="00080DA1" w:rsidRPr="00950970" w:rsidTr="00080DA1">
        <w:trPr>
          <w:trHeight w:val="174"/>
        </w:trPr>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Тема 1.</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заболеваний</w:t>
            </w:r>
          </w:p>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sz w:val="24"/>
                <w:szCs w:val="24"/>
              </w:rPr>
              <w:t>органов дыхания</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инструктаж по охране труда и пожарной и инфекционной безопасности,</w:t>
            </w:r>
          </w:p>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знакомство со структурой учреждения, правилами внутреннего распорядка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8.</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Тема 2.</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заболеваний</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органов кровообращения</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lastRenderedPageBreak/>
              <w:t>Тема 3.</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заболеваний</w:t>
            </w:r>
          </w:p>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органов пищеварения и  мочевыделения</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sz w:val="24"/>
                <w:szCs w:val="24"/>
              </w:rPr>
              <w:t>Тема 4.</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заболеваний</w:t>
            </w:r>
          </w:p>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органов кроветворения и эндокринной системы</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sz w:val="24"/>
                <w:szCs w:val="24"/>
              </w:rPr>
              <w:t>Тема 5.</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 xml:space="preserve">Методы исследования  хирургических инфекций  и заболеваний  сосудов </w:t>
            </w:r>
          </w:p>
        </w:tc>
        <w:tc>
          <w:tcPr>
            <w:tcW w:w="10065" w:type="dxa"/>
            <w:gridSpan w:val="2"/>
          </w:tcPr>
          <w:p w:rsidR="00080DA1" w:rsidRPr="00950970" w:rsidRDefault="00080DA1" w:rsidP="00950970">
            <w:pPr>
              <w:pStyle w:val="a"/>
              <w:numPr>
                <w:ilvl w:val="0"/>
                <w:numId w:val="0"/>
              </w:numPr>
              <w:jc w:val="left"/>
              <w:rPr>
                <w:sz w:val="24"/>
                <w:szCs w:val="24"/>
              </w:rPr>
            </w:pPr>
            <w:r w:rsidRPr="00950970">
              <w:rPr>
                <w:b/>
                <w:bCs/>
                <w:sz w:val="24"/>
                <w:szCs w:val="24"/>
              </w:rPr>
              <w:t xml:space="preserve"> Содержание</w:t>
            </w:r>
            <w:r w:rsidRPr="00950970">
              <w:rPr>
                <w:sz w:val="24"/>
                <w:szCs w:val="24"/>
              </w:rPr>
              <w:t xml:space="preserve"> </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lastRenderedPageBreak/>
              <w:t>Тема 6.</w:t>
            </w:r>
          </w:p>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Методы исследования хирургических заболеваний органов брюшной полости.</w:t>
            </w: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rPr>
          <w:trHeight w:val="174"/>
        </w:trPr>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Тема 7.</w:t>
            </w:r>
          </w:p>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sz w:val="24"/>
                <w:szCs w:val="24"/>
              </w:rPr>
              <w:t>Методы исследования  травм  и онкологическихзаболеваний</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инструктаж по охране труда и пожарной и инфекционной безопасности,</w:t>
            </w:r>
          </w:p>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знакомство со структурой учреждения, правилами внутреннего распорядка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8.</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Тема 8.</w:t>
            </w:r>
          </w:p>
          <w:p w:rsidR="00080DA1" w:rsidRPr="00950970" w:rsidRDefault="00080DA1" w:rsidP="00950970">
            <w:pPr>
              <w:spacing w:after="0" w:line="240" w:lineRule="auto"/>
              <w:rPr>
                <w:rFonts w:ascii="Times New Roman" w:hAnsi="Times New Roman" w:cs="Times New Roman"/>
                <w:bCs/>
                <w:sz w:val="24"/>
                <w:szCs w:val="24"/>
              </w:rPr>
            </w:pPr>
            <w:r w:rsidRPr="00950970">
              <w:rPr>
                <w:rFonts w:ascii="Times New Roman" w:hAnsi="Times New Roman" w:cs="Times New Roman"/>
                <w:bCs/>
                <w:sz w:val="24"/>
                <w:szCs w:val="24"/>
              </w:rPr>
              <w:t>Методы исследования беременных и родильниц</w:t>
            </w:r>
          </w:p>
          <w:p w:rsidR="00080DA1" w:rsidRPr="00950970" w:rsidRDefault="00080DA1" w:rsidP="00950970">
            <w:pPr>
              <w:spacing w:after="0" w:line="240" w:lineRule="auto"/>
              <w:rPr>
                <w:rFonts w:ascii="Times New Roman" w:hAnsi="Times New Roman" w:cs="Times New Roman"/>
                <w:sz w:val="24"/>
                <w:szCs w:val="24"/>
              </w:rPr>
            </w:pP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Тема 9</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гинекологических больных</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sz w:val="24"/>
                <w:szCs w:val="24"/>
              </w:rPr>
              <w:t>Тема</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заболеваний  новорожденных и детей раннего возраста</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sz w:val="24"/>
                <w:szCs w:val="24"/>
              </w:rPr>
              <w:t>Тема 11.</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Методы исследования  органов дыхания, крови и кровообращения у детей</w:t>
            </w:r>
          </w:p>
        </w:tc>
        <w:tc>
          <w:tcPr>
            <w:tcW w:w="10065" w:type="dxa"/>
            <w:gridSpan w:val="2"/>
          </w:tcPr>
          <w:p w:rsidR="00080DA1" w:rsidRPr="00950970" w:rsidRDefault="00080DA1" w:rsidP="00950970">
            <w:pPr>
              <w:pStyle w:val="a"/>
              <w:numPr>
                <w:ilvl w:val="0"/>
                <w:numId w:val="0"/>
              </w:numPr>
              <w:jc w:val="left"/>
              <w:rPr>
                <w:sz w:val="24"/>
                <w:szCs w:val="24"/>
              </w:rPr>
            </w:pPr>
            <w:r w:rsidRPr="00950970">
              <w:rPr>
                <w:b/>
                <w:bCs/>
                <w:sz w:val="24"/>
                <w:szCs w:val="24"/>
              </w:rPr>
              <w:t xml:space="preserve"> Содержание</w:t>
            </w:r>
            <w:r w:rsidRPr="00950970">
              <w:rPr>
                <w:sz w:val="24"/>
                <w:szCs w:val="24"/>
              </w:rPr>
              <w:t xml:space="preserve"> </w:t>
            </w:r>
          </w:p>
          <w:p w:rsidR="00080DA1" w:rsidRPr="00950970" w:rsidRDefault="00080DA1" w:rsidP="00950970">
            <w:pPr>
              <w:spacing w:after="0" w:line="240" w:lineRule="auto"/>
              <w:rPr>
                <w:rFonts w:ascii="Times New Roman" w:hAnsi="Times New Roman" w:cs="Times New Roman"/>
                <w:sz w:val="24"/>
                <w:szCs w:val="24"/>
              </w:rPr>
            </w:pP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6</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val="restart"/>
          </w:tcPr>
          <w:p w:rsidR="00080DA1" w:rsidRPr="00950970" w:rsidRDefault="00080DA1" w:rsidP="00950970">
            <w:pPr>
              <w:spacing w:after="0" w:line="240" w:lineRule="auto"/>
              <w:rPr>
                <w:rFonts w:ascii="Times New Roman" w:hAnsi="Times New Roman" w:cs="Times New Roman"/>
                <w:b/>
                <w:bCs/>
                <w:sz w:val="24"/>
                <w:szCs w:val="24"/>
              </w:rPr>
            </w:pPr>
            <w:r w:rsidRPr="00950970">
              <w:rPr>
                <w:rFonts w:ascii="Times New Roman" w:hAnsi="Times New Roman" w:cs="Times New Roman"/>
                <w:b/>
                <w:bCs/>
                <w:sz w:val="24"/>
                <w:szCs w:val="24"/>
              </w:rPr>
              <w:t xml:space="preserve">Тема 12 </w:t>
            </w:r>
          </w:p>
          <w:p w:rsidR="00080DA1" w:rsidRPr="00950970" w:rsidRDefault="00080DA1" w:rsidP="00950970">
            <w:pPr>
              <w:spacing w:after="0" w:line="240" w:lineRule="auto"/>
              <w:rPr>
                <w:rFonts w:ascii="Times New Roman" w:hAnsi="Times New Roman" w:cs="Times New Roman"/>
                <w:sz w:val="24"/>
                <w:szCs w:val="24"/>
              </w:rPr>
            </w:pPr>
            <w:r w:rsidRPr="00950970">
              <w:rPr>
                <w:rFonts w:ascii="Times New Roman" w:hAnsi="Times New Roman" w:cs="Times New Roman"/>
                <w:sz w:val="24"/>
                <w:szCs w:val="24"/>
              </w:rPr>
              <w:t xml:space="preserve">Методы исследования </w:t>
            </w:r>
          </w:p>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 xml:space="preserve">органов пищеварения, почек, и детских инфекций </w:t>
            </w: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bCs/>
                <w:sz w:val="24"/>
                <w:szCs w:val="24"/>
              </w:rPr>
              <w:t>Содержание</w:t>
            </w:r>
          </w:p>
        </w:tc>
        <w:tc>
          <w:tcPr>
            <w:tcW w:w="1418" w:type="dxa"/>
            <w:vMerge w:val="restart"/>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4</w:t>
            </w: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1.</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отработка методик субъективного и объективного исследования пациентов, оценка результатов</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2.</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выделение основных синдромов, их обоснование</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3.</w:t>
            </w:r>
          </w:p>
        </w:tc>
        <w:tc>
          <w:tcPr>
            <w:tcW w:w="9469" w:type="dxa"/>
          </w:tcPr>
          <w:p w:rsidR="00080DA1" w:rsidRPr="00950970" w:rsidRDefault="00080DA1" w:rsidP="00950970">
            <w:pPr>
              <w:spacing w:after="0" w:line="240" w:lineRule="auto"/>
              <w:jc w:val="both"/>
              <w:rPr>
                <w:rFonts w:ascii="Times New Roman" w:hAnsi="Times New Roman" w:cs="Times New Roman"/>
                <w:sz w:val="24"/>
                <w:szCs w:val="24"/>
              </w:rPr>
            </w:pPr>
            <w:r w:rsidRPr="00950970">
              <w:rPr>
                <w:rFonts w:ascii="Times New Roman" w:hAnsi="Times New Roman" w:cs="Times New Roman"/>
                <w:sz w:val="24"/>
                <w:szCs w:val="24"/>
              </w:rPr>
              <w:t>постановка предварительного диагноза в соответствии с современной классификацией заболеваний</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4.</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планирование, подготовка пациентов к дополнительным методам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5.</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интерпретация результатов дополнительных методов исследования</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6.</w:t>
            </w:r>
          </w:p>
        </w:tc>
        <w:tc>
          <w:tcPr>
            <w:tcW w:w="9469" w:type="dxa"/>
          </w:tcPr>
          <w:p w:rsidR="00080DA1" w:rsidRPr="00950970" w:rsidRDefault="00080DA1" w:rsidP="00950970">
            <w:pPr>
              <w:spacing w:after="0" w:line="240" w:lineRule="auto"/>
              <w:jc w:val="both"/>
              <w:rPr>
                <w:rFonts w:ascii="Times New Roman" w:hAnsi="Times New Roman" w:cs="Times New Roman"/>
                <w:b/>
                <w:sz w:val="24"/>
                <w:szCs w:val="24"/>
              </w:rPr>
            </w:pPr>
            <w:r w:rsidRPr="00950970">
              <w:rPr>
                <w:rFonts w:ascii="Times New Roman" w:hAnsi="Times New Roman" w:cs="Times New Roman"/>
                <w:sz w:val="24"/>
                <w:szCs w:val="24"/>
              </w:rPr>
              <w:t xml:space="preserve">написание фрагмента истории болезни пациента </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vMerge/>
          </w:tcPr>
          <w:p w:rsidR="00080DA1" w:rsidRPr="00950970" w:rsidRDefault="00080DA1" w:rsidP="00950970">
            <w:pPr>
              <w:spacing w:after="0" w:line="240" w:lineRule="auto"/>
              <w:jc w:val="center"/>
              <w:rPr>
                <w:rFonts w:ascii="Times New Roman" w:hAnsi="Times New Roman" w:cs="Times New Roman"/>
                <w:b/>
                <w:sz w:val="24"/>
                <w:szCs w:val="24"/>
              </w:rPr>
            </w:pPr>
          </w:p>
        </w:tc>
        <w:tc>
          <w:tcPr>
            <w:tcW w:w="596" w:type="dxa"/>
          </w:tcPr>
          <w:p w:rsidR="00080DA1" w:rsidRPr="00950970" w:rsidRDefault="00080DA1" w:rsidP="00950970">
            <w:pPr>
              <w:spacing w:after="0" w:line="240" w:lineRule="auto"/>
              <w:jc w:val="center"/>
              <w:rPr>
                <w:rFonts w:ascii="Times New Roman" w:hAnsi="Times New Roman" w:cs="Times New Roman"/>
                <w:sz w:val="24"/>
                <w:szCs w:val="24"/>
              </w:rPr>
            </w:pPr>
            <w:r w:rsidRPr="00950970">
              <w:rPr>
                <w:rFonts w:ascii="Times New Roman" w:hAnsi="Times New Roman" w:cs="Times New Roman"/>
                <w:sz w:val="24"/>
                <w:szCs w:val="24"/>
              </w:rPr>
              <w:t>7.</w:t>
            </w:r>
          </w:p>
        </w:tc>
        <w:tc>
          <w:tcPr>
            <w:tcW w:w="946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оформление медицинской  документации: заполнение истории болезни, амбулаторной карты пациента</w:t>
            </w:r>
          </w:p>
        </w:tc>
        <w:tc>
          <w:tcPr>
            <w:tcW w:w="1418" w:type="dxa"/>
            <w:vMerge/>
          </w:tcPr>
          <w:p w:rsidR="00080DA1" w:rsidRPr="00950970" w:rsidRDefault="00080DA1" w:rsidP="00950970">
            <w:pPr>
              <w:spacing w:after="0" w:line="240" w:lineRule="auto"/>
              <w:jc w:val="center"/>
              <w:rPr>
                <w:rFonts w:ascii="Times New Roman" w:hAnsi="Times New Roman" w:cs="Times New Roman"/>
                <w:b/>
                <w:sz w:val="24"/>
                <w:szCs w:val="24"/>
              </w:rPr>
            </w:pPr>
          </w:p>
        </w:tc>
      </w:tr>
      <w:tr w:rsidR="00080DA1" w:rsidRPr="00950970" w:rsidTr="00080DA1">
        <w:tc>
          <w:tcPr>
            <w:tcW w:w="3079" w:type="dxa"/>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sz w:val="24"/>
                <w:szCs w:val="24"/>
              </w:rPr>
              <w:t>Дифференцированный зачет</w:t>
            </w:r>
          </w:p>
        </w:tc>
        <w:tc>
          <w:tcPr>
            <w:tcW w:w="10065" w:type="dxa"/>
            <w:gridSpan w:val="2"/>
          </w:tcPr>
          <w:p w:rsidR="00080DA1" w:rsidRPr="00950970" w:rsidRDefault="00080DA1" w:rsidP="00950970">
            <w:pPr>
              <w:spacing w:after="0" w:line="240" w:lineRule="auto"/>
              <w:rPr>
                <w:rFonts w:ascii="Times New Roman" w:hAnsi="Times New Roman" w:cs="Times New Roman"/>
                <w:sz w:val="24"/>
                <w:szCs w:val="24"/>
              </w:rPr>
            </w:pPr>
          </w:p>
        </w:tc>
        <w:tc>
          <w:tcPr>
            <w:tcW w:w="1418"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2</w:t>
            </w:r>
          </w:p>
        </w:tc>
      </w:tr>
      <w:tr w:rsidR="00080DA1" w:rsidRPr="00950970" w:rsidTr="00080DA1">
        <w:tc>
          <w:tcPr>
            <w:tcW w:w="13144" w:type="dxa"/>
            <w:gridSpan w:val="3"/>
          </w:tcPr>
          <w:p w:rsidR="00080DA1" w:rsidRPr="00950970" w:rsidRDefault="00080DA1" w:rsidP="00950970">
            <w:pPr>
              <w:spacing w:after="0" w:line="240" w:lineRule="auto"/>
              <w:rPr>
                <w:rFonts w:ascii="Times New Roman" w:hAnsi="Times New Roman" w:cs="Times New Roman"/>
                <w:b/>
                <w:sz w:val="24"/>
                <w:szCs w:val="24"/>
              </w:rPr>
            </w:pPr>
            <w:r w:rsidRPr="00950970">
              <w:rPr>
                <w:rFonts w:ascii="Times New Roman" w:hAnsi="Times New Roman" w:cs="Times New Roman"/>
                <w:b/>
                <w:sz w:val="24"/>
                <w:szCs w:val="24"/>
              </w:rPr>
              <w:t>Всего</w:t>
            </w:r>
          </w:p>
        </w:tc>
        <w:tc>
          <w:tcPr>
            <w:tcW w:w="1418" w:type="dxa"/>
          </w:tcPr>
          <w:p w:rsidR="00080DA1" w:rsidRPr="00950970" w:rsidRDefault="00080DA1" w:rsidP="00950970">
            <w:pPr>
              <w:spacing w:after="0" w:line="240" w:lineRule="auto"/>
              <w:jc w:val="center"/>
              <w:rPr>
                <w:rFonts w:ascii="Times New Roman" w:hAnsi="Times New Roman" w:cs="Times New Roman"/>
                <w:b/>
                <w:sz w:val="24"/>
                <w:szCs w:val="24"/>
              </w:rPr>
            </w:pPr>
            <w:r w:rsidRPr="00950970">
              <w:rPr>
                <w:rFonts w:ascii="Times New Roman" w:hAnsi="Times New Roman" w:cs="Times New Roman"/>
                <w:b/>
                <w:sz w:val="24"/>
                <w:szCs w:val="24"/>
              </w:rPr>
              <w:t>72</w:t>
            </w:r>
          </w:p>
        </w:tc>
      </w:tr>
    </w:tbl>
    <w:p w:rsidR="00080DA1" w:rsidRPr="00080DA1" w:rsidRDefault="00080DA1" w:rsidP="00950970">
      <w:pPr>
        <w:spacing w:after="0"/>
        <w:rPr>
          <w:rFonts w:ascii="Times New Roman" w:hAnsi="Times New Roman" w:cs="Times New Roman"/>
          <w:b/>
          <w:sz w:val="28"/>
          <w:szCs w:val="28"/>
        </w:rPr>
        <w:sectPr w:rsidR="00080DA1" w:rsidRPr="00080DA1" w:rsidSect="00080DA1">
          <w:type w:val="continuous"/>
          <w:pgSz w:w="16838" w:h="11906" w:orient="landscape"/>
          <w:pgMar w:top="1134" w:right="1134" w:bottom="1134" w:left="1134" w:header="708" w:footer="708" w:gutter="0"/>
          <w:cols w:space="708"/>
          <w:docGrid w:linePitch="360"/>
        </w:sectPr>
      </w:pPr>
    </w:p>
    <w:p w:rsidR="00080DA1" w:rsidRPr="00080DA1" w:rsidRDefault="00080DA1" w:rsidP="00080DA1">
      <w:pPr>
        <w:rPr>
          <w:rFonts w:ascii="Times New Roman" w:hAnsi="Times New Roman" w:cs="Times New Roman"/>
          <w:b/>
          <w:sz w:val="28"/>
          <w:szCs w:val="28"/>
        </w:rPr>
      </w:pPr>
      <w:r w:rsidRPr="00080DA1">
        <w:rPr>
          <w:rFonts w:ascii="Times New Roman" w:hAnsi="Times New Roman" w:cs="Times New Roman"/>
          <w:b/>
          <w:sz w:val="28"/>
          <w:szCs w:val="28"/>
        </w:rPr>
        <w:lastRenderedPageBreak/>
        <w:t>4. УСЛОВИЯ РЕАЛИЗАЦИИ ПРОГРАММЫ УЧЕБНОЙ ПРАКТИКИ</w:t>
      </w:r>
    </w:p>
    <w:p w:rsidR="00080DA1" w:rsidRPr="00080DA1" w:rsidRDefault="00080DA1" w:rsidP="009509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b w:val="0"/>
          <w:bCs w:val="0"/>
          <w:color w:val="auto"/>
        </w:rPr>
      </w:pPr>
      <w:r w:rsidRPr="00080DA1">
        <w:rPr>
          <w:rFonts w:ascii="Times New Roman" w:hAnsi="Times New Roman" w:cs="Times New Roman"/>
          <w:b w:val="0"/>
          <w:color w:val="auto"/>
        </w:rPr>
        <w:t>4.1.</w:t>
      </w:r>
      <w:r w:rsidRPr="00080DA1">
        <w:rPr>
          <w:rFonts w:ascii="Times New Roman" w:hAnsi="Times New Roman" w:cs="Times New Roman"/>
          <w:b w:val="0"/>
          <w:bCs w:val="0"/>
          <w:color w:val="auto"/>
        </w:rPr>
        <w:t xml:space="preserve"> Требования к условиям допуска обучающихся к учебной практике</w:t>
      </w:r>
    </w:p>
    <w:p w:rsidR="00080DA1" w:rsidRPr="00080DA1" w:rsidRDefault="00080DA1" w:rsidP="00950970">
      <w:pPr>
        <w:spacing w:line="240" w:lineRule="auto"/>
        <w:ind w:firstLine="709"/>
        <w:jc w:val="both"/>
        <w:rPr>
          <w:rFonts w:ascii="Times New Roman" w:hAnsi="Times New Roman" w:cs="Times New Roman"/>
          <w:b/>
          <w:sz w:val="28"/>
          <w:szCs w:val="28"/>
        </w:rPr>
      </w:pPr>
      <w:r w:rsidRPr="00080DA1">
        <w:rPr>
          <w:rFonts w:ascii="Times New Roman" w:hAnsi="Times New Roman" w:cs="Times New Roman"/>
          <w:sz w:val="28"/>
          <w:szCs w:val="28"/>
        </w:rPr>
        <w:t xml:space="preserve">К учебной практике допускаются обучающиеся, освоившие </w:t>
      </w:r>
      <w:r w:rsidRPr="00080DA1">
        <w:rPr>
          <w:rFonts w:ascii="Times New Roman" w:hAnsi="Times New Roman" w:cs="Times New Roman"/>
          <w:b/>
          <w:sz w:val="28"/>
          <w:szCs w:val="28"/>
        </w:rPr>
        <w:t>МДК 01.01. Пропедевтика клинических дисциплин</w:t>
      </w:r>
      <w:r w:rsidRPr="00080DA1">
        <w:rPr>
          <w:rFonts w:ascii="Times New Roman" w:hAnsi="Times New Roman" w:cs="Times New Roman"/>
          <w:sz w:val="28"/>
          <w:szCs w:val="28"/>
        </w:rPr>
        <w:t xml:space="preserve">, </w:t>
      </w:r>
      <w:r w:rsidRPr="00080DA1">
        <w:rPr>
          <w:rFonts w:ascii="Times New Roman" w:hAnsi="Times New Roman" w:cs="Times New Roman"/>
          <w:b/>
          <w:sz w:val="28"/>
          <w:szCs w:val="28"/>
        </w:rPr>
        <w:t>Раздел 2.  Проведение диагностики заболеваний внутренних органов.</w:t>
      </w: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080DA1">
        <w:rPr>
          <w:rFonts w:ascii="Times New Roman" w:hAnsi="Times New Roman" w:cs="Times New Roman"/>
          <w:sz w:val="28"/>
          <w:szCs w:val="28"/>
        </w:rPr>
        <w:t>Перед выходом на практику обучающийся должен в результате теоретических и практических (лабораторных) занятий:</w:t>
      </w: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8"/>
          <w:szCs w:val="28"/>
        </w:rPr>
      </w:pPr>
      <w:r w:rsidRPr="00080DA1">
        <w:rPr>
          <w:rFonts w:ascii="Times New Roman" w:hAnsi="Times New Roman" w:cs="Times New Roman"/>
          <w:b/>
          <w:sz w:val="28"/>
          <w:szCs w:val="28"/>
        </w:rPr>
        <w:t>Уметь:</w:t>
      </w:r>
    </w:p>
    <w:p w:rsidR="00080DA1" w:rsidRPr="00080DA1" w:rsidRDefault="00080DA1" w:rsidP="00950970">
      <w:pPr>
        <w:pStyle w:val="a"/>
        <w:numPr>
          <w:ilvl w:val="0"/>
          <w:numId w:val="6"/>
        </w:numPr>
        <w:jc w:val="left"/>
        <w:rPr>
          <w:sz w:val="28"/>
          <w:szCs w:val="28"/>
        </w:rPr>
      </w:pPr>
      <w:r w:rsidRPr="00080DA1">
        <w:rPr>
          <w:sz w:val="28"/>
          <w:szCs w:val="28"/>
        </w:rPr>
        <w:t>планировать  обследование пациента;</w:t>
      </w:r>
    </w:p>
    <w:p w:rsidR="00080DA1" w:rsidRPr="00080DA1" w:rsidRDefault="00080DA1" w:rsidP="00950970">
      <w:pPr>
        <w:pStyle w:val="a"/>
        <w:numPr>
          <w:ilvl w:val="0"/>
          <w:numId w:val="6"/>
        </w:numPr>
        <w:jc w:val="left"/>
        <w:rPr>
          <w:sz w:val="28"/>
          <w:szCs w:val="28"/>
        </w:rPr>
      </w:pPr>
      <w:r w:rsidRPr="00080DA1">
        <w:rPr>
          <w:sz w:val="28"/>
          <w:szCs w:val="28"/>
        </w:rPr>
        <w:t>осуществлять сбор анамнеза;</w:t>
      </w:r>
    </w:p>
    <w:p w:rsidR="00080DA1" w:rsidRPr="00080DA1" w:rsidRDefault="00080DA1" w:rsidP="00950970">
      <w:pPr>
        <w:pStyle w:val="a"/>
        <w:numPr>
          <w:ilvl w:val="0"/>
          <w:numId w:val="6"/>
        </w:numPr>
        <w:jc w:val="left"/>
        <w:rPr>
          <w:sz w:val="28"/>
          <w:szCs w:val="28"/>
        </w:rPr>
      </w:pPr>
      <w:r w:rsidRPr="00080DA1">
        <w:rPr>
          <w:sz w:val="28"/>
          <w:szCs w:val="28"/>
        </w:rPr>
        <w:t xml:space="preserve">применять различные методы  обследования пациента; </w:t>
      </w:r>
    </w:p>
    <w:p w:rsidR="00080DA1" w:rsidRPr="00080DA1" w:rsidRDefault="00080DA1" w:rsidP="00950970">
      <w:pPr>
        <w:pStyle w:val="a"/>
        <w:numPr>
          <w:ilvl w:val="0"/>
          <w:numId w:val="6"/>
        </w:numPr>
        <w:jc w:val="left"/>
        <w:rPr>
          <w:sz w:val="28"/>
          <w:szCs w:val="28"/>
        </w:rPr>
      </w:pPr>
      <w:r w:rsidRPr="00080DA1">
        <w:rPr>
          <w:sz w:val="28"/>
          <w:szCs w:val="28"/>
        </w:rPr>
        <w:t xml:space="preserve">формулировать предварительный  диагноз в соответствии с современными классификациями; </w:t>
      </w:r>
    </w:p>
    <w:p w:rsidR="00080DA1" w:rsidRPr="00080DA1" w:rsidRDefault="00080DA1" w:rsidP="00950970">
      <w:pPr>
        <w:pStyle w:val="a"/>
        <w:numPr>
          <w:ilvl w:val="0"/>
          <w:numId w:val="6"/>
        </w:numPr>
        <w:jc w:val="left"/>
        <w:rPr>
          <w:sz w:val="28"/>
          <w:szCs w:val="28"/>
        </w:rPr>
      </w:pPr>
      <w:r w:rsidRPr="00080DA1">
        <w:rPr>
          <w:sz w:val="28"/>
          <w:szCs w:val="28"/>
        </w:rPr>
        <w:t>интерпретировать результаты лабораторных и инструментальных методов диагностики;</w:t>
      </w:r>
    </w:p>
    <w:p w:rsidR="00080DA1" w:rsidRPr="00080DA1" w:rsidRDefault="00080DA1" w:rsidP="00950970">
      <w:pPr>
        <w:pStyle w:val="a"/>
        <w:numPr>
          <w:ilvl w:val="0"/>
          <w:numId w:val="6"/>
        </w:numPr>
        <w:jc w:val="left"/>
        <w:rPr>
          <w:sz w:val="28"/>
          <w:szCs w:val="28"/>
        </w:rPr>
      </w:pPr>
      <w:r w:rsidRPr="00080DA1">
        <w:rPr>
          <w:sz w:val="28"/>
          <w:szCs w:val="28"/>
        </w:rPr>
        <w:t>оформлять медицинскую документацию.</w:t>
      </w: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8"/>
          <w:szCs w:val="28"/>
        </w:rPr>
      </w:pP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8"/>
          <w:szCs w:val="28"/>
        </w:rPr>
      </w:pPr>
      <w:r w:rsidRPr="00080DA1">
        <w:rPr>
          <w:rFonts w:ascii="Times New Roman" w:hAnsi="Times New Roman" w:cs="Times New Roman"/>
          <w:b/>
          <w:sz w:val="28"/>
          <w:szCs w:val="28"/>
        </w:rPr>
        <w:t>Знать:</w:t>
      </w:r>
    </w:p>
    <w:p w:rsidR="00080DA1" w:rsidRPr="00080DA1" w:rsidRDefault="00080DA1" w:rsidP="00950970">
      <w:pPr>
        <w:pStyle w:val="a"/>
        <w:numPr>
          <w:ilvl w:val="0"/>
          <w:numId w:val="17"/>
        </w:numPr>
        <w:jc w:val="left"/>
        <w:rPr>
          <w:sz w:val="28"/>
          <w:szCs w:val="28"/>
        </w:rPr>
      </w:pPr>
      <w:r w:rsidRPr="00080DA1">
        <w:rPr>
          <w:sz w:val="28"/>
          <w:szCs w:val="28"/>
        </w:rPr>
        <w:t>топографию органов и систем организма в различные возрастные периоды;</w:t>
      </w:r>
    </w:p>
    <w:p w:rsidR="00080DA1" w:rsidRPr="00080DA1" w:rsidRDefault="00080DA1" w:rsidP="00950970">
      <w:pPr>
        <w:pStyle w:val="a"/>
        <w:numPr>
          <w:ilvl w:val="0"/>
          <w:numId w:val="17"/>
        </w:numPr>
        <w:jc w:val="left"/>
        <w:rPr>
          <w:sz w:val="28"/>
          <w:szCs w:val="28"/>
        </w:rPr>
      </w:pPr>
      <w:r w:rsidRPr="00080DA1">
        <w:rPr>
          <w:sz w:val="28"/>
          <w:szCs w:val="28"/>
        </w:rPr>
        <w:t>биоэлектрические, биомеханические и  биохимические процессы, происходящие в организме;</w:t>
      </w:r>
    </w:p>
    <w:p w:rsidR="00080DA1" w:rsidRPr="00080DA1" w:rsidRDefault="00080DA1" w:rsidP="00950970">
      <w:pPr>
        <w:pStyle w:val="a"/>
        <w:numPr>
          <w:ilvl w:val="0"/>
          <w:numId w:val="17"/>
        </w:numPr>
        <w:jc w:val="left"/>
        <w:rPr>
          <w:sz w:val="28"/>
          <w:szCs w:val="28"/>
        </w:rPr>
      </w:pPr>
      <w:r w:rsidRPr="00080DA1">
        <w:rPr>
          <w:sz w:val="28"/>
          <w:szCs w:val="28"/>
        </w:rPr>
        <w:t>основные закономерности развития и жизнедеятельности организма;</w:t>
      </w:r>
    </w:p>
    <w:p w:rsidR="00080DA1" w:rsidRPr="00080DA1" w:rsidRDefault="00080DA1" w:rsidP="00950970">
      <w:pPr>
        <w:pStyle w:val="a"/>
        <w:numPr>
          <w:ilvl w:val="0"/>
          <w:numId w:val="17"/>
        </w:numPr>
        <w:jc w:val="left"/>
        <w:rPr>
          <w:sz w:val="28"/>
          <w:szCs w:val="28"/>
        </w:rPr>
      </w:pPr>
      <w:r w:rsidRPr="00080DA1">
        <w:rPr>
          <w:sz w:val="28"/>
          <w:szCs w:val="28"/>
        </w:rPr>
        <w:t>строение клеток, тканей, органов и систем  организма во взаимосвязи с их функцией в норме и патологии;</w:t>
      </w:r>
    </w:p>
    <w:p w:rsidR="00080DA1" w:rsidRPr="00080DA1" w:rsidRDefault="00080DA1" w:rsidP="00950970">
      <w:pPr>
        <w:pStyle w:val="a"/>
        <w:numPr>
          <w:ilvl w:val="0"/>
          <w:numId w:val="17"/>
        </w:numPr>
        <w:jc w:val="left"/>
        <w:rPr>
          <w:sz w:val="28"/>
          <w:szCs w:val="28"/>
        </w:rPr>
      </w:pPr>
      <w:r w:rsidRPr="00080DA1">
        <w:rPr>
          <w:sz w:val="28"/>
          <w:szCs w:val="28"/>
        </w:rPr>
        <w:t xml:space="preserve">основы регуляции физиологических  функций, принципы обратной связи, механизм кодирования информации в центральной нервной системе; </w:t>
      </w:r>
    </w:p>
    <w:p w:rsidR="00080DA1" w:rsidRPr="00080DA1" w:rsidRDefault="00080DA1" w:rsidP="00950970">
      <w:pPr>
        <w:pStyle w:val="a"/>
        <w:numPr>
          <w:ilvl w:val="0"/>
          <w:numId w:val="17"/>
        </w:numPr>
        <w:jc w:val="left"/>
        <w:rPr>
          <w:sz w:val="28"/>
          <w:szCs w:val="28"/>
        </w:rPr>
      </w:pPr>
      <w:r w:rsidRPr="00080DA1">
        <w:rPr>
          <w:sz w:val="28"/>
          <w:szCs w:val="28"/>
        </w:rPr>
        <w:t>определение заболеваний;</w:t>
      </w:r>
    </w:p>
    <w:p w:rsidR="00080DA1" w:rsidRPr="00080DA1" w:rsidRDefault="00080DA1" w:rsidP="00950970">
      <w:pPr>
        <w:pStyle w:val="a"/>
        <w:numPr>
          <w:ilvl w:val="0"/>
          <w:numId w:val="17"/>
        </w:numPr>
        <w:jc w:val="left"/>
        <w:rPr>
          <w:sz w:val="28"/>
          <w:szCs w:val="28"/>
        </w:rPr>
      </w:pPr>
      <w:r w:rsidRPr="00080DA1">
        <w:rPr>
          <w:sz w:val="28"/>
          <w:szCs w:val="28"/>
        </w:rPr>
        <w:t xml:space="preserve">общие принципы классификации  заболеваний; </w:t>
      </w:r>
    </w:p>
    <w:p w:rsidR="00080DA1" w:rsidRPr="00080DA1" w:rsidRDefault="00080DA1" w:rsidP="00950970">
      <w:pPr>
        <w:pStyle w:val="a"/>
        <w:numPr>
          <w:ilvl w:val="0"/>
          <w:numId w:val="17"/>
        </w:numPr>
        <w:jc w:val="left"/>
        <w:rPr>
          <w:sz w:val="28"/>
          <w:szCs w:val="28"/>
        </w:rPr>
      </w:pPr>
      <w:r w:rsidRPr="00080DA1">
        <w:rPr>
          <w:sz w:val="28"/>
          <w:szCs w:val="28"/>
        </w:rPr>
        <w:t xml:space="preserve">этиологию заболеваний; </w:t>
      </w:r>
    </w:p>
    <w:p w:rsidR="00080DA1" w:rsidRPr="00080DA1" w:rsidRDefault="00080DA1" w:rsidP="00950970">
      <w:pPr>
        <w:pStyle w:val="a"/>
        <w:numPr>
          <w:ilvl w:val="0"/>
          <w:numId w:val="17"/>
        </w:numPr>
        <w:jc w:val="left"/>
        <w:rPr>
          <w:sz w:val="28"/>
          <w:szCs w:val="28"/>
        </w:rPr>
      </w:pPr>
      <w:r w:rsidRPr="00080DA1">
        <w:rPr>
          <w:sz w:val="28"/>
          <w:szCs w:val="28"/>
        </w:rPr>
        <w:t>патогенез и патологическую анатомию заболеваний;</w:t>
      </w:r>
    </w:p>
    <w:p w:rsidR="00080DA1" w:rsidRPr="00080DA1" w:rsidRDefault="00080DA1" w:rsidP="00950970">
      <w:pPr>
        <w:pStyle w:val="a"/>
        <w:numPr>
          <w:ilvl w:val="0"/>
          <w:numId w:val="17"/>
        </w:numPr>
        <w:jc w:val="left"/>
        <w:rPr>
          <w:sz w:val="28"/>
          <w:szCs w:val="28"/>
        </w:rPr>
      </w:pPr>
      <w:r w:rsidRPr="00080DA1">
        <w:rPr>
          <w:sz w:val="28"/>
          <w:szCs w:val="28"/>
        </w:rPr>
        <w:lastRenderedPageBreak/>
        <w:t xml:space="preserve">клиническую картину заболеваний, особенности течения, осложнения у различных возрастных групп; </w:t>
      </w:r>
    </w:p>
    <w:p w:rsidR="00080DA1" w:rsidRPr="00080DA1" w:rsidRDefault="00080DA1" w:rsidP="0095097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080DA1">
        <w:rPr>
          <w:rFonts w:ascii="Times New Roman" w:hAnsi="Times New Roman" w:cs="Times New Roman"/>
          <w:sz w:val="28"/>
          <w:szCs w:val="28"/>
        </w:rPr>
        <w:t>методы клинического, лабораторного, инструментального обследования</w:t>
      </w: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8"/>
          <w:szCs w:val="28"/>
        </w:rPr>
      </w:pPr>
    </w:p>
    <w:p w:rsidR="00080DA1" w:rsidRPr="00080DA1" w:rsidRDefault="00080DA1" w:rsidP="00950970">
      <w:pPr>
        <w:spacing w:after="0" w:line="240" w:lineRule="auto"/>
        <w:ind w:firstLine="709"/>
        <w:jc w:val="both"/>
        <w:rPr>
          <w:rFonts w:ascii="Times New Roman" w:hAnsi="Times New Roman" w:cs="Times New Roman"/>
          <w:sz w:val="28"/>
          <w:szCs w:val="28"/>
        </w:rPr>
      </w:pPr>
      <w:r w:rsidRPr="00080DA1">
        <w:rPr>
          <w:rFonts w:ascii="Times New Roman" w:hAnsi="Times New Roman" w:cs="Times New Roman"/>
          <w:sz w:val="28"/>
          <w:szCs w:val="28"/>
        </w:rPr>
        <w:t>К  учебной практике допускаются обучающиеся успешно прошедшие предварительный и периодический медицинские осмотры в порядке, утвержденном действующим законодательством.</w:t>
      </w:r>
    </w:p>
    <w:p w:rsidR="00080DA1" w:rsidRPr="00080DA1" w:rsidRDefault="00080DA1" w:rsidP="00950970">
      <w:pPr>
        <w:pStyle w:val="ac"/>
        <w:tabs>
          <w:tab w:val="left" w:pos="6673"/>
          <w:tab w:val="left" w:pos="9183"/>
        </w:tabs>
        <w:spacing w:after="0"/>
        <w:ind w:firstLine="360"/>
        <w:rPr>
          <w:sz w:val="28"/>
          <w:szCs w:val="28"/>
        </w:rPr>
      </w:pPr>
    </w:p>
    <w:p w:rsidR="00080DA1" w:rsidRPr="00080DA1" w:rsidRDefault="00080DA1" w:rsidP="009509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b w:val="0"/>
          <w:color w:val="auto"/>
        </w:rPr>
      </w:pPr>
      <w:r w:rsidRPr="00080DA1">
        <w:rPr>
          <w:rFonts w:ascii="Times New Roman" w:hAnsi="Times New Roman" w:cs="Times New Roman"/>
          <w:b w:val="0"/>
          <w:color w:val="auto"/>
        </w:rPr>
        <w:t xml:space="preserve">4.2. </w:t>
      </w:r>
      <w:r w:rsidRPr="00080DA1">
        <w:rPr>
          <w:rFonts w:ascii="Times New Roman" w:hAnsi="Times New Roman" w:cs="Times New Roman"/>
          <w:b w:val="0"/>
          <w:bCs w:val="0"/>
          <w:color w:val="auto"/>
        </w:rPr>
        <w:t>Требования к минимальному материально-техническому обеспечению учебной практики</w:t>
      </w:r>
    </w:p>
    <w:p w:rsidR="00080DA1" w:rsidRPr="00080DA1" w:rsidRDefault="00080DA1" w:rsidP="009509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color w:val="auto"/>
        </w:rPr>
      </w:pPr>
      <w:r w:rsidRPr="00080DA1">
        <w:rPr>
          <w:rFonts w:ascii="Times New Roman" w:hAnsi="Times New Roman" w:cs="Times New Roman"/>
          <w:color w:val="auto"/>
        </w:rPr>
        <w:t>Учебная практика проводится на базах практической подготовки в учрежде</w:t>
      </w:r>
      <w:r w:rsidR="00EC121A">
        <w:rPr>
          <w:rFonts w:ascii="Times New Roman" w:hAnsi="Times New Roman" w:cs="Times New Roman"/>
          <w:color w:val="auto"/>
        </w:rPr>
        <w:t>ниях здравоохранения Краснодарского края</w:t>
      </w:r>
      <w:r w:rsidRPr="00080DA1">
        <w:rPr>
          <w:rFonts w:ascii="Times New Roman" w:hAnsi="Times New Roman" w:cs="Times New Roman"/>
          <w:color w:val="auto"/>
        </w:rPr>
        <w:t xml:space="preserve">, оснащенных современным оборудованием, использующих современные медицинские и информационные технологии и имеющих лицензию на проведение медицинской деятельности. </w:t>
      </w:r>
    </w:p>
    <w:p w:rsidR="00080DA1" w:rsidRPr="00080DA1" w:rsidRDefault="00080DA1" w:rsidP="009509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b w:val="0"/>
          <w:color w:val="auto"/>
        </w:rPr>
      </w:pPr>
      <w:r w:rsidRPr="00080DA1">
        <w:rPr>
          <w:rFonts w:ascii="Times New Roman" w:hAnsi="Times New Roman" w:cs="Times New Roman"/>
          <w:b w:val="0"/>
          <w:color w:val="auto"/>
        </w:rPr>
        <w:t>4.3. Информационное обеспечение обучения</w:t>
      </w:r>
    </w:p>
    <w:p w:rsidR="00080DA1" w:rsidRPr="00080DA1" w:rsidRDefault="00080DA1" w:rsidP="0095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8"/>
          <w:szCs w:val="28"/>
        </w:rPr>
      </w:pPr>
      <w:r w:rsidRPr="00080DA1">
        <w:rPr>
          <w:rFonts w:ascii="Times New Roman" w:hAnsi="Times New Roman" w:cs="Times New Roman"/>
          <w:b/>
          <w:bCs/>
          <w:sz w:val="28"/>
          <w:szCs w:val="28"/>
        </w:rPr>
        <w:t>Перечень</w:t>
      </w:r>
      <w:r w:rsidR="00950970">
        <w:rPr>
          <w:rFonts w:ascii="Times New Roman" w:hAnsi="Times New Roman" w:cs="Times New Roman"/>
          <w:b/>
          <w:bCs/>
          <w:sz w:val="28"/>
          <w:szCs w:val="28"/>
        </w:rPr>
        <w:t xml:space="preserve"> </w:t>
      </w:r>
      <w:r w:rsidRPr="00080DA1">
        <w:rPr>
          <w:rFonts w:ascii="Times New Roman" w:hAnsi="Times New Roman" w:cs="Times New Roman"/>
          <w:b/>
          <w:bCs/>
          <w:sz w:val="28"/>
          <w:szCs w:val="28"/>
        </w:rPr>
        <w:t xml:space="preserve"> учебных изданий, Интернет-ресурсов, дополнительной литературы</w:t>
      </w:r>
    </w:p>
    <w:p w:rsidR="00080DA1" w:rsidRDefault="00080DA1" w:rsidP="00950970">
      <w:pPr>
        <w:shd w:val="clear" w:color="auto" w:fill="FFFFFF"/>
        <w:spacing w:line="240" w:lineRule="auto"/>
        <w:jc w:val="both"/>
        <w:rPr>
          <w:rFonts w:ascii="Times New Roman" w:hAnsi="Times New Roman" w:cs="Times New Roman"/>
          <w:b/>
          <w:sz w:val="28"/>
          <w:szCs w:val="28"/>
        </w:rPr>
      </w:pPr>
      <w:r w:rsidRPr="00080DA1">
        <w:rPr>
          <w:rFonts w:ascii="Times New Roman" w:hAnsi="Times New Roman" w:cs="Times New Roman"/>
          <w:b/>
          <w:sz w:val="28"/>
          <w:szCs w:val="28"/>
        </w:rPr>
        <w:t>Основные  источники литературы:</w:t>
      </w:r>
    </w:p>
    <w:p w:rsidR="00EC121A" w:rsidRPr="00080DA1" w:rsidRDefault="00EC121A" w:rsidP="00950970">
      <w:pPr>
        <w:shd w:val="clear" w:color="auto" w:fill="FFFFFF"/>
        <w:spacing w:line="240" w:lineRule="auto"/>
        <w:jc w:val="both"/>
        <w:rPr>
          <w:rFonts w:ascii="Times New Roman" w:hAnsi="Times New Roman" w:cs="Times New Roman"/>
          <w:b/>
          <w:sz w:val="28"/>
          <w:szCs w:val="28"/>
        </w:rPr>
      </w:pPr>
    </w:p>
    <w:p w:rsidR="00EC121A" w:rsidRPr="00EC121A" w:rsidRDefault="00EC121A" w:rsidP="00EC1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rPr>
          <w:rFonts w:ascii="Times New Roman" w:hAnsi="Times New Roman" w:cs="Times New Roman"/>
          <w:color w:val="auto"/>
        </w:rPr>
      </w:pPr>
      <w:r w:rsidRPr="00EC121A">
        <w:rPr>
          <w:rFonts w:ascii="Times New Roman" w:hAnsi="Times New Roman" w:cs="Times New Roman"/>
          <w:color w:val="auto"/>
        </w:rPr>
        <w:t xml:space="preserve"> Учебная практика проводится на базах практической подготовки в учреждениях здравоохранения Краснодарского края, оснащенных современным оборудованием, использующих современные медицинские и информационные технологии и имеющих лицензию на проведение медицинской деятельности. </w:t>
      </w:r>
    </w:p>
    <w:p w:rsidR="00EC121A" w:rsidRPr="00EC121A" w:rsidRDefault="00EC121A" w:rsidP="00EC121A"/>
    <w:p w:rsidR="00EC121A" w:rsidRPr="00EC121A" w:rsidRDefault="00EC121A" w:rsidP="00EC121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heme="majorEastAsia" w:hAnsi="Times New Roman" w:cs="Times New Roman"/>
          <w:bCs/>
          <w:sz w:val="28"/>
          <w:szCs w:val="28"/>
        </w:rPr>
      </w:pPr>
      <w:r w:rsidRPr="00EC121A">
        <w:rPr>
          <w:rFonts w:ascii="Times New Roman" w:eastAsiaTheme="majorEastAsia" w:hAnsi="Times New Roman" w:cs="Times New Roman"/>
          <w:bCs/>
          <w:sz w:val="28"/>
          <w:szCs w:val="28"/>
        </w:rPr>
        <w:t>4.3. Информационное обеспечение обучения</w:t>
      </w:r>
    </w:p>
    <w:p w:rsidR="00EC121A" w:rsidRPr="00EC121A" w:rsidRDefault="00EC121A" w:rsidP="00EC1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8"/>
          <w:szCs w:val="28"/>
        </w:rPr>
      </w:pPr>
      <w:r w:rsidRPr="00EC121A">
        <w:rPr>
          <w:rFonts w:ascii="Times New Roman" w:hAnsi="Times New Roman" w:cs="Times New Roman"/>
          <w:b/>
          <w:bCs/>
          <w:sz w:val="28"/>
          <w:szCs w:val="28"/>
        </w:rPr>
        <w:t>Перечень  учебных изданий, Интернет-ресурсов, дополнительной литературы</w:t>
      </w:r>
    </w:p>
    <w:p w:rsidR="00EC121A" w:rsidRPr="00EC121A" w:rsidRDefault="00EC121A" w:rsidP="00EC121A">
      <w:pPr>
        <w:shd w:val="clear" w:color="auto" w:fill="FFFFFF"/>
        <w:spacing w:line="240" w:lineRule="auto"/>
        <w:jc w:val="both"/>
        <w:rPr>
          <w:rFonts w:ascii="Times New Roman" w:hAnsi="Times New Roman" w:cs="Times New Roman"/>
          <w:b/>
          <w:sz w:val="28"/>
          <w:szCs w:val="28"/>
        </w:rPr>
      </w:pPr>
      <w:r w:rsidRPr="00EC121A">
        <w:rPr>
          <w:rFonts w:ascii="Times New Roman" w:hAnsi="Times New Roman" w:cs="Times New Roman"/>
          <w:b/>
          <w:sz w:val="28"/>
          <w:szCs w:val="28"/>
        </w:rPr>
        <w:t>Основные  источники литературы:</w:t>
      </w:r>
    </w:p>
    <w:p w:rsidR="00EC121A" w:rsidRPr="00EC121A" w:rsidRDefault="00EC121A" w:rsidP="00EC121A">
      <w:pPr>
        <w:spacing w:line="240" w:lineRule="auto"/>
        <w:rPr>
          <w:rFonts w:ascii="Times New Roman" w:hAnsi="Times New Roman" w:cs="Times New Roman"/>
          <w:sz w:val="28"/>
          <w:szCs w:val="28"/>
        </w:rPr>
      </w:pPr>
      <w:r w:rsidRPr="00EC121A">
        <w:rPr>
          <w:rFonts w:ascii="Times New Roman" w:hAnsi="Times New Roman" w:cs="Times New Roman"/>
          <w:sz w:val="28"/>
          <w:szCs w:val="28"/>
        </w:rPr>
        <w:t xml:space="preserve">Основная: </w:t>
      </w:r>
    </w:p>
    <w:p w:rsidR="00EC121A" w:rsidRPr="00EC121A" w:rsidRDefault="00EC121A" w:rsidP="00EC121A">
      <w:pPr>
        <w:numPr>
          <w:ilvl w:val="0"/>
          <w:numId w:val="2"/>
        </w:numPr>
        <w:spacing w:line="240" w:lineRule="auto"/>
        <w:contextualSpacing/>
        <w:rPr>
          <w:rFonts w:ascii="Times New Roman" w:eastAsia="Times New Roman" w:hAnsi="Times New Roman" w:cs="Times New Roman"/>
          <w:sz w:val="28"/>
          <w:szCs w:val="28"/>
        </w:rPr>
      </w:pPr>
      <w:r w:rsidRPr="00EC121A">
        <w:rPr>
          <w:rFonts w:ascii="Times New Roman" w:eastAsia="Times New Roman" w:hAnsi="Times New Roman" w:cs="Times New Roman"/>
          <w:sz w:val="28"/>
          <w:szCs w:val="28"/>
        </w:rPr>
        <w:t xml:space="preserve">И.К. Славянова «Акушерство и гинекология», Феникс, </w:t>
      </w:r>
      <w:r w:rsidR="00D204E1">
        <w:rPr>
          <w:rFonts w:ascii="Times New Roman" w:eastAsia="Times New Roman" w:hAnsi="Times New Roman" w:cs="Times New Roman"/>
          <w:sz w:val="28"/>
          <w:szCs w:val="28"/>
        </w:rPr>
        <w:t>2025</w:t>
      </w:r>
      <w:r w:rsidRPr="00EC121A">
        <w:rPr>
          <w:rFonts w:ascii="Times New Roman" w:eastAsia="Times New Roman" w:hAnsi="Times New Roman" w:cs="Times New Roman"/>
          <w:sz w:val="28"/>
          <w:szCs w:val="28"/>
        </w:rPr>
        <w:t xml:space="preserve"> г.</w:t>
      </w:r>
    </w:p>
    <w:p w:rsidR="00EC121A" w:rsidRPr="00EC121A" w:rsidRDefault="00EC121A" w:rsidP="00EC121A">
      <w:pPr>
        <w:numPr>
          <w:ilvl w:val="0"/>
          <w:numId w:val="2"/>
        </w:numPr>
        <w:spacing w:line="240" w:lineRule="auto"/>
        <w:contextualSpacing/>
        <w:rPr>
          <w:rFonts w:ascii="Times New Roman" w:eastAsia="Times New Roman" w:hAnsi="Times New Roman" w:cs="Times New Roman"/>
          <w:sz w:val="28"/>
          <w:szCs w:val="28"/>
        </w:rPr>
      </w:pPr>
      <w:r w:rsidRPr="00EC121A">
        <w:rPr>
          <w:rFonts w:ascii="Times New Roman" w:eastAsia="Times New Roman" w:hAnsi="Times New Roman" w:cs="Times New Roman"/>
          <w:sz w:val="28"/>
          <w:szCs w:val="28"/>
        </w:rPr>
        <w:lastRenderedPageBreak/>
        <w:t>Н.И. Федюкович, Э.Д. Рубан «Фармакология», Феникс, 2021 г.</w:t>
      </w:r>
    </w:p>
    <w:p w:rsidR="00EC121A" w:rsidRPr="00EC121A" w:rsidRDefault="00EC121A" w:rsidP="00EC121A">
      <w:pPr>
        <w:numPr>
          <w:ilvl w:val="0"/>
          <w:numId w:val="2"/>
        </w:numPr>
        <w:spacing w:line="240" w:lineRule="auto"/>
        <w:contextualSpacing/>
        <w:rPr>
          <w:rFonts w:ascii="Times New Roman" w:eastAsia="Times New Roman" w:hAnsi="Times New Roman" w:cs="Times New Roman"/>
          <w:sz w:val="28"/>
          <w:szCs w:val="28"/>
        </w:rPr>
      </w:pPr>
      <w:r w:rsidRPr="00EC121A">
        <w:rPr>
          <w:rFonts w:ascii="Times New Roman" w:eastAsia="Times New Roman" w:hAnsi="Times New Roman" w:cs="Times New Roman"/>
          <w:sz w:val="28"/>
          <w:szCs w:val="28"/>
        </w:rPr>
        <w:t>Т.В. Отвагина «Терапия», Феникс, 2013 г.</w:t>
      </w:r>
    </w:p>
    <w:p w:rsidR="00EC121A" w:rsidRPr="00EC121A" w:rsidRDefault="00EC121A" w:rsidP="00EC121A">
      <w:pPr>
        <w:numPr>
          <w:ilvl w:val="0"/>
          <w:numId w:val="2"/>
        </w:numPr>
        <w:spacing w:line="240" w:lineRule="auto"/>
        <w:contextualSpacing/>
        <w:rPr>
          <w:rFonts w:ascii="Times New Roman" w:eastAsia="Times New Roman" w:hAnsi="Times New Roman" w:cs="Times New Roman"/>
          <w:sz w:val="28"/>
          <w:szCs w:val="28"/>
        </w:rPr>
      </w:pPr>
      <w:r w:rsidRPr="00EC121A">
        <w:rPr>
          <w:rFonts w:ascii="Times New Roman" w:eastAsia="Times New Roman" w:hAnsi="Times New Roman" w:cs="Times New Roman"/>
          <w:bCs/>
          <w:sz w:val="28"/>
          <w:szCs w:val="28"/>
        </w:rPr>
        <w:t>В.М. Нечаев,  «Пропедевтика клинических дисциплин»  : ГЭОТАР-Медиа, 2020г.</w:t>
      </w:r>
    </w:p>
    <w:p w:rsidR="00EC121A" w:rsidRPr="00EC121A" w:rsidRDefault="00EC121A" w:rsidP="00EC121A">
      <w:pPr>
        <w:numPr>
          <w:ilvl w:val="0"/>
          <w:numId w:val="2"/>
        </w:numPr>
        <w:spacing w:line="240" w:lineRule="auto"/>
        <w:contextualSpacing/>
        <w:rPr>
          <w:rFonts w:ascii="Times New Roman" w:eastAsia="Times New Roman" w:hAnsi="Times New Roman" w:cs="Times New Roman"/>
          <w:sz w:val="28"/>
          <w:szCs w:val="28"/>
        </w:rPr>
      </w:pPr>
      <w:r w:rsidRPr="00EC121A">
        <w:rPr>
          <w:rFonts w:ascii="Times New Roman" w:eastAsia="Times New Roman" w:hAnsi="Times New Roman" w:cs="Times New Roman"/>
          <w:bCs/>
          <w:sz w:val="28"/>
          <w:szCs w:val="28"/>
        </w:rPr>
        <w:t xml:space="preserve">В.М. Нечаев,  «Лечение пациентов терапевтического профиля »  : ГЭОТАР-Медиа, </w:t>
      </w:r>
      <w:r w:rsidR="00D204E1">
        <w:rPr>
          <w:rFonts w:ascii="Times New Roman" w:eastAsia="Times New Roman" w:hAnsi="Times New Roman" w:cs="Times New Roman"/>
          <w:bCs/>
          <w:sz w:val="28"/>
          <w:szCs w:val="28"/>
        </w:rPr>
        <w:t>2025</w:t>
      </w:r>
      <w:r w:rsidRPr="00EC121A">
        <w:rPr>
          <w:rFonts w:ascii="Times New Roman" w:eastAsia="Times New Roman" w:hAnsi="Times New Roman" w:cs="Times New Roman"/>
          <w:bCs/>
          <w:sz w:val="28"/>
          <w:szCs w:val="28"/>
        </w:rPr>
        <w:t>г.</w:t>
      </w:r>
    </w:p>
    <w:p w:rsidR="00EC121A" w:rsidRPr="00EC121A" w:rsidRDefault="00EC121A" w:rsidP="00EC121A">
      <w:pPr>
        <w:spacing w:line="240" w:lineRule="auto"/>
        <w:rPr>
          <w:rFonts w:ascii="Times New Roman" w:hAnsi="Times New Roman" w:cs="Times New Roman"/>
          <w:sz w:val="28"/>
          <w:szCs w:val="28"/>
        </w:rPr>
      </w:pPr>
      <w:r w:rsidRPr="00EC121A">
        <w:rPr>
          <w:rFonts w:ascii="Times New Roman" w:hAnsi="Times New Roman" w:cs="Times New Roman"/>
          <w:sz w:val="28"/>
          <w:szCs w:val="28"/>
        </w:rPr>
        <w:t>Дополнительная:</w:t>
      </w:r>
    </w:p>
    <w:p w:rsidR="00EC121A" w:rsidRPr="00EC121A" w:rsidRDefault="00EC121A" w:rsidP="00EC121A">
      <w:pPr>
        <w:spacing w:line="240" w:lineRule="auto"/>
        <w:rPr>
          <w:rFonts w:ascii="Times New Roman" w:hAnsi="Times New Roman" w:cs="Times New Roman"/>
          <w:sz w:val="28"/>
          <w:szCs w:val="28"/>
        </w:rPr>
      </w:pPr>
      <w:r w:rsidRPr="00EC121A">
        <w:rPr>
          <w:rFonts w:ascii="Times New Roman" w:hAnsi="Times New Roman" w:cs="Times New Roman"/>
          <w:sz w:val="28"/>
          <w:szCs w:val="28"/>
        </w:rPr>
        <w:t xml:space="preserve">Электронная библиотека:  ИБС ЛАНЬ </w:t>
      </w:r>
    </w:p>
    <w:p w:rsidR="00EC121A" w:rsidRPr="00EC121A" w:rsidRDefault="00EC121A" w:rsidP="00EC121A">
      <w:pPr>
        <w:jc w:val="center"/>
        <w:rPr>
          <w:rFonts w:ascii="Times New Roman" w:hAnsi="Times New Roman" w:cs="Times New Roman"/>
          <w:b/>
          <w:caps/>
          <w:sz w:val="28"/>
          <w:szCs w:val="28"/>
        </w:rPr>
      </w:pPr>
    </w:p>
    <w:p w:rsidR="00080DA1" w:rsidRPr="00950970" w:rsidRDefault="00080DA1" w:rsidP="00950970">
      <w:pPr>
        <w:spacing w:line="240" w:lineRule="auto"/>
        <w:jc w:val="both"/>
        <w:rPr>
          <w:rFonts w:ascii="Times New Roman" w:hAnsi="Times New Roman" w:cs="Times New Roman"/>
          <w:b/>
          <w:sz w:val="28"/>
          <w:szCs w:val="28"/>
        </w:rPr>
      </w:pPr>
      <w:r w:rsidRPr="00080DA1">
        <w:rPr>
          <w:rFonts w:ascii="Times New Roman" w:hAnsi="Times New Roman" w:cs="Times New Roman"/>
          <w:b/>
          <w:sz w:val="28"/>
          <w:szCs w:val="28"/>
        </w:rPr>
        <w:t xml:space="preserve">Нормативно-правовая документация: </w:t>
      </w:r>
    </w:p>
    <w:p w:rsidR="00080DA1" w:rsidRPr="00080DA1" w:rsidRDefault="00080DA1" w:rsidP="00950970">
      <w:pPr>
        <w:pStyle w:val="a7"/>
        <w:spacing w:line="240" w:lineRule="auto"/>
        <w:ind w:left="0"/>
        <w:jc w:val="both"/>
        <w:rPr>
          <w:rFonts w:ascii="Times New Roman" w:hAnsi="Times New Roman"/>
          <w:b/>
          <w:sz w:val="28"/>
          <w:szCs w:val="28"/>
        </w:rPr>
      </w:pPr>
      <w:r w:rsidRPr="00080DA1">
        <w:rPr>
          <w:rFonts w:ascii="Times New Roman" w:hAnsi="Times New Roman"/>
          <w:b/>
          <w:sz w:val="28"/>
          <w:szCs w:val="28"/>
        </w:rPr>
        <w:t>Ссылки на электронные источники информации:</w:t>
      </w:r>
    </w:p>
    <w:p w:rsidR="00080DA1" w:rsidRPr="00080DA1" w:rsidRDefault="00080DA1" w:rsidP="00950970">
      <w:pPr>
        <w:tabs>
          <w:tab w:val="left" w:pos="0"/>
        </w:tabs>
        <w:spacing w:line="240" w:lineRule="auto"/>
        <w:ind w:firstLine="540"/>
        <w:jc w:val="both"/>
        <w:rPr>
          <w:rFonts w:ascii="Times New Roman" w:hAnsi="Times New Roman" w:cs="Times New Roman"/>
          <w:b/>
          <w:sz w:val="28"/>
          <w:szCs w:val="28"/>
        </w:rPr>
      </w:pPr>
      <w:r w:rsidRPr="00080DA1">
        <w:rPr>
          <w:rFonts w:ascii="Times New Roman" w:hAnsi="Times New Roman" w:cs="Times New Roman"/>
          <w:b/>
          <w:sz w:val="28"/>
          <w:szCs w:val="28"/>
        </w:rPr>
        <w:t xml:space="preserve">Информационно – правовое обеспечение: </w:t>
      </w:r>
    </w:p>
    <w:p w:rsidR="00080DA1" w:rsidRPr="00080DA1" w:rsidRDefault="00080DA1" w:rsidP="00950970">
      <w:pPr>
        <w:numPr>
          <w:ilvl w:val="0"/>
          <w:numId w:val="7"/>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sidRPr="00080DA1">
        <w:rPr>
          <w:rFonts w:ascii="Times New Roman" w:hAnsi="Times New Roman" w:cs="Times New Roman"/>
          <w:sz w:val="28"/>
          <w:szCs w:val="28"/>
        </w:rPr>
        <w:t>Правовая база данных «Консультант»</w:t>
      </w:r>
    </w:p>
    <w:p w:rsidR="00080DA1" w:rsidRPr="00080DA1" w:rsidRDefault="00080DA1" w:rsidP="00950970">
      <w:pPr>
        <w:numPr>
          <w:ilvl w:val="0"/>
          <w:numId w:val="7"/>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sidRPr="00080DA1">
        <w:rPr>
          <w:rFonts w:ascii="Times New Roman" w:hAnsi="Times New Roman" w:cs="Times New Roman"/>
          <w:sz w:val="28"/>
          <w:szCs w:val="28"/>
        </w:rPr>
        <w:t xml:space="preserve">Правовая база данных «Гарант» </w:t>
      </w:r>
    </w:p>
    <w:p w:rsidR="00080DA1" w:rsidRPr="00080DA1" w:rsidRDefault="00080DA1" w:rsidP="00950970">
      <w:pPr>
        <w:tabs>
          <w:tab w:val="left" w:pos="0"/>
          <w:tab w:val="left" w:pos="1080"/>
        </w:tabs>
        <w:spacing w:line="240" w:lineRule="auto"/>
        <w:jc w:val="both"/>
        <w:rPr>
          <w:rFonts w:ascii="Times New Roman" w:hAnsi="Times New Roman" w:cs="Times New Roman"/>
          <w:b/>
          <w:sz w:val="28"/>
          <w:szCs w:val="28"/>
        </w:rPr>
      </w:pPr>
      <w:r w:rsidRPr="00080DA1">
        <w:rPr>
          <w:rFonts w:ascii="Times New Roman" w:hAnsi="Times New Roman" w:cs="Times New Roman"/>
          <w:b/>
          <w:sz w:val="28"/>
          <w:szCs w:val="28"/>
        </w:rPr>
        <w:t xml:space="preserve">Профильные </w:t>
      </w:r>
      <w:r w:rsidRPr="00080DA1">
        <w:rPr>
          <w:rFonts w:ascii="Times New Roman" w:hAnsi="Times New Roman" w:cs="Times New Roman"/>
          <w:b/>
          <w:sz w:val="28"/>
          <w:szCs w:val="28"/>
          <w:lang w:val="en-US"/>
        </w:rPr>
        <w:t>web</w:t>
      </w:r>
      <w:r w:rsidRPr="00080DA1">
        <w:rPr>
          <w:rFonts w:ascii="Times New Roman" w:hAnsi="Times New Roman" w:cs="Times New Roman"/>
          <w:b/>
          <w:sz w:val="28"/>
          <w:szCs w:val="28"/>
        </w:rPr>
        <w:t xml:space="preserve"> – сайты Интернета:</w:t>
      </w:r>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Официальный сайт Министерства здравоохранения и социального развития РФ - </w:t>
      </w:r>
      <w:hyperlink r:id="rId8"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minzdravsoc</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Официальный сайт Росздравнадзора РФ - </w:t>
      </w:r>
      <w:hyperlink r:id="rId9"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roszdravnadzor</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Официальный сайт Росздравнадзора по Кемеровской области - </w:t>
      </w:r>
      <w:hyperlink r:id="rId10"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kuzdrav</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Электронная медицинская библиотека. На сайте размещены учебные медицинские фильмы, медицинские книги и методические пособия -  </w:t>
      </w:r>
      <w:hyperlink r:id="rId11"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medkniga</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at</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ua</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bCs/>
          <w:sz w:val="28"/>
          <w:szCs w:val="28"/>
        </w:rPr>
        <w:t>Медицинская библиотека libOPEN.ru</w:t>
      </w:r>
      <w:r w:rsidRPr="00080DA1">
        <w:rPr>
          <w:rFonts w:ascii="Times New Roman" w:hAnsi="Times New Roman"/>
          <w:sz w:val="28"/>
          <w:szCs w:val="28"/>
        </w:rPr>
        <w:t xml:space="preserve"> содержит и регулярно пополняется профессиональными интернет-ресурсами для врачей, добавляются образовательные материалы студентам. Большая коллекция англоязычных </w:t>
      </w:r>
      <w:r w:rsidRPr="00080DA1">
        <w:rPr>
          <w:rFonts w:ascii="Times New Roman" w:hAnsi="Times New Roman"/>
          <w:sz w:val="28"/>
          <w:szCs w:val="28"/>
          <w:lang w:val="en-US"/>
        </w:rPr>
        <w:t>on</w:t>
      </w:r>
      <w:r w:rsidRPr="00080DA1">
        <w:rPr>
          <w:rFonts w:ascii="Times New Roman" w:hAnsi="Times New Roman"/>
          <w:sz w:val="28"/>
          <w:szCs w:val="28"/>
        </w:rPr>
        <w:t>-</w:t>
      </w:r>
      <w:r w:rsidRPr="00080DA1">
        <w:rPr>
          <w:rFonts w:ascii="Times New Roman" w:hAnsi="Times New Roman"/>
          <w:sz w:val="28"/>
          <w:szCs w:val="28"/>
          <w:lang w:val="en-US"/>
        </w:rPr>
        <w:t>line</w:t>
      </w:r>
      <w:r w:rsidRPr="00080DA1">
        <w:rPr>
          <w:rFonts w:ascii="Times New Roman" w:hAnsi="Times New Roman"/>
          <w:sz w:val="28"/>
          <w:szCs w:val="28"/>
        </w:rPr>
        <w:t xml:space="preserve"> журналов. Доступны для свободного скачивания разнообразные атласы, монографии, практические руководства и многое другое. Все материалы отсортированы по разделам и категориям - </w:t>
      </w:r>
      <w:hyperlink r:id="rId12"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libopen</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lastRenderedPageBreak/>
        <w:t xml:space="preserve">Медицинские фильмы, медицинские книги и методические пособия. Все материалы отсортированы по разделам и категориям -  </w:t>
      </w:r>
      <w:hyperlink r:id="rId13"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allmedbook</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r w:rsidRPr="00080DA1">
        <w:rPr>
          <w:rFonts w:ascii="Times New Roman" w:hAnsi="Times New Roman"/>
          <w:sz w:val="28"/>
          <w:szCs w:val="28"/>
        </w:rPr>
        <w:t xml:space="preserve">. </w:t>
      </w:r>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Электронная Медицинская энциклопедия (МЭ), объединяющая в себе три печатных издания: шеститомную Малую медицинскую энциклопедию (ММЭ), вышедшую в свет в 1991-1996 гг., изданный в 1982-1984 годах трехтомный Энциклопедический словарь медицинских терминов (ЭСМТ), и однотомную Популярную энциклопедию «Первая медицинская помощь» (ПМП), выпущенную в 1994 году. Медицинская энциклопедия содержит подробное описание болезней, заболеваний, симптомов - </w:t>
      </w:r>
      <w:hyperlink r:id="rId14"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znaiu</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Портал о здоровье - </w:t>
      </w:r>
      <w:hyperlink r:id="rId15"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likar</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info</w:t>
        </w:r>
      </w:hyperlink>
    </w:p>
    <w:p w:rsidR="00080DA1" w:rsidRPr="00080DA1" w:rsidRDefault="00080DA1" w:rsidP="00950970">
      <w:pPr>
        <w:pStyle w:val="a7"/>
        <w:numPr>
          <w:ilvl w:val="0"/>
          <w:numId w:val="14"/>
        </w:numPr>
        <w:spacing w:line="240" w:lineRule="auto"/>
        <w:jc w:val="both"/>
        <w:rPr>
          <w:rFonts w:ascii="Times New Roman" w:hAnsi="Times New Roman"/>
          <w:bCs/>
          <w:sz w:val="28"/>
          <w:szCs w:val="28"/>
        </w:rPr>
      </w:pPr>
      <w:r w:rsidRPr="00080DA1">
        <w:rPr>
          <w:rFonts w:ascii="Times New Roman" w:hAnsi="Times New Roman"/>
          <w:sz w:val="28"/>
          <w:szCs w:val="28"/>
        </w:rPr>
        <w:t xml:space="preserve">Информационно – методический центр «Экспертиза» - </w:t>
      </w:r>
      <w:r w:rsidRPr="00080DA1">
        <w:rPr>
          <w:rFonts w:ascii="Times New Roman" w:hAnsi="Times New Roman"/>
          <w:sz w:val="28"/>
          <w:szCs w:val="28"/>
          <w:lang w:val="en-US"/>
        </w:rPr>
        <w:t>http</w:t>
      </w:r>
      <w:r w:rsidRPr="00080DA1">
        <w:rPr>
          <w:rFonts w:ascii="Times New Roman" w:hAnsi="Times New Roman"/>
          <w:sz w:val="28"/>
          <w:szCs w:val="28"/>
        </w:rPr>
        <w:t>//</w:t>
      </w:r>
      <w:r w:rsidRPr="00080DA1">
        <w:rPr>
          <w:rFonts w:ascii="Times New Roman" w:hAnsi="Times New Roman"/>
          <w:sz w:val="28"/>
          <w:szCs w:val="28"/>
          <w:lang w:val="en-US"/>
        </w:rPr>
        <w:t>www</w:t>
      </w:r>
      <w:r w:rsidRPr="00080DA1">
        <w:rPr>
          <w:rFonts w:ascii="Times New Roman" w:hAnsi="Times New Roman"/>
          <w:sz w:val="28"/>
          <w:szCs w:val="28"/>
        </w:rPr>
        <w:t>.</w:t>
      </w:r>
      <w:r w:rsidRPr="00080DA1">
        <w:rPr>
          <w:rFonts w:ascii="Times New Roman" w:hAnsi="Times New Roman"/>
          <w:sz w:val="28"/>
          <w:szCs w:val="28"/>
          <w:lang w:val="en-US"/>
        </w:rPr>
        <w:t>crc</w:t>
      </w:r>
      <w:r w:rsidRPr="00080DA1">
        <w:rPr>
          <w:rFonts w:ascii="Times New Roman" w:hAnsi="Times New Roman"/>
          <w:sz w:val="28"/>
          <w:szCs w:val="28"/>
        </w:rPr>
        <w:t>.</w:t>
      </w:r>
      <w:r w:rsidRPr="00080DA1">
        <w:rPr>
          <w:rFonts w:ascii="Times New Roman" w:hAnsi="Times New Roman"/>
          <w:sz w:val="28"/>
          <w:szCs w:val="28"/>
          <w:lang w:val="en-US"/>
        </w:rPr>
        <w:t>ru</w:t>
      </w:r>
    </w:p>
    <w:p w:rsidR="00080DA1" w:rsidRPr="00080DA1" w:rsidRDefault="00080DA1" w:rsidP="00950970">
      <w:pPr>
        <w:pStyle w:val="a7"/>
        <w:numPr>
          <w:ilvl w:val="0"/>
          <w:numId w:val="14"/>
        </w:numPr>
        <w:spacing w:line="240" w:lineRule="auto"/>
        <w:jc w:val="both"/>
        <w:rPr>
          <w:rFonts w:ascii="Times New Roman" w:hAnsi="Times New Roman"/>
          <w:bCs/>
          <w:sz w:val="28"/>
          <w:szCs w:val="28"/>
        </w:rPr>
      </w:pPr>
      <w:r w:rsidRPr="00080DA1">
        <w:rPr>
          <w:rFonts w:ascii="Times New Roman" w:hAnsi="Times New Roman"/>
          <w:sz w:val="28"/>
          <w:szCs w:val="28"/>
        </w:rPr>
        <w:t xml:space="preserve">Центральный НИИ организации и информатизации здравоохранения - </w:t>
      </w:r>
      <w:r w:rsidRPr="00080DA1">
        <w:rPr>
          <w:rFonts w:ascii="Times New Roman" w:hAnsi="Times New Roman"/>
          <w:sz w:val="28"/>
          <w:szCs w:val="28"/>
          <w:lang w:val="en-US"/>
        </w:rPr>
        <w:t>http</w:t>
      </w:r>
      <w:r w:rsidRPr="00080DA1">
        <w:rPr>
          <w:rFonts w:ascii="Times New Roman" w:hAnsi="Times New Roman"/>
          <w:sz w:val="28"/>
          <w:szCs w:val="28"/>
        </w:rPr>
        <w:t>//</w:t>
      </w:r>
      <w:r w:rsidRPr="00080DA1">
        <w:rPr>
          <w:rFonts w:ascii="Times New Roman" w:hAnsi="Times New Roman"/>
          <w:sz w:val="28"/>
          <w:szCs w:val="28"/>
          <w:lang w:val="en-US"/>
        </w:rPr>
        <w:t>www</w:t>
      </w:r>
      <w:r w:rsidRPr="00080DA1">
        <w:rPr>
          <w:rFonts w:ascii="Times New Roman" w:hAnsi="Times New Roman"/>
          <w:sz w:val="28"/>
          <w:szCs w:val="28"/>
        </w:rPr>
        <w:t>.</w:t>
      </w:r>
      <w:r w:rsidRPr="00080DA1">
        <w:rPr>
          <w:rFonts w:ascii="Times New Roman" w:hAnsi="Times New Roman"/>
          <w:sz w:val="28"/>
          <w:szCs w:val="28"/>
          <w:lang w:val="en-US"/>
        </w:rPr>
        <w:t>mednet</w:t>
      </w:r>
      <w:r w:rsidRPr="00080DA1">
        <w:rPr>
          <w:rFonts w:ascii="Times New Roman" w:hAnsi="Times New Roman"/>
          <w:sz w:val="28"/>
          <w:szCs w:val="28"/>
        </w:rPr>
        <w:t>.</w:t>
      </w:r>
      <w:r w:rsidRPr="00080DA1">
        <w:rPr>
          <w:rFonts w:ascii="Times New Roman" w:hAnsi="Times New Roman"/>
          <w:sz w:val="28"/>
          <w:szCs w:val="28"/>
          <w:lang w:val="en-US"/>
        </w:rPr>
        <w:t>ru</w:t>
      </w:r>
    </w:p>
    <w:p w:rsidR="00080DA1" w:rsidRPr="00080DA1" w:rsidRDefault="00080DA1" w:rsidP="00950970">
      <w:pPr>
        <w:pStyle w:val="a7"/>
        <w:numPr>
          <w:ilvl w:val="0"/>
          <w:numId w:val="14"/>
        </w:numPr>
        <w:spacing w:line="240" w:lineRule="auto"/>
        <w:jc w:val="both"/>
        <w:rPr>
          <w:rFonts w:ascii="Times New Roman" w:hAnsi="Times New Roman"/>
          <w:sz w:val="28"/>
          <w:szCs w:val="28"/>
        </w:rPr>
      </w:pPr>
      <w:r w:rsidRPr="00080DA1">
        <w:rPr>
          <w:rFonts w:ascii="Times New Roman" w:hAnsi="Times New Roman"/>
          <w:sz w:val="28"/>
          <w:szCs w:val="28"/>
        </w:rPr>
        <w:t xml:space="preserve">Информационно-справочный портал о медицине, здоровье и красоте. На сайте размещены учебные медицинские фильмы, медицинские книги и методические пособия - </w:t>
      </w:r>
      <w:hyperlink r:id="rId16"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doctorspb</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r w:rsidRPr="00080DA1">
        <w:rPr>
          <w:rFonts w:ascii="Times New Roman" w:hAnsi="Times New Roman"/>
          <w:sz w:val="28"/>
          <w:szCs w:val="28"/>
        </w:rPr>
        <w:t xml:space="preserve">   </w:t>
      </w:r>
    </w:p>
    <w:p w:rsidR="00080DA1" w:rsidRPr="00080DA1" w:rsidRDefault="00080DA1" w:rsidP="009509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b w:val="0"/>
          <w:color w:val="auto"/>
        </w:rPr>
      </w:pPr>
      <w:r w:rsidRPr="00080DA1">
        <w:rPr>
          <w:rFonts w:ascii="Times New Roman" w:hAnsi="Times New Roman" w:cs="Times New Roman"/>
          <w:b w:val="0"/>
          <w:color w:val="auto"/>
        </w:rPr>
        <w:t>4.4. Требования к организации аттестации и оценке результатов учебной практики</w:t>
      </w:r>
    </w:p>
    <w:p w:rsidR="00080DA1" w:rsidRPr="00080DA1" w:rsidRDefault="00080DA1" w:rsidP="00950970">
      <w:pPr>
        <w:spacing w:line="240" w:lineRule="auto"/>
        <w:ind w:firstLine="709"/>
        <w:jc w:val="both"/>
        <w:rPr>
          <w:rFonts w:ascii="Times New Roman" w:hAnsi="Times New Roman" w:cs="Times New Roman"/>
          <w:sz w:val="28"/>
          <w:szCs w:val="28"/>
        </w:rPr>
      </w:pPr>
      <w:r w:rsidRPr="00080DA1">
        <w:rPr>
          <w:rFonts w:ascii="Times New Roman" w:hAnsi="Times New Roman" w:cs="Times New Roman"/>
          <w:sz w:val="28"/>
          <w:szCs w:val="28"/>
        </w:rPr>
        <w:t>Аттестация учебной практики проводится в форме дифференцированного зачета в последний день учебной практики на базах практической подготовки / оснащенных кабинетах колледжа.</w:t>
      </w:r>
    </w:p>
    <w:p w:rsidR="00080DA1" w:rsidRPr="00080DA1" w:rsidRDefault="00080DA1" w:rsidP="00950970">
      <w:pPr>
        <w:spacing w:line="240" w:lineRule="auto"/>
        <w:ind w:firstLine="709"/>
        <w:jc w:val="both"/>
        <w:rPr>
          <w:rFonts w:ascii="Times New Roman" w:hAnsi="Times New Roman" w:cs="Times New Roman"/>
          <w:sz w:val="28"/>
          <w:szCs w:val="28"/>
        </w:rPr>
      </w:pPr>
      <w:r w:rsidRPr="00080DA1">
        <w:rPr>
          <w:rFonts w:ascii="Times New Roman" w:hAnsi="Times New Roman" w:cs="Times New Roman"/>
          <w:sz w:val="28"/>
          <w:szCs w:val="28"/>
        </w:rPr>
        <w:t>К аттестации допускаются обучающиеся, выполнившие в полном объеме программу учебной практики и представившие полный пакет отчетных документов (п.1.6)</w:t>
      </w:r>
    </w:p>
    <w:p w:rsidR="00080DA1" w:rsidRPr="00080DA1" w:rsidRDefault="00080DA1" w:rsidP="00950970">
      <w:pPr>
        <w:spacing w:line="240" w:lineRule="auto"/>
        <w:ind w:firstLine="709"/>
        <w:jc w:val="both"/>
        <w:rPr>
          <w:rFonts w:ascii="Times New Roman" w:hAnsi="Times New Roman" w:cs="Times New Roman"/>
          <w:sz w:val="28"/>
          <w:szCs w:val="28"/>
        </w:rPr>
      </w:pPr>
      <w:r w:rsidRPr="00080DA1">
        <w:rPr>
          <w:rFonts w:ascii="Times New Roman" w:hAnsi="Times New Roman" w:cs="Times New Roman"/>
          <w:sz w:val="28"/>
          <w:szCs w:val="28"/>
        </w:rPr>
        <w:t>В процессе аттестации проводится экспертиза формирования практических профессиональных умений и приобретения первоначального практического опыта работы в части освоения основного вида профессиональной деятельности, освоения общих и профессиональных компетенций.</w:t>
      </w:r>
    </w:p>
    <w:p w:rsidR="00080DA1" w:rsidRPr="00080DA1" w:rsidRDefault="00080DA1" w:rsidP="00950970">
      <w:pPr>
        <w:spacing w:line="240" w:lineRule="auto"/>
        <w:ind w:firstLine="709"/>
        <w:rPr>
          <w:rFonts w:ascii="Times New Roman" w:hAnsi="Times New Roman" w:cs="Times New Roman"/>
          <w:sz w:val="28"/>
          <w:szCs w:val="28"/>
        </w:rPr>
      </w:pPr>
      <w:r w:rsidRPr="00080DA1">
        <w:rPr>
          <w:rFonts w:ascii="Times New Roman" w:hAnsi="Times New Roman" w:cs="Times New Roman"/>
          <w:sz w:val="28"/>
          <w:szCs w:val="28"/>
        </w:rPr>
        <w:t>Оценка за учебную практику определяется с учетом результатов экспертизы:</w:t>
      </w:r>
    </w:p>
    <w:p w:rsidR="00080DA1" w:rsidRPr="00080DA1" w:rsidRDefault="00080DA1" w:rsidP="00950970">
      <w:pPr>
        <w:numPr>
          <w:ilvl w:val="0"/>
          <w:numId w:val="16"/>
        </w:num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формирования практических навыков;</w:t>
      </w:r>
    </w:p>
    <w:p w:rsidR="00080DA1" w:rsidRPr="00080DA1" w:rsidRDefault="00080DA1" w:rsidP="00950970">
      <w:pPr>
        <w:numPr>
          <w:ilvl w:val="0"/>
          <w:numId w:val="16"/>
        </w:num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формирования общих компетенций;</w:t>
      </w:r>
    </w:p>
    <w:p w:rsidR="00080DA1" w:rsidRPr="00080DA1" w:rsidRDefault="00080DA1" w:rsidP="00950970">
      <w:pPr>
        <w:numPr>
          <w:ilvl w:val="0"/>
          <w:numId w:val="16"/>
        </w:num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ведения документации.</w:t>
      </w:r>
    </w:p>
    <w:p w:rsidR="00080DA1" w:rsidRPr="00950970" w:rsidRDefault="00080DA1" w:rsidP="00950970">
      <w:pPr>
        <w:jc w:val="center"/>
        <w:rPr>
          <w:rFonts w:ascii="Times New Roman" w:hAnsi="Times New Roman" w:cs="Times New Roman"/>
          <w:b/>
          <w:caps/>
          <w:sz w:val="28"/>
          <w:szCs w:val="28"/>
        </w:rPr>
      </w:pPr>
      <w:r w:rsidRPr="00080DA1">
        <w:rPr>
          <w:rFonts w:ascii="Times New Roman" w:hAnsi="Times New Roman" w:cs="Times New Roman"/>
          <w:b/>
          <w:caps/>
          <w:sz w:val="28"/>
          <w:szCs w:val="28"/>
        </w:rPr>
        <w:lastRenderedPageBreak/>
        <w:t>5. Контроль и оценка результатов освоения Учебной практики Раздела 2. профессионального модуля</w:t>
      </w:r>
    </w:p>
    <w:tbl>
      <w:tblPr>
        <w:tblW w:w="14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794"/>
        <w:gridCol w:w="5795"/>
        <w:gridCol w:w="4443"/>
      </w:tblGrid>
      <w:tr w:rsidR="00080DA1" w:rsidRPr="00950970" w:rsidTr="00080DA1">
        <w:trPr>
          <w:jc w:val="center"/>
        </w:trPr>
        <w:tc>
          <w:tcPr>
            <w:tcW w:w="3794" w:type="dxa"/>
            <w:vAlign w:val="center"/>
          </w:tcPr>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bCs/>
                <w:sz w:val="24"/>
                <w:szCs w:val="24"/>
              </w:rPr>
              <w:t xml:space="preserve">Результаты </w:t>
            </w:r>
          </w:p>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bCs/>
                <w:sz w:val="24"/>
                <w:szCs w:val="24"/>
              </w:rPr>
              <w:t>(освоенные профессиональные компетенции)</w:t>
            </w:r>
          </w:p>
        </w:tc>
        <w:tc>
          <w:tcPr>
            <w:tcW w:w="5795" w:type="dxa"/>
            <w:vAlign w:val="center"/>
          </w:tcPr>
          <w:p w:rsidR="00080DA1" w:rsidRPr="00950970" w:rsidRDefault="00080DA1" w:rsidP="00950970">
            <w:pPr>
              <w:spacing w:after="0" w:line="240" w:lineRule="auto"/>
              <w:jc w:val="center"/>
              <w:rPr>
                <w:rFonts w:ascii="Times New Roman" w:hAnsi="Times New Roman" w:cs="Times New Roman"/>
                <w:bCs/>
                <w:sz w:val="24"/>
                <w:szCs w:val="24"/>
              </w:rPr>
            </w:pPr>
            <w:r w:rsidRPr="00950970">
              <w:rPr>
                <w:rFonts w:ascii="Times New Roman" w:hAnsi="Times New Roman" w:cs="Times New Roman"/>
                <w:b/>
                <w:sz w:val="24"/>
                <w:szCs w:val="24"/>
              </w:rPr>
              <w:t>Основные показатели оценки результата</w:t>
            </w:r>
          </w:p>
        </w:tc>
        <w:tc>
          <w:tcPr>
            <w:tcW w:w="4443" w:type="dxa"/>
            <w:vAlign w:val="center"/>
          </w:tcPr>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sz w:val="24"/>
                <w:szCs w:val="24"/>
              </w:rPr>
              <w:t xml:space="preserve">Формы и методы контроля и оценки </w:t>
            </w:r>
          </w:p>
        </w:tc>
      </w:tr>
      <w:tr w:rsidR="00080DA1" w:rsidRPr="00950970" w:rsidTr="00950970">
        <w:trPr>
          <w:trHeight w:val="1619"/>
          <w:jc w:val="center"/>
        </w:trPr>
        <w:tc>
          <w:tcPr>
            <w:tcW w:w="3794" w:type="dxa"/>
          </w:tcPr>
          <w:p w:rsidR="00080DA1" w:rsidRPr="00950970" w:rsidRDefault="00080DA1" w:rsidP="00950970">
            <w:pPr>
              <w:widowControl w:val="0"/>
              <w:suppressAutoHyphens/>
              <w:spacing w:after="0" w:line="240" w:lineRule="auto"/>
              <w:rPr>
                <w:rFonts w:ascii="Times New Roman" w:hAnsi="Times New Roman" w:cs="Times New Roman"/>
                <w:bCs/>
                <w:i/>
                <w:sz w:val="24"/>
                <w:szCs w:val="24"/>
              </w:rPr>
            </w:pPr>
            <w:r w:rsidRPr="00950970">
              <w:rPr>
                <w:rFonts w:ascii="Times New Roman" w:hAnsi="Times New Roman" w:cs="Times New Roman"/>
                <w:sz w:val="24"/>
                <w:szCs w:val="24"/>
              </w:rPr>
              <w:t>ПК 1.</w:t>
            </w:r>
            <w:r w:rsidRPr="00950970">
              <w:rPr>
                <w:rFonts w:ascii="Times New Roman" w:hAnsi="Times New Roman" w:cs="Times New Roman"/>
                <w:b/>
                <w:bCs/>
                <w:sz w:val="24"/>
                <w:szCs w:val="24"/>
              </w:rPr>
              <w:t xml:space="preserve"> </w:t>
            </w:r>
            <w:r w:rsidRPr="00950970">
              <w:rPr>
                <w:rFonts w:ascii="Times New Roman" w:hAnsi="Times New Roman" w:cs="Times New Roman"/>
                <w:sz w:val="24"/>
                <w:szCs w:val="24"/>
              </w:rPr>
              <w:t>Планировать обследование пациентов различных возрастных групп</w:t>
            </w:r>
          </w:p>
        </w:tc>
        <w:tc>
          <w:tcPr>
            <w:tcW w:w="5795"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соблюдение алгоритма при планировании обследования </w:t>
            </w:r>
            <w:r w:rsidRPr="00950970">
              <w:rPr>
                <w:rFonts w:ascii="Times New Roman" w:hAnsi="Times New Roman" w:cs="Times New Roman"/>
                <w:sz w:val="24"/>
                <w:szCs w:val="24"/>
              </w:rPr>
              <w:t>пациентов различных возрастных групп;</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обоснованность  и точность плана обследования пациентов</w:t>
            </w:r>
            <w:r w:rsidRPr="00950970">
              <w:rPr>
                <w:rFonts w:ascii="Times New Roman" w:hAnsi="Times New Roman" w:cs="Times New Roman"/>
                <w:sz w:val="24"/>
                <w:szCs w:val="24"/>
              </w:rPr>
              <w:t xml:space="preserve"> различных возрастных групп;</w:t>
            </w:r>
          </w:p>
          <w:p w:rsidR="00080DA1" w:rsidRPr="00950970" w:rsidRDefault="00080DA1" w:rsidP="00950970">
            <w:pPr>
              <w:spacing w:after="0" w:line="240" w:lineRule="auto"/>
              <w:rPr>
                <w:rFonts w:ascii="Times New Roman" w:hAnsi="Times New Roman" w:cs="Times New Roman"/>
                <w:bCs/>
                <w:sz w:val="24"/>
                <w:szCs w:val="24"/>
              </w:rPr>
            </w:pPr>
          </w:p>
        </w:tc>
        <w:tc>
          <w:tcPr>
            <w:tcW w:w="4443"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оценка результатов дифференцированного зачета;</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оценка выполнения практических умений; </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наблюдение за действиями на практике</w:t>
            </w:r>
          </w:p>
        </w:tc>
      </w:tr>
      <w:tr w:rsidR="00080DA1" w:rsidRPr="00950970" w:rsidTr="00950970">
        <w:trPr>
          <w:trHeight w:val="1643"/>
          <w:jc w:val="center"/>
        </w:trPr>
        <w:tc>
          <w:tcPr>
            <w:tcW w:w="3794"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2. Проводить диагностические исследования</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5795"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соблюдение алгоритма проведения диагностического исследования </w:t>
            </w:r>
            <w:r w:rsidRPr="00950970">
              <w:rPr>
                <w:rFonts w:ascii="Times New Roman" w:hAnsi="Times New Roman" w:cs="Times New Roman"/>
                <w:sz w:val="24"/>
                <w:szCs w:val="24"/>
              </w:rPr>
              <w:t>пациентов;</w:t>
            </w:r>
          </w:p>
          <w:p w:rsidR="00080DA1" w:rsidRPr="00950970" w:rsidRDefault="00080DA1" w:rsidP="00950970">
            <w:pPr>
              <w:numPr>
                <w:ilvl w:val="1"/>
                <w:numId w:val="8"/>
              </w:numPr>
              <w:tabs>
                <w:tab w:val="num" w:pos="248"/>
              </w:tabs>
              <w:spacing w:after="0" w:line="240" w:lineRule="auto"/>
              <w:ind w:left="0" w:firstLine="0"/>
              <w:rPr>
                <w:rFonts w:ascii="Times New Roman" w:hAnsi="Times New Roman" w:cs="Times New Roman"/>
                <w:sz w:val="24"/>
                <w:szCs w:val="24"/>
              </w:rPr>
            </w:pPr>
            <w:r w:rsidRPr="00950970">
              <w:rPr>
                <w:rFonts w:ascii="Times New Roman" w:hAnsi="Times New Roman" w:cs="Times New Roman"/>
                <w:bCs/>
                <w:sz w:val="24"/>
                <w:szCs w:val="24"/>
              </w:rPr>
              <w:t xml:space="preserve">точность выбора </w:t>
            </w:r>
            <w:r w:rsidRPr="00950970">
              <w:rPr>
                <w:rFonts w:ascii="Times New Roman" w:hAnsi="Times New Roman" w:cs="Times New Roman"/>
                <w:sz w:val="24"/>
                <w:szCs w:val="24"/>
              </w:rPr>
              <w:t xml:space="preserve">методов </w:t>
            </w:r>
            <w:r w:rsidRPr="00950970">
              <w:rPr>
                <w:rFonts w:ascii="Times New Roman" w:hAnsi="Times New Roman" w:cs="Times New Roman"/>
                <w:bCs/>
                <w:sz w:val="24"/>
                <w:szCs w:val="24"/>
              </w:rPr>
              <w:t xml:space="preserve">диагностического исследования </w:t>
            </w:r>
            <w:r w:rsidRPr="00950970">
              <w:rPr>
                <w:rFonts w:ascii="Times New Roman" w:hAnsi="Times New Roman" w:cs="Times New Roman"/>
                <w:sz w:val="24"/>
                <w:szCs w:val="24"/>
              </w:rPr>
              <w:t xml:space="preserve">пациентов; </w:t>
            </w:r>
          </w:p>
          <w:p w:rsidR="00080DA1" w:rsidRPr="00950970" w:rsidRDefault="00080DA1" w:rsidP="00950970">
            <w:pPr>
              <w:numPr>
                <w:ilvl w:val="1"/>
                <w:numId w:val="8"/>
              </w:numPr>
              <w:shd w:val="clear" w:color="auto" w:fill="FFFFFF"/>
              <w:tabs>
                <w:tab w:val="num" w:pos="248"/>
              </w:tabs>
              <w:spacing w:after="0" w:line="240" w:lineRule="auto"/>
              <w:ind w:left="0" w:firstLine="0"/>
              <w:rPr>
                <w:rFonts w:ascii="Times New Roman" w:hAnsi="Times New Roman" w:cs="Times New Roman"/>
                <w:bCs/>
                <w:sz w:val="24"/>
                <w:szCs w:val="24"/>
              </w:rPr>
            </w:pPr>
            <w:r w:rsidRPr="00950970">
              <w:rPr>
                <w:rFonts w:ascii="Times New Roman" w:hAnsi="Times New Roman" w:cs="Times New Roman"/>
                <w:sz w:val="24"/>
                <w:szCs w:val="24"/>
              </w:rPr>
              <w:t xml:space="preserve">правильность выполнения </w:t>
            </w:r>
            <w:r w:rsidRPr="00950970">
              <w:rPr>
                <w:rFonts w:ascii="Times New Roman" w:hAnsi="Times New Roman" w:cs="Times New Roman"/>
                <w:bCs/>
                <w:sz w:val="24"/>
                <w:szCs w:val="24"/>
              </w:rPr>
              <w:t xml:space="preserve">диагностического исследования </w:t>
            </w:r>
            <w:r w:rsidRPr="00950970">
              <w:rPr>
                <w:rFonts w:ascii="Times New Roman" w:hAnsi="Times New Roman" w:cs="Times New Roman"/>
                <w:sz w:val="24"/>
                <w:szCs w:val="24"/>
              </w:rPr>
              <w:t>пациентов;</w:t>
            </w:r>
          </w:p>
        </w:tc>
        <w:tc>
          <w:tcPr>
            <w:tcW w:w="4443"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оценка результатов дифференцированного зачета;</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оценка выполнения практических умений; </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наблюдение за действиями на практике</w:t>
            </w:r>
          </w:p>
        </w:tc>
      </w:tr>
      <w:tr w:rsidR="00080DA1" w:rsidRPr="00950970" w:rsidTr="00080DA1">
        <w:trPr>
          <w:trHeight w:val="637"/>
          <w:jc w:val="center"/>
        </w:trPr>
        <w:tc>
          <w:tcPr>
            <w:tcW w:w="3794"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3. Проводить диагностику острых и хронических заболеваний</w:t>
            </w:r>
          </w:p>
        </w:tc>
        <w:tc>
          <w:tcPr>
            <w:tcW w:w="5795"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соблюдение алгоритма проведения диагностического исследования </w:t>
            </w:r>
            <w:r w:rsidRPr="00950970">
              <w:rPr>
                <w:rFonts w:ascii="Times New Roman" w:hAnsi="Times New Roman" w:cs="Times New Roman"/>
                <w:sz w:val="24"/>
                <w:szCs w:val="24"/>
              </w:rPr>
              <w:t>пациентов с острыми и хроническими заболеваниями;</w:t>
            </w:r>
          </w:p>
          <w:p w:rsidR="00080DA1" w:rsidRPr="00950970" w:rsidRDefault="00080DA1" w:rsidP="00950970">
            <w:pPr>
              <w:numPr>
                <w:ilvl w:val="1"/>
                <w:numId w:val="8"/>
              </w:numPr>
              <w:tabs>
                <w:tab w:val="num" w:pos="248"/>
              </w:tabs>
              <w:spacing w:after="0" w:line="240" w:lineRule="auto"/>
              <w:ind w:left="0" w:firstLine="0"/>
              <w:rPr>
                <w:rFonts w:ascii="Times New Roman" w:hAnsi="Times New Roman" w:cs="Times New Roman"/>
                <w:sz w:val="24"/>
                <w:szCs w:val="24"/>
              </w:rPr>
            </w:pPr>
            <w:r w:rsidRPr="00950970">
              <w:rPr>
                <w:rFonts w:ascii="Times New Roman" w:hAnsi="Times New Roman" w:cs="Times New Roman"/>
                <w:bCs/>
                <w:sz w:val="24"/>
                <w:szCs w:val="24"/>
              </w:rPr>
              <w:t xml:space="preserve">точность выбора </w:t>
            </w:r>
            <w:r w:rsidRPr="00950970">
              <w:rPr>
                <w:rFonts w:ascii="Times New Roman" w:hAnsi="Times New Roman" w:cs="Times New Roman"/>
                <w:sz w:val="24"/>
                <w:szCs w:val="24"/>
              </w:rPr>
              <w:t xml:space="preserve">методов </w:t>
            </w:r>
            <w:r w:rsidRPr="00950970">
              <w:rPr>
                <w:rFonts w:ascii="Times New Roman" w:hAnsi="Times New Roman" w:cs="Times New Roman"/>
                <w:bCs/>
                <w:sz w:val="24"/>
                <w:szCs w:val="24"/>
              </w:rPr>
              <w:t xml:space="preserve">диагностического исследования </w:t>
            </w:r>
            <w:r w:rsidRPr="00950970">
              <w:rPr>
                <w:rFonts w:ascii="Times New Roman" w:hAnsi="Times New Roman" w:cs="Times New Roman"/>
                <w:sz w:val="24"/>
                <w:szCs w:val="24"/>
              </w:rPr>
              <w:t xml:space="preserve">пациентов острыми и хроническими заболеваниями; </w:t>
            </w:r>
          </w:p>
          <w:p w:rsidR="00080DA1" w:rsidRPr="00950970" w:rsidRDefault="00080DA1" w:rsidP="00950970">
            <w:pPr>
              <w:numPr>
                <w:ilvl w:val="1"/>
                <w:numId w:val="8"/>
              </w:numPr>
              <w:shd w:val="clear" w:color="auto" w:fill="FFFFFF"/>
              <w:tabs>
                <w:tab w:val="num" w:pos="248"/>
              </w:tabs>
              <w:spacing w:after="0" w:line="240" w:lineRule="auto"/>
              <w:ind w:left="0" w:firstLine="0"/>
              <w:rPr>
                <w:rFonts w:ascii="Times New Roman" w:hAnsi="Times New Roman" w:cs="Times New Roman"/>
                <w:bCs/>
                <w:sz w:val="24"/>
                <w:szCs w:val="24"/>
              </w:rPr>
            </w:pPr>
            <w:r w:rsidRPr="00950970">
              <w:rPr>
                <w:rFonts w:ascii="Times New Roman" w:hAnsi="Times New Roman" w:cs="Times New Roman"/>
                <w:sz w:val="24"/>
                <w:szCs w:val="24"/>
              </w:rPr>
              <w:t xml:space="preserve">правильность выполнения </w:t>
            </w:r>
            <w:r w:rsidRPr="00950970">
              <w:rPr>
                <w:rFonts w:ascii="Times New Roman" w:hAnsi="Times New Roman" w:cs="Times New Roman"/>
                <w:bCs/>
                <w:sz w:val="24"/>
                <w:szCs w:val="24"/>
              </w:rPr>
              <w:t xml:space="preserve">диагностического исследования </w:t>
            </w:r>
            <w:r w:rsidRPr="00950970">
              <w:rPr>
                <w:rFonts w:ascii="Times New Roman" w:hAnsi="Times New Roman" w:cs="Times New Roman"/>
                <w:sz w:val="24"/>
                <w:szCs w:val="24"/>
              </w:rPr>
              <w:t>пациентов острыми и хроническими заболеваниями;</w:t>
            </w:r>
          </w:p>
        </w:tc>
        <w:tc>
          <w:tcPr>
            <w:tcW w:w="4443"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оценка результатов дифференцированного зачета;</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оценка выполнения практических умений; </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наблюдение за действиями на практике</w:t>
            </w:r>
          </w:p>
          <w:p w:rsidR="00080DA1" w:rsidRPr="00950970" w:rsidRDefault="00080DA1" w:rsidP="00950970">
            <w:pPr>
              <w:spacing w:after="0" w:line="240" w:lineRule="auto"/>
              <w:rPr>
                <w:rFonts w:ascii="Times New Roman" w:hAnsi="Times New Roman" w:cs="Times New Roman"/>
                <w:bCs/>
                <w:sz w:val="24"/>
                <w:szCs w:val="24"/>
              </w:rPr>
            </w:pPr>
          </w:p>
        </w:tc>
      </w:tr>
      <w:tr w:rsidR="00080DA1" w:rsidRPr="00950970" w:rsidTr="00080DA1">
        <w:trPr>
          <w:trHeight w:val="637"/>
          <w:jc w:val="center"/>
        </w:trPr>
        <w:tc>
          <w:tcPr>
            <w:tcW w:w="3794"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ПК 7.Оформлять медицинскую документацию</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5795" w:type="dxa"/>
          </w:tcPr>
          <w:p w:rsidR="00080DA1" w:rsidRPr="00950970" w:rsidRDefault="00080DA1" w:rsidP="00950970">
            <w:pPr>
              <w:numPr>
                <w:ilvl w:val="0"/>
                <w:numId w:val="9"/>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грамотность  и точность оформления медицинской документации;  </w:t>
            </w:r>
          </w:p>
          <w:p w:rsidR="00080DA1" w:rsidRPr="00950970" w:rsidRDefault="00080DA1" w:rsidP="00950970">
            <w:pPr>
              <w:numPr>
                <w:ilvl w:val="0"/>
                <w:numId w:val="9"/>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 xml:space="preserve">соответствие требованиям оформления медицинской документации.  </w:t>
            </w:r>
          </w:p>
        </w:tc>
        <w:tc>
          <w:tcPr>
            <w:tcW w:w="4443" w:type="dxa"/>
          </w:tcPr>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оценка результатов дифференцированного зачета;</w:t>
            </w:r>
          </w:p>
          <w:p w:rsidR="00080DA1" w:rsidRPr="00950970" w:rsidRDefault="00080DA1" w:rsidP="00950970">
            <w:pPr>
              <w:numPr>
                <w:ilvl w:val="0"/>
                <w:numId w:val="8"/>
              </w:numPr>
              <w:spacing w:after="0" w:line="240" w:lineRule="auto"/>
              <w:ind w:left="0" w:firstLine="0"/>
              <w:rPr>
                <w:rFonts w:ascii="Times New Roman" w:hAnsi="Times New Roman" w:cs="Times New Roman"/>
                <w:bCs/>
                <w:i/>
                <w:sz w:val="24"/>
                <w:szCs w:val="24"/>
              </w:rPr>
            </w:pPr>
            <w:r w:rsidRPr="00950970">
              <w:rPr>
                <w:rFonts w:ascii="Times New Roman" w:hAnsi="Times New Roman" w:cs="Times New Roman"/>
                <w:bCs/>
                <w:sz w:val="24"/>
                <w:szCs w:val="24"/>
              </w:rPr>
              <w:t>оценка умений грамотного оформления медицинской документации</w:t>
            </w:r>
          </w:p>
        </w:tc>
      </w:tr>
    </w:tbl>
    <w:p w:rsidR="00080DA1" w:rsidRPr="00080DA1" w:rsidRDefault="00080DA1" w:rsidP="009509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8"/>
          <w:szCs w:val="28"/>
        </w:rPr>
      </w:pPr>
      <w:r w:rsidRPr="00080DA1">
        <w:rPr>
          <w:rFonts w:ascii="Times New Roman" w:hAnsi="Times New Roman" w:cs="Times New Roman"/>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37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52"/>
        <w:gridCol w:w="3511"/>
        <w:gridCol w:w="4253"/>
      </w:tblGrid>
      <w:tr w:rsidR="00080DA1" w:rsidRPr="00950970" w:rsidTr="00080DA1">
        <w:trPr>
          <w:jc w:val="center"/>
        </w:trPr>
        <w:tc>
          <w:tcPr>
            <w:tcW w:w="5952" w:type="dxa"/>
            <w:vAlign w:val="center"/>
          </w:tcPr>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bCs/>
                <w:sz w:val="24"/>
                <w:szCs w:val="24"/>
              </w:rPr>
              <w:t xml:space="preserve">Результаты </w:t>
            </w:r>
          </w:p>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bCs/>
                <w:sz w:val="24"/>
                <w:szCs w:val="24"/>
              </w:rPr>
              <w:t>(освоенные общие компетенции)</w:t>
            </w:r>
          </w:p>
        </w:tc>
        <w:tc>
          <w:tcPr>
            <w:tcW w:w="3511" w:type="dxa"/>
            <w:vAlign w:val="center"/>
          </w:tcPr>
          <w:p w:rsidR="00080DA1" w:rsidRPr="00950970" w:rsidRDefault="00080DA1" w:rsidP="00950970">
            <w:pPr>
              <w:spacing w:after="0" w:line="240" w:lineRule="auto"/>
              <w:jc w:val="center"/>
              <w:rPr>
                <w:rFonts w:ascii="Times New Roman" w:hAnsi="Times New Roman" w:cs="Times New Roman"/>
                <w:bCs/>
                <w:sz w:val="24"/>
                <w:szCs w:val="24"/>
              </w:rPr>
            </w:pPr>
            <w:r w:rsidRPr="00950970">
              <w:rPr>
                <w:rFonts w:ascii="Times New Roman" w:hAnsi="Times New Roman" w:cs="Times New Roman"/>
                <w:b/>
                <w:sz w:val="24"/>
                <w:szCs w:val="24"/>
              </w:rPr>
              <w:t>Основные показатели оценки результата</w:t>
            </w:r>
          </w:p>
        </w:tc>
        <w:tc>
          <w:tcPr>
            <w:tcW w:w="4253" w:type="dxa"/>
            <w:vAlign w:val="center"/>
          </w:tcPr>
          <w:p w:rsidR="00080DA1" w:rsidRPr="00950970" w:rsidRDefault="00080DA1" w:rsidP="00950970">
            <w:pPr>
              <w:spacing w:after="0" w:line="240" w:lineRule="auto"/>
              <w:jc w:val="center"/>
              <w:rPr>
                <w:rFonts w:ascii="Times New Roman" w:hAnsi="Times New Roman" w:cs="Times New Roman"/>
                <w:b/>
                <w:bCs/>
                <w:sz w:val="24"/>
                <w:szCs w:val="24"/>
              </w:rPr>
            </w:pPr>
            <w:r w:rsidRPr="00950970">
              <w:rPr>
                <w:rFonts w:ascii="Times New Roman" w:hAnsi="Times New Roman" w:cs="Times New Roman"/>
                <w:b/>
                <w:sz w:val="24"/>
                <w:szCs w:val="24"/>
              </w:rPr>
              <w:t>Формы и методы контроля и оценки</w:t>
            </w:r>
          </w:p>
        </w:tc>
      </w:tr>
      <w:tr w:rsidR="00080DA1" w:rsidRPr="00950970" w:rsidTr="00080DA1">
        <w:trPr>
          <w:trHeight w:val="63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511" w:type="dxa"/>
          </w:tcPr>
          <w:p w:rsidR="00080DA1" w:rsidRPr="00950970" w:rsidRDefault="00080DA1" w:rsidP="00950970">
            <w:pPr>
              <w:pStyle w:val="a5"/>
              <w:widowControl w:val="0"/>
              <w:numPr>
                <w:ilvl w:val="0"/>
                <w:numId w:val="10"/>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правильность понимания социальной значимости профессии фельдшера</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оценка результатов </w:t>
            </w:r>
            <w:r w:rsidRPr="00950970">
              <w:rPr>
                <w:rFonts w:ascii="Times New Roman" w:hAnsi="Times New Roman" w:cs="Times New Roman"/>
                <w:bCs/>
                <w:sz w:val="24"/>
                <w:szCs w:val="24"/>
              </w:rPr>
              <w:t>дифференцированного зачета</w:t>
            </w:r>
          </w:p>
          <w:p w:rsidR="00080DA1" w:rsidRPr="00950970" w:rsidRDefault="00080DA1" w:rsidP="00950970">
            <w:pPr>
              <w:numPr>
                <w:ilvl w:val="0"/>
                <w:numId w:val="8"/>
              </w:numPr>
              <w:spacing w:after="0" w:line="240" w:lineRule="auto"/>
              <w:ind w:left="0" w:firstLine="0"/>
              <w:rPr>
                <w:rFonts w:ascii="Times New Roman" w:hAnsi="Times New Roman" w:cs="Times New Roman"/>
                <w:bCs/>
                <w:sz w:val="24"/>
                <w:szCs w:val="24"/>
              </w:rPr>
            </w:pPr>
            <w:r w:rsidRPr="00950970">
              <w:rPr>
                <w:rFonts w:ascii="Times New Roman" w:hAnsi="Times New Roman" w:cs="Times New Roman"/>
                <w:bCs/>
                <w:sz w:val="24"/>
                <w:szCs w:val="24"/>
              </w:rPr>
              <w:t>наблюдение за действиями на практике</w:t>
            </w: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3511" w:type="dxa"/>
          </w:tcPr>
          <w:p w:rsidR="00080DA1" w:rsidRPr="00950970" w:rsidRDefault="00080DA1" w:rsidP="00950970">
            <w:pPr>
              <w:pStyle w:val="a5"/>
              <w:widowControl w:val="0"/>
              <w:numPr>
                <w:ilvl w:val="0"/>
                <w:numId w:val="10"/>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обоснованность применения методов  и способов решения профессиональных задач, анализ эффективности и качества их выполнения </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 оценка результатов </w:t>
            </w:r>
            <w:r w:rsidRPr="00950970">
              <w:rPr>
                <w:rFonts w:ascii="Times New Roman" w:hAnsi="Times New Roman" w:cs="Times New Roman"/>
                <w:bCs/>
                <w:sz w:val="24"/>
                <w:szCs w:val="24"/>
              </w:rPr>
              <w:t>дифференцированного зачета</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наблюдения за действиями на практике</w:t>
            </w: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tc>
        <w:tc>
          <w:tcPr>
            <w:tcW w:w="3511" w:type="dxa"/>
          </w:tcPr>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точность и быстрота оценки ситуации и правильность принятия решения в стандартных и нестандартных ситуациях, нести за них ответственность</w:t>
            </w:r>
          </w:p>
          <w:p w:rsidR="00080DA1" w:rsidRPr="00950970" w:rsidRDefault="00080DA1" w:rsidP="00950970">
            <w:pPr>
              <w:pStyle w:val="a5"/>
              <w:widowControl w:val="0"/>
              <w:spacing w:after="0" w:line="240" w:lineRule="auto"/>
              <w:ind w:left="0" w:firstLine="0"/>
              <w:rPr>
                <w:rFonts w:ascii="Times New Roman" w:hAnsi="Times New Roman" w:cs="Times New Roman"/>
                <w:sz w:val="24"/>
                <w:szCs w:val="24"/>
              </w:rPr>
            </w:pP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оценка результатов </w:t>
            </w:r>
            <w:r w:rsidRPr="00950970">
              <w:rPr>
                <w:rFonts w:ascii="Times New Roman" w:hAnsi="Times New Roman" w:cs="Times New Roman"/>
                <w:bCs/>
                <w:sz w:val="24"/>
                <w:szCs w:val="24"/>
              </w:rPr>
              <w:t>дифференцированного зачета</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наблюдения за действиями на практике</w:t>
            </w:r>
          </w:p>
          <w:p w:rsidR="00080DA1" w:rsidRPr="00950970" w:rsidRDefault="00080DA1" w:rsidP="00950970">
            <w:pPr>
              <w:pStyle w:val="a5"/>
              <w:widowControl w:val="0"/>
              <w:spacing w:after="0" w:line="240" w:lineRule="auto"/>
              <w:ind w:left="89" w:firstLine="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3511" w:type="dxa"/>
          </w:tcPr>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 наблюдения за действиями на практике</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оценка результатов дифференцированного зачета</w:t>
            </w:r>
          </w:p>
          <w:p w:rsidR="00080DA1" w:rsidRPr="00950970" w:rsidRDefault="00080DA1" w:rsidP="00950970">
            <w:pPr>
              <w:pStyle w:val="a5"/>
              <w:widowControl w:val="0"/>
              <w:tabs>
                <w:tab w:val="num" w:pos="269"/>
              </w:tabs>
              <w:spacing w:after="0" w:line="240" w:lineRule="auto"/>
              <w:ind w:left="269" w:hanging="18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tc>
        <w:tc>
          <w:tcPr>
            <w:tcW w:w="3511" w:type="dxa"/>
          </w:tcPr>
          <w:p w:rsidR="00080DA1" w:rsidRPr="00950970" w:rsidRDefault="00080DA1" w:rsidP="00950970">
            <w:pPr>
              <w:pStyle w:val="a5"/>
              <w:widowControl w:val="0"/>
              <w:spacing w:after="0" w:line="240" w:lineRule="auto"/>
              <w:rPr>
                <w:rFonts w:ascii="Times New Roman" w:hAnsi="Times New Roman" w:cs="Times New Roman"/>
                <w:sz w:val="24"/>
                <w:szCs w:val="24"/>
              </w:rPr>
            </w:pPr>
            <w:r w:rsidRPr="00950970">
              <w:rPr>
                <w:rFonts w:ascii="Times New Roman" w:hAnsi="Times New Roman" w:cs="Times New Roman"/>
                <w:sz w:val="24"/>
                <w:szCs w:val="24"/>
              </w:rPr>
              <w:t xml:space="preserve">-  правильность использования информационно-коммуникационных </w:t>
            </w:r>
            <w:r w:rsidRPr="00950970">
              <w:rPr>
                <w:rFonts w:ascii="Times New Roman" w:hAnsi="Times New Roman" w:cs="Times New Roman"/>
                <w:sz w:val="24"/>
                <w:szCs w:val="24"/>
              </w:rPr>
              <w:lastRenderedPageBreak/>
              <w:t>технологий в профессиональной деятельности фельдшера</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lastRenderedPageBreak/>
              <w:t>наблюдения за действиями на практике</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оценка результатов </w:t>
            </w:r>
            <w:r w:rsidRPr="00950970">
              <w:rPr>
                <w:rFonts w:ascii="Times New Roman" w:hAnsi="Times New Roman" w:cs="Times New Roman"/>
                <w:sz w:val="24"/>
                <w:szCs w:val="24"/>
              </w:rPr>
              <w:lastRenderedPageBreak/>
              <w:t>дифференцированного зачета</w:t>
            </w:r>
          </w:p>
          <w:p w:rsidR="00080DA1" w:rsidRPr="00950970" w:rsidRDefault="00080DA1" w:rsidP="00950970">
            <w:pPr>
              <w:pStyle w:val="a5"/>
              <w:widowControl w:val="0"/>
              <w:spacing w:after="0" w:line="240" w:lineRule="auto"/>
              <w:ind w:left="269" w:firstLine="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lastRenderedPageBreak/>
              <w:t>ОК 6. Работать в коллективе и в команде, эффективно общаться с коллегами, руководством, потребителями.</w:t>
            </w:r>
          </w:p>
        </w:tc>
        <w:tc>
          <w:tcPr>
            <w:tcW w:w="3511" w:type="dxa"/>
          </w:tcPr>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эффективность взаимодействия с обучающимися, коллегами, руководством ЛПУ, пациентами</w:t>
            </w:r>
          </w:p>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аргументированность в отстаивании своего мнения на основе уважительного отношения к окружающим</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tabs>
                <w:tab w:val="num" w:pos="269"/>
              </w:tabs>
              <w:spacing w:after="0" w:line="240" w:lineRule="auto"/>
              <w:ind w:left="269" w:hanging="18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7. Брать ответственность за работу членов команды (подчиненных), за результат выполнения заданий.</w:t>
            </w:r>
          </w:p>
        </w:tc>
        <w:tc>
          <w:tcPr>
            <w:tcW w:w="3511" w:type="dxa"/>
          </w:tcPr>
          <w:p w:rsidR="00080DA1" w:rsidRPr="00950970" w:rsidRDefault="00080DA1" w:rsidP="00950970">
            <w:pPr>
              <w:widowControl w:val="0"/>
              <w:numPr>
                <w:ilvl w:val="0"/>
                <w:numId w:val="12"/>
              </w:numPr>
              <w:tabs>
                <w:tab w:val="num" w:pos="249"/>
              </w:tabs>
              <w:suppressAutoHyphens/>
              <w:spacing w:after="0" w:line="240" w:lineRule="auto"/>
              <w:ind w:left="249" w:hanging="249"/>
              <w:rPr>
                <w:rFonts w:ascii="Times New Roman" w:hAnsi="Times New Roman" w:cs="Times New Roman"/>
                <w:sz w:val="24"/>
                <w:szCs w:val="24"/>
              </w:rPr>
            </w:pPr>
            <w:r w:rsidRPr="00950970">
              <w:rPr>
                <w:rFonts w:ascii="Times New Roman" w:hAnsi="Times New Roman" w:cs="Times New Roman"/>
                <w:sz w:val="24"/>
                <w:szCs w:val="24"/>
              </w:rPr>
              <w:t>осознание полноты ответственности за работу подчиненных, за результат выполнения заданий</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наблюдения за действиями на практике</w:t>
            </w:r>
          </w:p>
          <w:p w:rsidR="00080DA1" w:rsidRPr="00950970" w:rsidRDefault="00080DA1" w:rsidP="00950970">
            <w:pPr>
              <w:pStyle w:val="a5"/>
              <w:widowControl w:val="0"/>
              <w:spacing w:after="0" w:line="240" w:lineRule="auto"/>
              <w:ind w:left="269" w:firstLine="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3511" w:type="dxa"/>
          </w:tcPr>
          <w:p w:rsidR="00080DA1" w:rsidRPr="00950970" w:rsidRDefault="00080DA1" w:rsidP="00950970">
            <w:pPr>
              <w:widowControl w:val="0"/>
              <w:numPr>
                <w:ilvl w:val="0"/>
                <w:numId w:val="12"/>
              </w:numPr>
              <w:tabs>
                <w:tab w:val="num" w:pos="249"/>
              </w:tabs>
              <w:suppressAutoHyphens/>
              <w:spacing w:after="0" w:line="240" w:lineRule="auto"/>
              <w:ind w:left="249" w:hanging="249"/>
              <w:rPr>
                <w:rFonts w:ascii="Times New Roman" w:hAnsi="Times New Roman" w:cs="Times New Roman"/>
                <w:sz w:val="24"/>
                <w:szCs w:val="24"/>
              </w:rPr>
            </w:pPr>
            <w:r w:rsidRPr="00950970">
              <w:rPr>
                <w:rFonts w:ascii="Times New Roman" w:hAnsi="Times New Roman" w:cs="Times New Roman"/>
                <w:sz w:val="24"/>
                <w:szCs w:val="24"/>
              </w:rPr>
              <w:t>эффективность планирования обучающимися повышения личностного уровня и своевременность повышения своей квалификации</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spacing w:after="0" w:line="240" w:lineRule="auto"/>
              <w:ind w:left="89" w:firstLine="0"/>
              <w:rPr>
                <w:rFonts w:ascii="Times New Roman" w:hAnsi="Times New Roman" w:cs="Times New Roman"/>
                <w:sz w:val="24"/>
                <w:szCs w:val="24"/>
              </w:rPr>
            </w:pPr>
          </w:p>
          <w:p w:rsidR="00080DA1" w:rsidRPr="00950970" w:rsidRDefault="00080DA1" w:rsidP="00950970">
            <w:pPr>
              <w:widowControl w:val="0"/>
              <w:tabs>
                <w:tab w:val="num" w:pos="269"/>
              </w:tabs>
              <w:suppressAutoHyphens/>
              <w:spacing w:after="0" w:line="240" w:lineRule="auto"/>
              <w:ind w:left="269" w:hanging="18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tc>
        <w:tc>
          <w:tcPr>
            <w:tcW w:w="3511" w:type="dxa"/>
          </w:tcPr>
          <w:p w:rsidR="00080DA1" w:rsidRPr="00950970" w:rsidRDefault="00080DA1" w:rsidP="00950970">
            <w:pPr>
              <w:numPr>
                <w:ilvl w:val="0"/>
                <w:numId w:val="12"/>
              </w:numPr>
              <w:shd w:val="clear" w:color="auto" w:fill="FFFFFF"/>
              <w:tabs>
                <w:tab w:val="num" w:pos="249"/>
              </w:tabs>
              <w:spacing w:after="0" w:line="240" w:lineRule="auto"/>
              <w:ind w:left="249" w:hanging="249"/>
              <w:rPr>
                <w:rFonts w:ascii="Times New Roman" w:hAnsi="Times New Roman" w:cs="Times New Roman"/>
                <w:sz w:val="24"/>
                <w:szCs w:val="24"/>
              </w:rPr>
            </w:pPr>
            <w:r w:rsidRPr="00950970">
              <w:rPr>
                <w:rFonts w:ascii="Times New Roman" w:hAnsi="Times New Roman" w:cs="Times New Roman"/>
                <w:sz w:val="24"/>
                <w:szCs w:val="24"/>
              </w:rPr>
              <w:t>рациональность использования инновационных технологий в профессиональной деятельности</w:t>
            </w:r>
          </w:p>
          <w:p w:rsidR="00080DA1" w:rsidRPr="00950970" w:rsidRDefault="00080DA1" w:rsidP="00950970">
            <w:pPr>
              <w:numPr>
                <w:ilvl w:val="0"/>
                <w:numId w:val="12"/>
              </w:numPr>
              <w:shd w:val="clear" w:color="auto" w:fill="FFFFFF"/>
              <w:tabs>
                <w:tab w:val="num" w:pos="249"/>
              </w:tabs>
              <w:spacing w:after="0" w:line="240" w:lineRule="auto"/>
              <w:ind w:left="249" w:hanging="249"/>
              <w:rPr>
                <w:rFonts w:ascii="Times New Roman" w:hAnsi="Times New Roman" w:cs="Times New Roman"/>
                <w:sz w:val="24"/>
                <w:szCs w:val="24"/>
              </w:rPr>
            </w:pPr>
            <w:r w:rsidRPr="00950970">
              <w:rPr>
                <w:rFonts w:ascii="Times New Roman" w:hAnsi="Times New Roman" w:cs="Times New Roman"/>
                <w:sz w:val="24"/>
                <w:szCs w:val="24"/>
              </w:rPr>
              <w:t>компетентность в своей области деятельности</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spacing w:after="0" w:line="240" w:lineRule="auto"/>
              <w:ind w:left="89" w:firstLine="0"/>
              <w:rPr>
                <w:rFonts w:ascii="Times New Roman" w:hAnsi="Times New Roman" w:cs="Times New Roman"/>
                <w:sz w:val="24"/>
                <w:szCs w:val="24"/>
              </w:rPr>
            </w:pPr>
          </w:p>
          <w:p w:rsidR="00080DA1" w:rsidRPr="00950970" w:rsidRDefault="00080DA1" w:rsidP="00950970">
            <w:pPr>
              <w:shd w:val="clear" w:color="auto" w:fill="FFFFFF"/>
              <w:tabs>
                <w:tab w:val="num" w:pos="269"/>
              </w:tabs>
              <w:spacing w:after="0" w:line="240" w:lineRule="auto"/>
              <w:ind w:left="269" w:hanging="180"/>
              <w:rPr>
                <w:rFonts w:ascii="Times New Roman" w:hAnsi="Times New Roman" w:cs="Times New Roman"/>
                <w:sz w:val="24"/>
                <w:szCs w:val="24"/>
              </w:rPr>
            </w:pPr>
          </w:p>
        </w:tc>
      </w:tr>
      <w:tr w:rsidR="00080DA1" w:rsidRPr="00950970" w:rsidTr="00080DA1">
        <w:trPr>
          <w:trHeight w:val="567"/>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 xml:space="preserve">ОК 10. Бережно относиться к историческому наследию и культурным традициям народа, уважать социальные, </w:t>
            </w:r>
            <w:r w:rsidRPr="00950970">
              <w:rPr>
                <w:rFonts w:ascii="Times New Roman" w:hAnsi="Times New Roman" w:cs="Times New Roman"/>
                <w:sz w:val="24"/>
                <w:szCs w:val="24"/>
              </w:rPr>
              <w:lastRenderedPageBreak/>
              <w:t>культурные и религиозные различия.</w:t>
            </w:r>
          </w:p>
        </w:tc>
        <w:tc>
          <w:tcPr>
            <w:tcW w:w="3511" w:type="dxa"/>
          </w:tcPr>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lastRenderedPageBreak/>
              <w:t xml:space="preserve">бережность отношения к историческому наследию и </w:t>
            </w:r>
            <w:r w:rsidRPr="00950970">
              <w:rPr>
                <w:rFonts w:ascii="Times New Roman" w:hAnsi="Times New Roman" w:cs="Times New Roman"/>
                <w:sz w:val="24"/>
                <w:szCs w:val="24"/>
              </w:rPr>
              <w:lastRenderedPageBreak/>
              <w:t>культурным традициям народа</w:t>
            </w:r>
          </w:p>
          <w:p w:rsidR="00080DA1" w:rsidRPr="00950970" w:rsidRDefault="00080DA1" w:rsidP="00950970">
            <w:pPr>
              <w:pStyle w:val="a5"/>
              <w:widowControl w:val="0"/>
              <w:numPr>
                <w:ilvl w:val="0"/>
                <w:numId w:val="12"/>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толерантность по отношению к социальным, культурным и религиозным различиям</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lastRenderedPageBreak/>
              <w:t>наблюдение за действиями на практике</w:t>
            </w:r>
          </w:p>
          <w:p w:rsidR="00080DA1" w:rsidRPr="00950970" w:rsidRDefault="00080DA1" w:rsidP="00950970">
            <w:pPr>
              <w:pStyle w:val="a5"/>
              <w:widowControl w:val="0"/>
              <w:spacing w:after="0" w:line="240" w:lineRule="auto"/>
              <w:ind w:left="269" w:firstLine="0"/>
              <w:rPr>
                <w:rFonts w:ascii="Times New Roman" w:hAnsi="Times New Roman" w:cs="Times New Roman"/>
                <w:sz w:val="24"/>
                <w:szCs w:val="24"/>
              </w:rPr>
            </w:pPr>
          </w:p>
        </w:tc>
      </w:tr>
      <w:tr w:rsidR="00080DA1" w:rsidRPr="00950970" w:rsidTr="00080DA1">
        <w:trPr>
          <w:trHeight w:val="493"/>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lastRenderedPageBreak/>
              <w:t>ОК 11. Быть готовым брать на себя нравственные обязательства по отношению к природе, обществу, человеку.</w:t>
            </w:r>
          </w:p>
        </w:tc>
        <w:tc>
          <w:tcPr>
            <w:tcW w:w="3511" w:type="dxa"/>
          </w:tcPr>
          <w:p w:rsidR="00080DA1" w:rsidRPr="00950970" w:rsidRDefault="00080DA1" w:rsidP="00950970">
            <w:pPr>
              <w:pStyle w:val="a5"/>
              <w:widowControl w:val="0"/>
              <w:numPr>
                <w:ilvl w:val="0"/>
                <w:numId w:val="13"/>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 xml:space="preserve">готовность соблюдения правил и норм поведения в обществе и бережного отношения к природе </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p>
        </w:tc>
      </w:tr>
      <w:tr w:rsidR="00080DA1" w:rsidRPr="00950970" w:rsidTr="00080DA1">
        <w:trPr>
          <w:trHeight w:val="493"/>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080DA1" w:rsidRPr="00950970" w:rsidRDefault="00080DA1" w:rsidP="00950970">
            <w:pPr>
              <w:widowControl w:val="0"/>
              <w:suppressAutoHyphens/>
              <w:spacing w:after="0" w:line="240" w:lineRule="auto"/>
              <w:rPr>
                <w:rFonts w:ascii="Times New Roman" w:hAnsi="Times New Roman" w:cs="Times New Roman"/>
                <w:sz w:val="24"/>
                <w:szCs w:val="24"/>
              </w:rPr>
            </w:pPr>
          </w:p>
        </w:tc>
        <w:tc>
          <w:tcPr>
            <w:tcW w:w="3511" w:type="dxa"/>
          </w:tcPr>
          <w:p w:rsidR="00080DA1" w:rsidRPr="00950970" w:rsidRDefault="00080DA1" w:rsidP="00950970">
            <w:pPr>
              <w:pStyle w:val="a5"/>
              <w:widowControl w:val="0"/>
              <w:numPr>
                <w:ilvl w:val="0"/>
                <w:numId w:val="13"/>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рациональность организации рабочего места с соблюдением необходимых требований и правил безопасности</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оценка результатов дифференцированного зачета</w:t>
            </w:r>
          </w:p>
          <w:p w:rsidR="00080DA1" w:rsidRPr="00950970" w:rsidRDefault="00080DA1" w:rsidP="00950970">
            <w:pPr>
              <w:pStyle w:val="a5"/>
              <w:widowControl w:val="0"/>
              <w:spacing w:after="0" w:line="240" w:lineRule="auto"/>
              <w:ind w:left="89" w:firstLine="0"/>
              <w:rPr>
                <w:rFonts w:ascii="Times New Roman" w:hAnsi="Times New Roman" w:cs="Times New Roman"/>
                <w:sz w:val="24"/>
                <w:szCs w:val="24"/>
              </w:rPr>
            </w:pPr>
          </w:p>
          <w:p w:rsidR="00080DA1" w:rsidRPr="00950970" w:rsidRDefault="00080DA1" w:rsidP="00950970">
            <w:pPr>
              <w:pStyle w:val="a5"/>
              <w:widowControl w:val="0"/>
              <w:tabs>
                <w:tab w:val="num" w:pos="269"/>
              </w:tabs>
              <w:spacing w:after="0" w:line="240" w:lineRule="auto"/>
              <w:ind w:left="269" w:hanging="180"/>
              <w:rPr>
                <w:rFonts w:ascii="Times New Roman" w:hAnsi="Times New Roman" w:cs="Times New Roman"/>
                <w:sz w:val="24"/>
                <w:szCs w:val="24"/>
              </w:rPr>
            </w:pPr>
          </w:p>
        </w:tc>
      </w:tr>
      <w:tr w:rsidR="00080DA1" w:rsidRPr="00950970" w:rsidTr="00080DA1">
        <w:trPr>
          <w:trHeight w:val="493"/>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511" w:type="dxa"/>
          </w:tcPr>
          <w:p w:rsidR="00080DA1" w:rsidRPr="00950970" w:rsidRDefault="00080DA1" w:rsidP="00950970">
            <w:pPr>
              <w:pStyle w:val="a5"/>
              <w:widowControl w:val="0"/>
              <w:numPr>
                <w:ilvl w:val="0"/>
                <w:numId w:val="13"/>
              </w:numPr>
              <w:tabs>
                <w:tab w:val="num" w:pos="249"/>
              </w:tabs>
              <w:spacing w:after="0" w:line="240" w:lineRule="auto"/>
              <w:ind w:left="249" w:hanging="249"/>
              <w:contextualSpacing w:val="0"/>
              <w:rPr>
                <w:rFonts w:ascii="Times New Roman" w:hAnsi="Times New Roman" w:cs="Times New Roman"/>
                <w:sz w:val="24"/>
                <w:szCs w:val="24"/>
              </w:rPr>
            </w:pPr>
            <w:r w:rsidRPr="00950970">
              <w:rPr>
                <w:rFonts w:ascii="Times New Roman" w:hAnsi="Times New Roman" w:cs="Times New Roman"/>
                <w:sz w:val="24"/>
                <w:szCs w:val="24"/>
              </w:rPr>
              <w:t>систематичность ведения пропаганды и эффективность здорового образа жизни с целью профилактики заболеваний</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tabs>
                <w:tab w:val="num" w:pos="269"/>
              </w:tabs>
              <w:spacing w:after="0" w:line="240" w:lineRule="auto"/>
              <w:ind w:left="269" w:hanging="180"/>
              <w:rPr>
                <w:rFonts w:ascii="Times New Roman" w:hAnsi="Times New Roman" w:cs="Times New Roman"/>
                <w:sz w:val="24"/>
                <w:szCs w:val="24"/>
              </w:rPr>
            </w:pPr>
          </w:p>
        </w:tc>
      </w:tr>
      <w:tr w:rsidR="00080DA1" w:rsidRPr="00950970" w:rsidTr="00080DA1">
        <w:trPr>
          <w:trHeight w:val="493"/>
          <w:jc w:val="center"/>
        </w:trPr>
        <w:tc>
          <w:tcPr>
            <w:tcW w:w="5952" w:type="dxa"/>
          </w:tcPr>
          <w:p w:rsidR="00080DA1" w:rsidRPr="00950970" w:rsidRDefault="00080DA1" w:rsidP="00950970">
            <w:pPr>
              <w:widowControl w:val="0"/>
              <w:suppressAutoHyphens/>
              <w:spacing w:after="0" w:line="240" w:lineRule="auto"/>
              <w:rPr>
                <w:rFonts w:ascii="Times New Roman" w:hAnsi="Times New Roman" w:cs="Times New Roman"/>
                <w:sz w:val="24"/>
                <w:szCs w:val="24"/>
              </w:rPr>
            </w:pPr>
            <w:r w:rsidRPr="00950970">
              <w:rPr>
                <w:rFonts w:ascii="Times New Roman" w:hAnsi="Times New Roman" w:cs="Times New Roman"/>
                <w:sz w:val="24"/>
                <w:szCs w:val="24"/>
              </w:rPr>
              <w:t>ОК 14. Исполнять воинскую обязанность, в том числе с применением полученных профессиональных знаний (для юношей).</w:t>
            </w:r>
          </w:p>
        </w:tc>
        <w:tc>
          <w:tcPr>
            <w:tcW w:w="3511" w:type="dxa"/>
          </w:tcPr>
          <w:p w:rsidR="00080DA1" w:rsidRPr="00950970" w:rsidRDefault="00080DA1" w:rsidP="00950970">
            <w:pPr>
              <w:widowControl w:val="0"/>
              <w:numPr>
                <w:ilvl w:val="0"/>
                <w:numId w:val="13"/>
              </w:numPr>
              <w:tabs>
                <w:tab w:val="num" w:pos="249"/>
              </w:tabs>
              <w:suppressAutoHyphens/>
              <w:spacing w:after="0" w:line="240" w:lineRule="auto"/>
              <w:ind w:left="249" w:hanging="249"/>
              <w:rPr>
                <w:rFonts w:ascii="Times New Roman" w:hAnsi="Times New Roman" w:cs="Times New Roman"/>
                <w:sz w:val="24"/>
                <w:szCs w:val="24"/>
              </w:rPr>
            </w:pPr>
            <w:r w:rsidRPr="00950970">
              <w:rPr>
                <w:rFonts w:ascii="Times New Roman" w:hAnsi="Times New Roman" w:cs="Times New Roman"/>
                <w:sz w:val="24"/>
                <w:szCs w:val="24"/>
              </w:rPr>
              <w:t xml:space="preserve">эффективность использования полученных профессиональных знаний </w:t>
            </w:r>
          </w:p>
        </w:tc>
        <w:tc>
          <w:tcPr>
            <w:tcW w:w="4253" w:type="dxa"/>
          </w:tcPr>
          <w:p w:rsidR="00080DA1" w:rsidRPr="00950970" w:rsidRDefault="00080DA1" w:rsidP="00950970">
            <w:pPr>
              <w:pStyle w:val="a5"/>
              <w:widowControl w:val="0"/>
              <w:numPr>
                <w:ilvl w:val="0"/>
                <w:numId w:val="11"/>
              </w:numPr>
              <w:tabs>
                <w:tab w:val="num" w:pos="269"/>
              </w:tabs>
              <w:spacing w:after="0" w:line="240" w:lineRule="auto"/>
              <w:ind w:left="269" w:hanging="180"/>
              <w:contextualSpacing w:val="0"/>
              <w:rPr>
                <w:rFonts w:ascii="Times New Roman" w:hAnsi="Times New Roman" w:cs="Times New Roman"/>
                <w:sz w:val="24"/>
                <w:szCs w:val="24"/>
              </w:rPr>
            </w:pPr>
            <w:r w:rsidRPr="00950970">
              <w:rPr>
                <w:rFonts w:ascii="Times New Roman" w:hAnsi="Times New Roman" w:cs="Times New Roman"/>
                <w:sz w:val="24"/>
                <w:szCs w:val="24"/>
              </w:rPr>
              <w:t>наблюдение за действиями на практике</w:t>
            </w:r>
          </w:p>
          <w:p w:rsidR="00080DA1" w:rsidRPr="00950970" w:rsidRDefault="00080DA1" w:rsidP="00950970">
            <w:pPr>
              <w:pStyle w:val="a5"/>
              <w:widowControl w:val="0"/>
              <w:spacing w:after="0" w:line="240" w:lineRule="auto"/>
              <w:ind w:left="269" w:firstLine="0"/>
              <w:rPr>
                <w:rFonts w:ascii="Times New Roman" w:hAnsi="Times New Roman" w:cs="Times New Roman"/>
                <w:sz w:val="24"/>
                <w:szCs w:val="24"/>
              </w:rPr>
            </w:pPr>
          </w:p>
        </w:tc>
      </w:tr>
    </w:tbl>
    <w:p w:rsidR="005503AE" w:rsidRPr="00080DA1" w:rsidRDefault="005503AE" w:rsidP="00950970">
      <w:pPr>
        <w:spacing w:after="0" w:line="240" w:lineRule="auto"/>
        <w:rPr>
          <w:rFonts w:ascii="Times New Roman" w:hAnsi="Times New Roman" w:cs="Times New Roman"/>
          <w:sz w:val="28"/>
          <w:szCs w:val="28"/>
        </w:rPr>
      </w:pPr>
    </w:p>
    <w:p w:rsidR="005503AE" w:rsidRPr="00080DA1" w:rsidRDefault="005503AE" w:rsidP="00950970">
      <w:pPr>
        <w:spacing w:after="0" w:line="240" w:lineRule="auto"/>
        <w:rPr>
          <w:rFonts w:ascii="Times New Roman" w:hAnsi="Times New Roman" w:cs="Times New Roman"/>
          <w:sz w:val="28"/>
          <w:szCs w:val="28"/>
        </w:rPr>
      </w:pPr>
    </w:p>
    <w:p w:rsidR="005503AE" w:rsidRPr="00080DA1" w:rsidRDefault="005503AE" w:rsidP="00950970">
      <w:pPr>
        <w:spacing w:after="0" w:line="240" w:lineRule="auto"/>
        <w:rPr>
          <w:rFonts w:ascii="Times New Roman" w:hAnsi="Times New Roman" w:cs="Times New Roman"/>
          <w:sz w:val="28"/>
          <w:szCs w:val="28"/>
        </w:rPr>
      </w:pPr>
    </w:p>
    <w:p w:rsidR="005503AE" w:rsidRPr="00080DA1" w:rsidRDefault="005503AE" w:rsidP="00950970">
      <w:pPr>
        <w:spacing w:after="0" w:line="240" w:lineRule="auto"/>
        <w:rPr>
          <w:rFonts w:ascii="Times New Roman" w:hAnsi="Times New Roman" w:cs="Times New Roman"/>
          <w:sz w:val="28"/>
          <w:szCs w:val="28"/>
        </w:rPr>
      </w:pPr>
    </w:p>
    <w:p w:rsidR="00950970" w:rsidRDefault="00950970" w:rsidP="00080DA1">
      <w:pPr>
        <w:rPr>
          <w:rFonts w:ascii="Times New Roman" w:hAnsi="Times New Roman" w:cs="Times New Roman"/>
          <w:sz w:val="28"/>
          <w:szCs w:val="28"/>
        </w:rPr>
      </w:pPr>
    </w:p>
    <w:p w:rsidR="00054736" w:rsidRPr="00A83F45" w:rsidRDefault="00054736" w:rsidP="00950970">
      <w:pPr>
        <w:spacing w:after="0" w:line="240" w:lineRule="auto"/>
        <w:rPr>
          <w:rFonts w:ascii="Times New Roman" w:hAnsi="Times New Roman" w:cs="Times New Roman"/>
          <w:b/>
          <w:bCs/>
          <w:sz w:val="28"/>
          <w:szCs w:val="28"/>
        </w:rPr>
      </w:pPr>
      <w:r w:rsidRPr="00080DA1">
        <w:rPr>
          <w:rFonts w:ascii="Times New Roman" w:hAnsi="Times New Roman" w:cs="Times New Roman"/>
          <w:sz w:val="28"/>
          <w:szCs w:val="28"/>
        </w:rPr>
        <w:lastRenderedPageBreak/>
        <w:t>4. </w:t>
      </w:r>
      <w:r w:rsidR="00A83F45" w:rsidRPr="00A83F45">
        <w:rPr>
          <w:rFonts w:ascii="Times New Roman" w:hAnsi="Times New Roman" w:cs="Times New Roman"/>
          <w:b/>
          <w:sz w:val="28"/>
          <w:szCs w:val="28"/>
        </w:rPr>
        <w:t>УСЛОВИЯ РЕАЛИЗАЦИИ ПРОГРАММЫ ПРОФЕССИОНАЛЬНОГО МОДУЛЯ</w:t>
      </w:r>
    </w:p>
    <w:p w:rsidR="00054736" w:rsidRPr="00080DA1" w:rsidRDefault="00054736" w:rsidP="00950970">
      <w:pPr>
        <w:spacing w:after="0" w:line="240" w:lineRule="auto"/>
        <w:rPr>
          <w:rFonts w:ascii="Times New Roman" w:hAnsi="Times New Roman" w:cs="Times New Roman"/>
          <w:sz w:val="28"/>
          <w:szCs w:val="28"/>
        </w:rPr>
      </w:pP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t>4.1. Требования к минимальному материально-техническому обеспечению</w:t>
      </w:r>
    </w:p>
    <w:p w:rsidR="00054736" w:rsidRPr="00080DA1" w:rsidRDefault="00054736" w:rsidP="00950970">
      <w:pPr>
        <w:spacing w:after="0" w:line="240" w:lineRule="auto"/>
        <w:rPr>
          <w:rFonts w:ascii="Times New Roman" w:hAnsi="Times New Roman" w:cs="Times New Roman"/>
          <w:sz w:val="28"/>
          <w:szCs w:val="28"/>
        </w:rPr>
      </w:pP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 xml:space="preserve">Реализация программы модуля предполагает наличие учебных кабинетов для практических занятий.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кабинет пропедевтики клинических дисциплин</w:t>
      </w:r>
    </w:p>
    <w:p w:rsidR="00054736" w:rsidRPr="00080DA1" w:rsidRDefault="00054736" w:rsidP="00950970">
      <w:pPr>
        <w:spacing w:after="0" w:line="240" w:lineRule="auto"/>
        <w:rPr>
          <w:rFonts w:ascii="Times New Roman" w:hAnsi="Times New Roman" w:cs="Times New Roman"/>
          <w:bCs/>
          <w:sz w:val="28"/>
          <w:szCs w:val="28"/>
        </w:rPr>
      </w:pP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Оборудование учебных кабинетов для практических занятий:</w:t>
      </w:r>
    </w:p>
    <w:p w:rsidR="00054736" w:rsidRPr="00080DA1" w:rsidRDefault="00054736" w:rsidP="00950970">
      <w:pPr>
        <w:spacing w:after="0" w:line="240" w:lineRule="auto"/>
        <w:rPr>
          <w:rFonts w:ascii="Times New Roman" w:hAnsi="Times New Roman" w:cs="Times New Roman"/>
          <w:bCs/>
          <w:sz w:val="28"/>
          <w:szCs w:val="28"/>
        </w:rPr>
      </w:pP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Мебель и стационарное учебное оборудование:</w:t>
      </w:r>
    </w:p>
    <w:p w:rsidR="00054736" w:rsidRPr="00080DA1" w:rsidRDefault="00054736" w:rsidP="00950970">
      <w:pPr>
        <w:spacing w:after="0" w:line="240" w:lineRule="auto"/>
        <w:rPr>
          <w:rFonts w:ascii="Times New Roman" w:hAnsi="Times New Roman" w:cs="Times New Roman"/>
          <w:bCs/>
          <w:sz w:val="28"/>
          <w:szCs w:val="28"/>
        </w:rPr>
      </w:pP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стол для преподавателя;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столы для студентов;</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стул для преподавателя;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стулья для студентов;</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тумбочка;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шкаф книжный;</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шкафы для хранения наглядных пособий;</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шкафы для хранения учебно-методических комплексов и дидактических     материалов;</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классная доска;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информационный стенд для студента;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компьютерный стол и кресло для преподавателя</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кушетка медицинская</w:t>
      </w:r>
      <w:r w:rsidRPr="00080DA1">
        <w:rPr>
          <w:rFonts w:ascii="Times New Roman" w:hAnsi="Times New Roman" w:cs="Times New Roman"/>
          <w:sz w:val="28"/>
          <w:szCs w:val="28"/>
        </w:rPr>
        <w:tab/>
        <w:t xml:space="preserve">                                                                                                                             </w:t>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столик для инструментов (манипуляционный столик)</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t xml:space="preserve">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стол для перевязочного материала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стол пеленальный функциональный</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 кроватка для новорожденного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lastRenderedPageBreak/>
        <w:t>- подставка для тазов</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t xml:space="preserve">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весы медицинские</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ростомер (горизонтальный и вертикальный)</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кроватка для новорожденного</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ростомер для новорожденного</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набор манжеток для измерения АД детям различного возраста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система для капельного внутривенного введения жидкости одноразовая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тонометр</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фонендоскоп</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стетоскоп акушерский</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стерилизатор</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биксы</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сантиметровая лента</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тазомер</w:t>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r w:rsidRPr="00080DA1">
        <w:rPr>
          <w:rFonts w:ascii="Times New Roman" w:hAnsi="Times New Roman" w:cs="Times New Roman"/>
          <w:sz w:val="28"/>
          <w:szCs w:val="28"/>
        </w:rPr>
        <w:tab/>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                                                                                                                                                                                                                                                                                             </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 xml:space="preserve">2. Технические средства обучения: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 компьютер для преподавания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электрокардиограф</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 </w:t>
      </w:r>
      <w:r w:rsidR="005503AE" w:rsidRPr="00080DA1">
        <w:rPr>
          <w:rFonts w:ascii="Times New Roman" w:hAnsi="Times New Roman" w:cs="Times New Roman"/>
          <w:sz w:val="28"/>
          <w:szCs w:val="28"/>
        </w:rPr>
        <w:t>планшеты для студентов с методическими и справочными материалами к практическим занятиям</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3. Учебно-методическая документация: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учебно-методические комплексы и дидактический материал по разделам и темам модуля;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методические учебные материалы (на электронных носителях);</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нормативная документация;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учебная и справочная литература;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компьютерные программы (обучающие, контролирующие);</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электронные учебники (учебные пособия) по разделам и темам модуля;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 - учебно-методические материалы для внеаудиторной самостоятельной работы студентов;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lastRenderedPageBreak/>
        <w:t>- учебные материалы для контрольных процедур определения сформированности профессиональных компетенций.</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Реализация программы модуля предполагает обязательную учебную практику в учреждениях здравоохранения.</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t>4.2. Информационное обеспечение обучения</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Основная: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Ю.В. Щукин, В.А. Дьячков, А.Е.Рябов «Пропедевтика внутренних болезней», Феникс, 2014г.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Дополнительная: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И.К. Славянова «Акушерство и гинекология», Феникс, 2014 г.</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Э.Д. Рубан «Хирургия», 2014 г.  </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Н.И. Федюкович, Э.Д. Рубан «Фармакология», Феникс, 2014 г.</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Т.В. Отвагина «Терапия», Феникс, 2013 г.</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bCs/>
          <w:sz w:val="28"/>
          <w:szCs w:val="28"/>
        </w:rPr>
        <w:t>В.М. Нечаев, под общ. ред. В.Т. Ивашкина «Пропедевтика клинических дисциплин» [Электронный ресурс] : учебник - М. : ГЭОТАР-Медиа, 2014г.</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А. М.Запруднов, К. И.Григорьев «</w:t>
      </w:r>
      <w:hyperlink r:id="rId17" w:history="1">
        <w:r w:rsidRPr="00080DA1">
          <w:rPr>
            <w:rFonts w:ascii="Times New Roman" w:hAnsi="Times New Roman" w:cs="Times New Roman"/>
            <w:bCs/>
            <w:sz w:val="28"/>
            <w:szCs w:val="28"/>
          </w:rPr>
          <w:t>Педиатрия с детскими инфекциями» [Электронный ресурс] : учеб. для студентов учреждений сред. проф. Образования - М.: ГЭОТАР-Медиа, 2014г.</w:t>
        </w:r>
      </w:hyperlink>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Ю.Г. Тюльпин «</w:t>
      </w:r>
      <w:hyperlink r:id="rId18" w:history="1">
        <w:r w:rsidRPr="00080DA1">
          <w:rPr>
            <w:rFonts w:ascii="Times New Roman" w:hAnsi="Times New Roman" w:cs="Times New Roman"/>
            <w:bCs/>
            <w:sz w:val="28"/>
            <w:szCs w:val="28"/>
          </w:rPr>
          <w:t>Психические болезни с курсом наркологии» [Электронный ресурс]: учебник  - М.: ГЭОТАР-Медиа, 2014г.</w:t>
        </w:r>
      </w:hyperlink>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Б. И. Зудин, Н. Г. Кочергин, А. Б. Зудин «</w:t>
      </w:r>
      <w:hyperlink r:id="rId19" w:history="1">
        <w:r w:rsidRPr="00080DA1">
          <w:rPr>
            <w:rFonts w:ascii="Times New Roman" w:hAnsi="Times New Roman" w:cs="Times New Roman"/>
            <w:bCs/>
            <w:sz w:val="28"/>
            <w:szCs w:val="28"/>
          </w:rPr>
          <w:t>Кожные и венерические болезни» [Электронный ресурс]: учеб. для мед. училищ и колледжей  - 2-е изд., перераб. и доп. - М. : ГЭОТАР-Медиа, 2014г.</w:t>
        </w:r>
      </w:hyperlink>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В.Т. Пальчун «</w:t>
      </w:r>
      <w:hyperlink r:id="rId20" w:history="1">
        <w:r w:rsidRPr="00080DA1">
          <w:rPr>
            <w:rFonts w:ascii="Times New Roman" w:hAnsi="Times New Roman" w:cs="Times New Roman"/>
            <w:bCs/>
            <w:sz w:val="28"/>
            <w:szCs w:val="28"/>
          </w:rPr>
          <w:t>Болезни уха, горла и носа» [Электронный ресурс] : учеб. - 2-е изд., доп. и перераб. - М. : ГЭОТАР-Медиа, 2014г.</w:t>
        </w:r>
      </w:hyperlink>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bCs/>
          <w:sz w:val="28"/>
          <w:szCs w:val="28"/>
        </w:rPr>
        <w:t>Н. Д. Ющук, Г. Н. Кареткина, Л. И. Мельникова «Инфекционные болезни» [Электронный ресурс]: учебник. - 4-е изд., испр. и доп. - М. : ГЭОТАР-Медиа, 2014г.</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w:t>
      </w:r>
      <w:hyperlink r:id="rId21" w:history="1">
        <w:r w:rsidRPr="00080DA1">
          <w:rPr>
            <w:rFonts w:ascii="Times New Roman" w:hAnsi="Times New Roman" w:cs="Times New Roman"/>
            <w:bCs/>
            <w:sz w:val="28"/>
            <w:szCs w:val="28"/>
          </w:rPr>
          <w:t>Онкология» [Электронный ресурс] / под общей ред. С. Б. Петерсона - М.: ГЭОТАР-Медиа, 2014г.</w:t>
        </w:r>
      </w:hyperlink>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М. В. Дзигуа «</w:t>
      </w:r>
      <w:hyperlink r:id="rId22" w:history="1">
        <w:r w:rsidRPr="00080DA1">
          <w:rPr>
            <w:rFonts w:ascii="Times New Roman" w:hAnsi="Times New Roman" w:cs="Times New Roman"/>
            <w:bCs/>
            <w:sz w:val="28"/>
            <w:szCs w:val="28"/>
          </w:rPr>
          <w:t>Физиологическое акушерство» [Электронный ресурс] - М.: ГЭОТАР-Медиа, 2014г.</w:t>
        </w:r>
      </w:hyperlink>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t>М. В. Дзигуа, А. А. Скребушевская «</w:t>
      </w:r>
      <w:hyperlink r:id="rId23" w:history="1">
        <w:r w:rsidRPr="00080DA1">
          <w:rPr>
            <w:rFonts w:ascii="Times New Roman" w:hAnsi="Times New Roman" w:cs="Times New Roman"/>
            <w:bCs/>
            <w:sz w:val="28"/>
            <w:szCs w:val="28"/>
          </w:rPr>
          <w:t>Акушерство» [Электронный ресурс] - М.: ГЭОТАР-Медиа, 2014г.</w:t>
        </w:r>
      </w:hyperlink>
      <w:r w:rsidRPr="00080DA1">
        <w:rPr>
          <w:rFonts w:ascii="Times New Roman" w:hAnsi="Times New Roman" w:cs="Times New Roman"/>
          <w:bCs/>
          <w:sz w:val="28"/>
          <w:szCs w:val="28"/>
        </w:rPr>
        <w:t>Нормативно-правовая документация: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lastRenderedPageBreak/>
        <w:t>Нормативно-правовые акты, регламентирующие диагностическую деятельность по РФ.</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Ссылки на электронные источник информации:</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Информационно-правовое обеспечение:</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1. Справочная правовая система «Консультант Плюс».</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2. Справочная правовая система «Гарант».</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bCs/>
          <w:sz w:val="28"/>
          <w:szCs w:val="28"/>
        </w:rPr>
        <w:t>Профильные web-сайты Интернета: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Министерство здравоохранения и социального развития РФ (</w:t>
      </w:r>
      <w:r w:rsidRPr="00080DA1">
        <w:rPr>
          <w:rFonts w:ascii="Times New Roman" w:hAnsi="Times New Roman" w:cs="Times New Roman"/>
          <w:sz w:val="28"/>
          <w:szCs w:val="28"/>
          <w:lang w:val="en-US"/>
        </w:rPr>
        <w:t>http</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www</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minzdravsoc</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ru</w:t>
      </w:r>
      <w:r w:rsidRPr="00080DA1">
        <w:rPr>
          <w:rFonts w:ascii="Times New Roman" w:hAnsi="Times New Roman" w:cs="Times New Roman"/>
          <w:sz w:val="28"/>
          <w:szCs w:val="28"/>
        </w:rPr>
        <w:t>)</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2. Федеральная служба по надзору в сфере защиты прав потребителей и благополучия человека (</w:t>
      </w:r>
      <w:r w:rsidRPr="00080DA1">
        <w:rPr>
          <w:rFonts w:ascii="Times New Roman" w:hAnsi="Times New Roman" w:cs="Times New Roman"/>
          <w:sz w:val="28"/>
          <w:szCs w:val="28"/>
          <w:lang w:val="en-US"/>
        </w:rPr>
        <w:t>http</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www</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rospotrebnadzor</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ru</w:t>
      </w:r>
      <w:r w:rsidRPr="00080DA1">
        <w:rPr>
          <w:rFonts w:ascii="Times New Roman" w:hAnsi="Times New Roman" w:cs="Times New Roman"/>
          <w:sz w:val="28"/>
          <w:szCs w:val="28"/>
        </w:rPr>
        <w:t>)</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3. ФГУЗ Федеральный центр гигиены и эпидемиологии Федеральной службы по надзору в сфере защиты прав потребителей и благополучия человека (</w:t>
      </w:r>
      <w:r w:rsidRPr="00080DA1">
        <w:rPr>
          <w:rFonts w:ascii="Times New Roman" w:hAnsi="Times New Roman" w:cs="Times New Roman"/>
          <w:sz w:val="28"/>
          <w:szCs w:val="28"/>
          <w:lang w:val="en-US"/>
        </w:rPr>
        <w:t>http</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www</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fcgsen</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ru</w:t>
      </w:r>
      <w:r w:rsidRPr="00080DA1">
        <w:rPr>
          <w:rFonts w:ascii="Times New Roman" w:hAnsi="Times New Roman" w:cs="Times New Roman"/>
          <w:sz w:val="28"/>
          <w:szCs w:val="28"/>
        </w:rPr>
        <w:t>)</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4. Информационно-методический центр «»Экспертиза» (</w:t>
      </w:r>
      <w:r w:rsidRPr="00080DA1">
        <w:rPr>
          <w:rFonts w:ascii="Times New Roman" w:hAnsi="Times New Roman" w:cs="Times New Roman"/>
          <w:sz w:val="28"/>
          <w:szCs w:val="28"/>
          <w:lang w:val="en-US"/>
        </w:rPr>
        <w:t>http</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www</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crc</w:t>
      </w:r>
      <w:r w:rsidRPr="00080DA1">
        <w:rPr>
          <w:rFonts w:ascii="Times New Roman" w:hAnsi="Times New Roman" w:cs="Times New Roman"/>
          <w:sz w:val="28"/>
          <w:szCs w:val="28"/>
        </w:rPr>
        <w:t>.</w:t>
      </w:r>
      <w:r w:rsidRPr="00080DA1">
        <w:rPr>
          <w:rFonts w:ascii="Times New Roman" w:hAnsi="Times New Roman" w:cs="Times New Roman"/>
          <w:sz w:val="28"/>
          <w:szCs w:val="28"/>
          <w:lang w:val="en-US"/>
        </w:rPr>
        <w:t>ru</w:t>
      </w:r>
      <w:r w:rsidRPr="00080DA1">
        <w:rPr>
          <w:rFonts w:ascii="Times New Roman" w:hAnsi="Times New Roman" w:cs="Times New Roman"/>
          <w:sz w:val="28"/>
          <w:szCs w:val="28"/>
        </w:rPr>
        <w:t>)</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5. Центральный НИИ организации и информатизации здравоохранения (</w:t>
      </w:r>
      <w:hyperlink r:id="rId24" w:history="1">
        <w:r w:rsidRPr="00080DA1">
          <w:rPr>
            <w:rStyle w:val="a6"/>
            <w:rFonts w:ascii="Times New Roman" w:hAnsi="Times New Roman"/>
            <w:color w:val="auto"/>
            <w:sz w:val="28"/>
            <w:szCs w:val="28"/>
            <w:lang w:val="en-US"/>
          </w:rPr>
          <w:t>http</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www</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mednet</w:t>
        </w:r>
        <w:r w:rsidRPr="00080DA1">
          <w:rPr>
            <w:rStyle w:val="a6"/>
            <w:rFonts w:ascii="Times New Roman" w:hAnsi="Times New Roman"/>
            <w:color w:val="auto"/>
            <w:sz w:val="28"/>
            <w:szCs w:val="28"/>
          </w:rPr>
          <w:t>.</w:t>
        </w:r>
        <w:r w:rsidRPr="00080DA1">
          <w:rPr>
            <w:rStyle w:val="a6"/>
            <w:rFonts w:ascii="Times New Roman" w:hAnsi="Times New Roman"/>
            <w:color w:val="auto"/>
            <w:sz w:val="28"/>
            <w:szCs w:val="28"/>
            <w:lang w:val="en-US"/>
          </w:rPr>
          <w:t>ru</w:t>
        </w:r>
      </w:hyperlink>
      <w:r w:rsidRPr="00080DA1">
        <w:rPr>
          <w:rFonts w:ascii="Times New Roman" w:hAnsi="Times New Roman" w:cs="Times New Roman"/>
          <w:sz w:val="28"/>
          <w:szCs w:val="28"/>
        </w:rPr>
        <w:t>)</w:t>
      </w:r>
    </w:p>
    <w:p w:rsidR="00054736" w:rsidRPr="00080DA1" w:rsidRDefault="00054736" w:rsidP="00950970">
      <w:pPr>
        <w:spacing w:after="0" w:line="240" w:lineRule="auto"/>
        <w:rPr>
          <w:rFonts w:ascii="Times New Roman" w:hAnsi="Times New Roman" w:cs="Times New Roman"/>
          <w:sz w:val="28"/>
          <w:szCs w:val="28"/>
        </w:rPr>
      </w:pP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Дополнительные источники:</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1..Журнал «Лечащий врач»</w:t>
      </w:r>
    </w:p>
    <w:p w:rsidR="00054736" w:rsidRPr="00080DA1" w:rsidRDefault="005503AE"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2</w:t>
      </w:r>
      <w:r w:rsidR="00054736" w:rsidRPr="00080DA1">
        <w:rPr>
          <w:rFonts w:ascii="Times New Roman" w:hAnsi="Times New Roman" w:cs="Times New Roman"/>
          <w:sz w:val="28"/>
          <w:szCs w:val="28"/>
        </w:rPr>
        <w:t>.Журнад «Терапевтический архив»</w:t>
      </w:r>
    </w:p>
    <w:p w:rsidR="00054736" w:rsidRPr="00080DA1" w:rsidRDefault="005503AE"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3</w:t>
      </w:r>
      <w:r w:rsidR="00054736" w:rsidRPr="00080DA1">
        <w:rPr>
          <w:rFonts w:ascii="Times New Roman" w:hAnsi="Times New Roman" w:cs="Times New Roman"/>
          <w:sz w:val="28"/>
          <w:szCs w:val="28"/>
        </w:rPr>
        <w:t>.Журнал «Сестринское дело»</w:t>
      </w:r>
    </w:p>
    <w:p w:rsidR="00054736" w:rsidRPr="00080DA1" w:rsidRDefault="005503AE"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4</w:t>
      </w:r>
      <w:r w:rsidR="00054736" w:rsidRPr="00080DA1">
        <w:rPr>
          <w:rFonts w:ascii="Times New Roman" w:hAnsi="Times New Roman" w:cs="Times New Roman"/>
          <w:sz w:val="28"/>
          <w:szCs w:val="28"/>
        </w:rPr>
        <w:t>.Журнал «Медицинская сестра</w:t>
      </w:r>
    </w:p>
    <w:p w:rsidR="00054736" w:rsidRPr="00080DA1" w:rsidRDefault="005503AE"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5</w:t>
      </w:r>
      <w:r w:rsidR="00054736" w:rsidRPr="00080DA1">
        <w:rPr>
          <w:rFonts w:ascii="Times New Roman" w:hAnsi="Times New Roman" w:cs="Times New Roman"/>
          <w:sz w:val="28"/>
          <w:szCs w:val="28"/>
        </w:rPr>
        <w:t>.Журнал «Хирургия»</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t>4.3. Общие требования к организации образовательного процесса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Базой для изучения данного модуля являются:</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ОП.00. Общепрофессиональные дисциплины</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Теоретические и практические занятия проводятся в учебных кабинетах, учебная и производственная практика проводится на базах учреждений здравоохранения первичной медико-санитарной и стационарной помощи.</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 xml:space="preserve">Диагностический модуль ПМ.01. «Диагностическая деятельность» соответствует основному виду профессиональной деятельности № 5.2.1. </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lastRenderedPageBreak/>
        <w:t>ПМ.01. предназначен для обучения фельдшеров диагностической деятельности. В состав данного модуля входит междисциплинарный курс МДК 01.01. «Пропедевтика клинических дисциплин».</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Базой для изучения данного модуля являются Общепрофессиональные дисциплины: здоровый человек и его окружение, психология, анатомия и физиология человека, генетика человека с основами медицинской генетики, гигиена и экология человека, основы патологии, основы микробиологии и иммунологии, безопасность жизнедеятельности, математика и информатика.</w:t>
      </w:r>
    </w:p>
    <w:p w:rsidR="00054736" w:rsidRPr="00080DA1" w:rsidRDefault="00054736" w:rsidP="00950970">
      <w:pPr>
        <w:spacing w:after="0" w:line="240" w:lineRule="auto"/>
        <w:rPr>
          <w:rFonts w:ascii="Times New Roman" w:hAnsi="Times New Roman" w:cs="Times New Roman"/>
          <w:bCs/>
          <w:sz w:val="28"/>
          <w:szCs w:val="28"/>
        </w:rPr>
      </w:pPr>
      <w:r w:rsidRPr="00080DA1">
        <w:rPr>
          <w:rFonts w:ascii="Times New Roman" w:hAnsi="Times New Roman" w:cs="Times New Roman"/>
          <w:sz w:val="28"/>
          <w:szCs w:val="28"/>
        </w:rPr>
        <w:t>4.4. Кадровое обеспечение образовательного процесса</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Реализация профессионального модуля «Диагностическая деятельность» должна обеспечиваться педагогическим кадрами, имеющими высшее медицинское образование. Преподаватели должны проходить стажировку в профильных организациях не реже одного раза в пять лет.</w:t>
      </w:r>
    </w:p>
    <w:p w:rsidR="00054736" w:rsidRPr="00080DA1" w:rsidRDefault="00054736" w:rsidP="00950970">
      <w:pPr>
        <w:spacing w:after="0" w:line="240" w:lineRule="auto"/>
        <w:rPr>
          <w:rFonts w:ascii="Times New Roman" w:hAnsi="Times New Roman" w:cs="Times New Roman"/>
          <w:sz w:val="28"/>
          <w:szCs w:val="28"/>
        </w:rPr>
      </w:pPr>
      <w:r w:rsidRPr="00080DA1">
        <w:rPr>
          <w:rFonts w:ascii="Times New Roman" w:hAnsi="Times New Roman" w:cs="Times New Roman"/>
          <w:sz w:val="28"/>
          <w:szCs w:val="28"/>
        </w:rPr>
        <w:t>Общие и непосредственные руководители производственной практики должны иметь высшее медицинское образование, обладать необходимыми организационными навыками и опытом работы.</w:t>
      </w:r>
    </w:p>
    <w:p w:rsidR="002D4615" w:rsidRDefault="002D4615" w:rsidP="00950970">
      <w:pPr>
        <w:spacing w:after="0" w:line="240" w:lineRule="auto"/>
        <w:rPr>
          <w:rFonts w:ascii="Times New Roman" w:hAnsi="Times New Roman" w:cs="Times New Roman"/>
          <w:bCs/>
          <w:sz w:val="28"/>
          <w:szCs w:val="28"/>
        </w:rPr>
      </w:pPr>
    </w:p>
    <w:p w:rsidR="00080DA1" w:rsidRPr="00080DA1" w:rsidRDefault="00080DA1" w:rsidP="00950970">
      <w:pPr>
        <w:spacing w:after="0" w:line="240" w:lineRule="auto"/>
        <w:rPr>
          <w:rFonts w:ascii="Times New Roman" w:hAnsi="Times New Roman" w:cs="Times New Roman"/>
          <w:bCs/>
          <w:sz w:val="28"/>
          <w:szCs w:val="28"/>
        </w:rPr>
      </w:pPr>
    </w:p>
    <w:p w:rsidR="002D4615" w:rsidRPr="00080DA1" w:rsidRDefault="002D4615" w:rsidP="00950970">
      <w:pPr>
        <w:spacing w:after="0" w:line="240" w:lineRule="auto"/>
        <w:rPr>
          <w:rFonts w:ascii="Times New Roman" w:hAnsi="Times New Roman" w:cs="Times New Roman"/>
          <w:bCs/>
          <w:sz w:val="28"/>
          <w:szCs w:val="28"/>
        </w:rPr>
      </w:pPr>
    </w:p>
    <w:p w:rsidR="002D4615" w:rsidRPr="00080DA1" w:rsidRDefault="002D4615" w:rsidP="00950970">
      <w:pPr>
        <w:spacing w:after="0" w:line="240" w:lineRule="auto"/>
        <w:rPr>
          <w:rFonts w:ascii="Times New Roman" w:hAnsi="Times New Roman" w:cs="Times New Roman"/>
          <w:bCs/>
          <w:sz w:val="28"/>
          <w:szCs w:val="28"/>
        </w:rPr>
      </w:pPr>
    </w:p>
    <w:p w:rsidR="002D4615" w:rsidRPr="00080DA1" w:rsidRDefault="002D4615" w:rsidP="00950970">
      <w:pPr>
        <w:spacing w:after="0" w:line="240" w:lineRule="auto"/>
        <w:rPr>
          <w:rFonts w:ascii="Times New Roman" w:hAnsi="Times New Roman" w:cs="Times New Roman"/>
          <w:bCs/>
          <w:sz w:val="28"/>
          <w:szCs w:val="28"/>
        </w:rPr>
      </w:pPr>
    </w:p>
    <w:p w:rsidR="002D4615" w:rsidRPr="00080DA1" w:rsidRDefault="002D4615" w:rsidP="00950970">
      <w:pPr>
        <w:spacing w:after="0" w:line="240" w:lineRule="auto"/>
        <w:rPr>
          <w:rFonts w:ascii="Times New Roman" w:hAnsi="Times New Roman" w:cs="Times New Roman"/>
          <w:bCs/>
          <w:sz w:val="28"/>
          <w:szCs w:val="28"/>
        </w:rPr>
      </w:pPr>
    </w:p>
    <w:p w:rsidR="002D4615" w:rsidRDefault="002D4615" w:rsidP="00950970">
      <w:pPr>
        <w:spacing w:after="0" w:line="240" w:lineRule="auto"/>
        <w:rPr>
          <w:rFonts w:ascii="Times New Roman" w:hAnsi="Times New Roman" w:cs="Times New Roman"/>
          <w:bCs/>
          <w:sz w:val="28"/>
          <w:szCs w:val="28"/>
        </w:rPr>
      </w:pPr>
    </w:p>
    <w:p w:rsidR="00A83F45" w:rsidRDefault="00A83F45" w:rsidP="00950970">
      <w:pPr>
        <w:spacing w:after="0"/>
        <w:rPr>
          <w:rFonts w:ascii="Times New Roman" w:hAnsi="Times New Roman" w:cs="Times New Roman"/>
          <w:bCs/>
          <w:sz w:val="28"/>
          <w:szCs w:val="28"/>
        </w:rPr>
      </w:pPr>
    </w:p>
    <w:p w:rsidR="00A83F45" w:rsidRDefault="00A83F45" w:rsidP="00080DA1">
      <w:pPr>
        <w:rPr>
          <w:rFonts w:ascii="Times New Roman" w:hAnsi="Times New Roman" w:cs="Times New Roman"/>
          <w:bCs/>
          <w:sz w:val="28"/>
          <w:szCs w:val="28"/>
        </w:rPr>
      </w:pPr>
    </w:p>
    <w:p w:rsidR="00A83F45" w:rsidRPr="00080DA1" w:rsidRDefault="00A83F45" w:rsidP="00080DA1">
      <w:pPr>
        <w:rPr>
          <w:rFonts w:ascii="Times New Roman" w:hAnsi="Times New Roman" w:cs="Times New Roman"/>
          <w:bCs/>
          <w:sz w:val="28"/>
          <w:szCs w:val="28"/>
        </w:rPr>
      </w:pPr>
    </w:p>
    <w:p w:rsidR="002D4615" w:rsidRDefault="002D4615" w:rsidP="00080DA1">
      <w:pPr>
        <w:rPr>
          <w:rFonts w:ascii="Times New Roman" w:hAnsi="Times New Roman" w:cs="Times New Roman"/>
          <w:bCs/>
          <w:sz w:val="28"/>
          <w:szCs w:val="28"/>
        </w:rPr>
      </w:pPr>
    </w:p>
    <w:p w:rsidR="00950970" w:rsidRPr="00080DA1" w:rsidRDefault="00950970" w:rsidP="00080DA1">
      <w:pPr>
        <w:rPr>
          <w:rFonts w:ascii="Times New Roman" w:hAnsi="Times New Roman" w:cs="Times New Roman"/>
          <w:bCs/>
          <w:sz w:val="28"/>
          <w:szCs w:val="28"/>
        </w:rPr>
      </w:pPr>
    </w:p>
    <w:p w:rsidR="00054736" w:rsidRPr="00080DA1" w:rsidRDefault="00080DA1" w:rsidP="00080DA1">
      <w:pPr>
        <w:rPr>
          <w:rFonts w:ascii="Times New Roman" w:hAnsi="Times New Roman" w:cs="Times New Roman"/>
          <w:b/>
          <w:bCs/>
          <w:sz w:val="28"/>
          <w:szCs w:val="28"/>
        </w:rPr>
      </w:pPr>
      <w:r w:rsidRPr="00080DA1">
        <w:rPr>
          <w:rFonts w:ascii="Times New Roman" w:hAnsi="Times New Roman" w:cs="Times New Roman"/>
          <w:b/>
          <w:bCs/>
          <w:sz w:val="28"/>
          <w:szCs w:val="28"/>
        </w:rPr>
        <w:lastRenderedPageBreak/>
        <w:t>5. КОНТРОЛЬ И ОЦЕНКА РЕЗУЛЬТАТОВ ОСВОЕНИЯ ПРОФЕССИОНАЛЬНОГО МОДУЛЯ (ВИДА ПРОФЕССИОНАЛЬНОЙ ДЕЯТЕЛЬНОСТИ)</w:t>
      </w:r>
    </w:p>
    <w:tbl>
      <w:tblPr>
        <w:tblW w:w="14909" w:type="dxa"/>
        <w:tblInd w:w="2" w:type="dxa"/>
        <w:tblLayout w:type="fixed"/>
        <w:tblLook w:val="0000" w:firstRow="0" w:lastRow="0" w:firstColumn="0" w:lastColumn="0" w:noHBand="0" w:noVBand="0"/>
      </w:tblPr>
      <w:tblGrid>
        <w:gridCol w:w="5041"/>
        <w:gridCol w:w="4929"/>
        <w:gridCol w:w="4939"/>
      </w:tblGrid>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vAlign w:val="center"/>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 xml:space="preserve">Результаты </w:t>
            </w:r>
          </w:p>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(освоенные профессиональные компетенции)</w:t>
            </w:r>
          </w:p>
        </w:tc>
        <w:tc>
          <w:tcPr>
            <w:tcW w:w="4929" w:type="dxa"/>
            <w:vMerge w:val="restart"/>
            <w:tcBorders>
              <w:top w:val="single" w:sz="4" w:space="0" w:color="000000"/>
              <w:left w:val="single" w:sz="4" w:space="0" w:color="000000"/>
              <w:bottom w:val="single" w:sz="4" w:space="0" w:color="000000"/>
            </w:tcBorders>
            <w:vAlign w:val="center"/>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Основные показатели оценки результата</w:t>
            </w:r>
          </w:p>
        </w:tc>
        <w:tc>
          <w:tcPr>
            <w:tcW w:w="4939" w:type="dxa"/>
            <w:vMerge w:val="restart"/>
            <w:tcBorders>
              <w:top w:val="single" w:sz="4" w:space="0" w:color="000000"/>
              <w:left w:val="single" w:sz="4" w:space="0" w:color="000000"/>
              <w:bottom w:val="single" w:sz="4" w:space="0" w:color="000000"/>
              <w:right w:val="single" w:sz="4" w:space="0" w:color="000000"/>
            </w:tcBorders>
            <w:vAlign w:val="center"/>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 xml:space="preserve">Формы и методы контроля и оценки </w:t>
            </w:r>
          </w:p>
        </w:tc>
      </w:tr>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ПК 1.1</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Планировать обследование пациентов различных возрастных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групп</w:t>
            </w:r>
          </w:p>
        </w:tc>
        <w:tc>
          <w:tcPr>
            <w:tcW w:w="4929"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Планирование проведения обследования пациентов различных возрастов.</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Планирование порядка проведения субъективного и объективного обследования пациентов различных возрастных групп.</w:t>
            </w:r>
          </w:p>
          <w:p w:rsidR="00054736" w:rsidRPr="00950970" w:rsidRDefault="00054736" w:rsidP="00950970">
            <w:pPr>
              <w:spacing w:after="0"/>
              <w:rPr>
                <w:rFonts w:ascii="Times New Roman" w:hAnsi="Times New Roman" w:cs="Times New Roman"/>
                <w:sz w:val="24"/>
                <w:szCs w:val="24"/>
              </w:rPr>
            </w:pPr>
          </w:p>
          <w:p w:rsidR="00054736" w:rsidRPr="00950970" w:rsidRDefault="00054736" w:rsidP="00950970">
            <w:pPr>
              <w:spacing w:after="0"/>
              <w:rPr>
                <w:rFonts w:ascii="Times New Roman" w:hAnsi="Times New Roman" w:cs="Times New Roman"/>
                <w:sz w:val="24"/>
                <w:szCs w:val="24"/>
              </w:rPr>
            </w:pPr>
          </w:p>
        </w:tc>
        <w:tc>
          <w:tcPr>
            <w:tcW w:w="4939" w:type="dxa"/>
            <w:vMerge w:val="restart"/>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тестовый контроль с применением информационных технологий;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устный 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решение проблемно-ситуационных задач;</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само- и взаимоконтроль;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деловая игра;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наблюдение и оценка выполнения практических действий в реальных или моделируемых условиях;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учебно-исследовательская работа;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выполнение фрагмента истории болезни.</w:t>
            </w:r>
          </w:p>
        </w:tc>
      </w:tr>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xml:space="preserve">ПК 1.2.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Проводить диагностические исследования.</w:t>
            </w:r>
          </w:p>
        </w:tc>
        <w:tc>
          <w:tcPr>
            <w:tcW w:w="4929"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Анализ и оценивание состояние здоровья пациента.                                             Проведение диагностических манипуляций субъективного и объективного обследования пациента и интерпретация  результатов. Интерпретация  результатов дополнительных методов лабораторного и инструментального исследования.</w:t>
            </w:r>
          </w:p>
          <w:p w:rsidR="00054736" w:rsidRPr="00950970" w:rsidRDefault="00054736" w:rsidP="00950970">
            <w:pPr>
              <w:spacing w:after="0"/>
              <w:rPr>
                <w:rFonts w:ascii="Times New Roman" w:hAnsi="Times New Roman" w:cs="Times New Roman"/>
                <w:sz w:val="24"/>
                <w:szCs w:val="24"/>
              </w:rPr>
            </w:pPr>
          </w:p>
        </w:tc>
        <w:tc>
          <w:tcPr>
            <w:tcW w:w="4939" w:type="dxa"/>
            <w:vMerge w:val="restart"/>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тестовый контроль с применением информационных технологий;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устный 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решение проблемно-ситуационных задач;</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само- и взаимоконтроль;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деловая игра;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наблюдение и оценка выполнения практических действий в реальных или моделируемых условиях;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учебно-исследовательская работа;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 выполнение фрагмента истории болезни.</w:t>
            </w:r>
          </w:p>
        </w:tc>
      </w:tr>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 xml:space="preserve">ПК 1.3.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Проводить диагностику острых и хронических заболеваний.</w:t>
            </w:r>
          </w:p>
          <w:p w:rsidR="00054736" w:rsidRPr="00950970" w:rsidRDefault="00054736" w:rsidP="00950970">
            <w:pPr>
              <w:spacing w:after="0"/>
              <w:rPr>
                <w:rFonts w:ascii="Times New Roman" w:hAnsi="Times New Roman" w:cs="Times New Roman"/>
                <w:sz w:val="24"/>
                <w:szCs w:val="24"/>
              </w:rPr>
            </w:pPr>
          </w:p>
        </w:tc>
        <w:tc>
          <w:tcPr>
            <w:tcW w:w="4929"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Выявление основных симптомов синдромов и симптомов заболеваний, обоснование полученных результатов,</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проведение дифференциальной диагностики. Оформление заключения</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в соответствии с требованиями международной классификации болезней.</w:t>
            </w:r>
          </w:p>
        </w:tc>
        <w:tc>
          <w:tcPr>
            <w:tcW w:w="4939" w:type="dxa"/>
            <w:vMerge w:val="restart"/>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тестовый контроль с применением информационных технологий;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устный 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решение проблемно-ситуационных задач;</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само- и взаимоконтроль;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деловая игра;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наблюдение и оценка выполнения практических действий в реальных или моделируемых условиях;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учебно-исследовательская работа;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выполнение фрагмента истории болезни.</w:t>
            </w:r>
          </w:p>
        </w:tc>
      </w:tr>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xml:space="preserve">ПК 1.4.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Проводить диагностику беременности.</w:t>
            </w:r>
          </w:p>
          <w:p w:rsidR="00054736" w:rsidRPr="00950970" w:rsidRDefault="00054736" w:rsidP="00950970">
            <w:pPr>
              <w:spacing w:after="0"/>
              <w:rPr>
                <w:rFonts w:ascii="Times New Roman" w:hAnsi="Times New Roman" w:cs="Times New Roman"/>
                <w:sz w:val="24"/>
                <w:szCs w:val="24"/>
              </w:rPr>
            </w:pPr>
          </w:p>
        </w:tc>
        <w:tc>
          <w:tcPr>
            <w:tcW w:w="4929"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xml:space="preserve">Проведение диагностики беременности в соответствии алгоритмом, определение точных и достоверных сроков беременности. Проведение оценки состояния  плода.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Работа с беременными в соответствии с профессиональной этикой и деонтологией.</w:t>
            </w:r>
          </w:p>
          <w:p w:rsidR="00054736" w:rsidRPr="00950970" w:rsidRDefault="00054736" w:rsidP="00950970">
            <w:pPr>
              <w:spacing w:after="0"/>
              <w:rPr>
                <w:rFonts w:ascii="Times New Roman" w:hAnsi="Times New Roman" w:cs="Times New Roman"/>
                <w:sz w:val="24"/>
                <w:szCs w:val="24"/>
              </w:rPr>
            </w:pPr>
          </w:p>
        </w:tc>
        <w:tc>
          <w:tcPr>
            <w:tcW w:w="4939" w:type="dxa"/>
            <w:vMerge w:val="restart"/>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тестовый контроль с применением информационных технологий;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устный 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решение проблемно-ситуационных задач;</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само- и взаимоконтроль;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деловая игра;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наблюдение и оценка выполнения практических действий в реальных или моделируемых условиях;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учебно-исследовательская работа;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выполнение фрагмента истории болезни.</w:t>
            </w:r>
          </w:p>
        </w:tc>
      </w:tr>
      <w:tr w:rsidR="00054736" w:rsidRPr="00950970" w:rsidTr="00054736">
        <w:trPr>
          <w:trHeight w:val="570"/>
        </w:trPr>
        <w:tc>
          <w:tcPr>
            <w:tcW w:w="5041"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xml:space="preserve">ПК 1.5.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xml:space="preserve">Проводить диагностику комплексного </w:t>
            </w:r>
            <w:r w:rsidRPr="00950970">
              <w:rPr>
                <w:rFonts w:ascii="Times New Roman" w:hAnsi="Times New Roman" w:cs="Times New Roman"/>
                <w:sz w:val="24"/>
                <w:szCs w:val="24"/>
              </w:rPr>
              <w:lastRenderedPageBreak/>
              <w:t>состояния здоровья ребенка.</w:t>
            </w:r>
          </w:p>
          <w:p w:rsidR="00054736" w:rsidRPr="00950970" w:rsidRDefault="00054736" w:rsidP="00950970">
            <w:pPr>
              <w:spacing w:after="0"/>
              <w:rPr>
                <w:rFonts w:ascii="Times New Roman" w:hAnsi="Times New Roman" w:cs="Times New Roman"/>
                <w:sz w:val="24"/>
                <w:szCs w:val="24"/>
              </w:rPr>
            </w:pPr>
          </w:p>
        </w:tc>
        <w:tc>
          <w:tcPr>
            <w:tcW w:w="4929" w:type="dxa"/>
            <w:vMerge w:val="restart"/>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 xml:space="preserve">Проведение объективного обследования ребенка в соответствии с алгоритмом. </w:t>
            </w:r>
            <w:r w:rsidRPr="00950970">
              <w:rPr>
                <w:rFonts w:ascii="Times New Roman" w:hAnsi="Times New Roman" w:cs="Times New Roman"/>
                <w:sz w:val="24"/>
                <w:szCs w:val="24"/>
              </w:rPr>
              <w:lastRenderedPageBreak/>
              <w:t>Оценка комплексного состояния здоровья ребенка. Выявление симптомов заболеваний.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Соблюдение принципов и правил профессиональной этики и деонтологии и при работе с детьми, их родителями или лицами, их заменяющими.</w:t>
            </w:r>
          </w:p>
        </w:tc>
        <w:tc>
          <w:tcPr>
            <w:tcW w:w="4939" w:type="dxa"/>
            <w:vMerge w:val="restart"/>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тестовый контроль с применением информационных технологий;</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 устный 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решение проблемно-ситуационных задач;</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само- и взаимоконтроль;</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деловая игра;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наблюдение и оценка выполнения практических действий в реальных или моделируемых условиях;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учебно-исследовательская работа;</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выполнение фрагмента истории болезни.</w:t>
            </w:r>
          </w:p>
        </w:tc>
      </w:tr>
      <w:tr w:rsidR="00054736" w:rsidRPr="00950970" w:rsidTr="00054736">
        <w:trPr>
          <w:trHeight w:val="368"/>
        </w:trPr>
        <w:tc>
          <w:tcPr>
            <w:tcW w:w="5041" w:type="dxa"/>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 xml:space="preserve">ПК 1.7. </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Оформлять медицинскую документацию.</w:t>
            </w:r>
          </w:p>
        </w:tc>
        <w:tc>
          <w:tcPr>
            <w:tcW w:w="4929" w:type="dxa"/>
            <w:tcBorders>
              <w:top w:val="single" w:sz="4" w:space="0" w:color="000000"/>
              <w:left w:val="single" w:sz="4" w:space="0" w:color="000000"/>
              <w:bottom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Полнота, точность, грамотность при заполнении медицинской документации с использованием соответствующей терминологии в соответствии с предъявляемыми требованиями.</w:t>
            </w:r>
          </w:p>
        </w:tc>
        <w:tc>
          <w:tcPr>
            <w:tcW w:w="4939" w:type="dxa"/>
            <w:tcBorders>
              <w:top w:val="single" w:sz="4" w:space="0" w:color="000000"/>
              <w:left w:val="single" w:sz="4" w:space="0" w:color="000000"/>
              <w:bottom w:val="single" w:sz="4" w:space="0" w:color="000000"/>
              <w:right w:val="single" w:sz="4" w:space="0" w:color="000000"/>
            </w:tcBorders>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дневник практической деятельности;</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 выполнение фрагмента истории болезни.</w:t>
            </w:r>
          </w:p>
        </w:tc>
      </w:tr>
    </w:tbl>
    <w:p w:rsidR="005503AE" w:rsidRPr="00080DA1" w:rsidRDefault="005503AE" w:rsidP="00080DA1">
      <w:pPr>
        <w:rPr>
          <w:rFonts w:ascii="Times New Roman" w:hAnsi="Times New Roman" w:cs="Times New Roman"/>
          <w:sz w:val="28"/>
          <w:szCs w:val="28"/>
        </w:rPr>
      </w:pPr>
    </w:p>
    <w:tbl>
      <w:tblPr>
        <w:tblStyle w:val="a4"/>
        <w:tblW w:w="14992" w:type="dxa"/>
        <w:tblLook w:val="04A0" w:firstRow="1" w:lastRow="0" w:firstColumn="1" w:lastColumn="0" w:noHBand="0" w:noVBand="1"/>
      </w:tblPr>
      <w:tblGrid>
        <w:gridCol w:w="4785"/>
        <w:gridCol w:w="10207"/>
      </w:tblGrid>
      <w:tr w:rsidR="005503AE" w:rsidRPr="00950970" w:rsidTr="005503AE">
        <w:tc>
          <w:tcPr>
            <w:tcW w:w="4785" w:type="dxa"/>
          </w:tcPr>
          <w:p w:rsidR="0081142A" w:rsidRPr="00950970" w:rsidRDefault="0081142A" w:rsidP="00080DA1">
            <w:pPr>
              <w:rPr>
                <w:rFonts w:ascii="Times New Roman" w:hAnsi="Times New Roman" w:cs="Times New Roman"/>
                <w:b/>
                <w:sz w:val="24"/>
                <w:szCs w:val="24"/>
              </w:rPr>
            </w:pPr>
            <w:r w:rsidRPr="00950970">
              <w:rPr>
                <w:rFonts w:ascii="Times New Roman" w:hAnsi="Times New Roman" w:cs="Times New Roman"/>
                <w:b/>
                <w:sz w:val="24"/>
                <w:szCs w:val="24"/>
              </w:rPr>
              <w:t>Формы и методы контроля и оценки результатов освоения профессионального модуля (вида профессиональной деятельности )</w:t>
            </w:r>
          </w:p>
          <w:p w:rsidR="005503AE" w:rsidRPr="00950970" w:rsidRDefault="005503AE" w:rsidP="00080DA1">
            <w:pPr>
              <w:rPr>
                <w:rFonts w:ascii="Times New Roman" w:hAnsi="Times New Roman" w:cs="Times New Roman"/>
                <w:sz w:val="24"/>
                <w:szCs w:val="24"/>
              </w:rPr>
            </w:pPr>
          </w:p>
        </w:tc>
        <w:tc>
          <w:tcPr>
            <w:tcW w:w="10207" w:type="dxa"/>
          </w:tcPr>
          <w:p w:rsidR="005503AE" w:rsidRPr="00950970" w:rsidRDefault="005503AE" w:rsidP="00080DA1">
            <w:pPr>
              <w:rPr>
                <w:rFonts w:ascii="Times New Roman" w:hAnsi="Times New Roman" w:cs="Times New Roman"/>
                <w:b/>
                <w:sz w:val="24"/>
                <w:szCs w:val="24"/>
              </w:rPr>
            </w:pPr>
            <w:r w:rsidRPr="00950970">
              <w:rPr>
                <w:rFonts w:ascii="Times New Roman" w:hAnsi="Times New Roman" w:cs="Times New Roman"/>
                <w:b/>
                <w:sz w:val="24"/>
                <w:szCs w:val="24"/>
              </w:rPr>
              <w:t>1.Текущий контроль</w:t>
            </w:r>
          </w:p>
          <w:p w:rsidR="005503AE" w:rsidRPr="00950970" w:rsidRDefault="005503AE" w:rsidP="00080DA1">
            <w:pPr>
              <w:rPr>
                <w:rFonts w:ascii="Times New Roman" w:hAnsi="Times New Roman" w:cs="Times New Roman"/>
                <w:sz w:val="24"/>
                <w:szCs w:val="24"/>
              </w:rPr>
            </w:pPr>
            <w:r w:rsidRPr="00950970">
              <w:rPr>
                <w:rFonts w:ascii="Times New Roman" w:hAnsi="Times New Roman" w:cs="Times New Roman"/>
                <w:sz w:val="24"/>
                <w:szCs w:val="24"/>
              </w:rPr>
              <w:t>Проводится на каждом  занятии в форме контроля теоретических знаний и практических умений</w:t>
            </w:r>
          </w:p>
          <w:p w:rsidR="005503AE" w:rsidRPr="00950970" w:rsidRDefault="005503AE" w:rsidP="00080DA1">
            <w:pPr>
              <w:rPr>
                <w:rFonts w:ascii="Times New Roman" w:hAnsi="Times New Roman" w:cs="Times New Roman"/>
                <w:sz w:val="24"/>
                <w:szCs w:val="24"/>
              </w:rPr>
            </w:pPr>
            <w:r w:rsidRPr="00950970">
              <w:rPr>
                <w:rFonts w:ascii="Times New Roman" w:hAnsi="Times New Roman" w:cs="Times New Roman"/>
                <w:sz w:val="24"/>
                <w:szCs w:val="24"/>
              </w:rPr>
              <w:t>Контроль теоретических знаний  проводится в форме фронтального устного опроса, индивидуального опроса, тестирования,  контроль практических умений в форме контроля выполнения манипуляций</w:t>
            </w:r>
            <w:r w:rsidR="0081142A" w:rsidRPr="00950970">
              <w:rPr>
                <w:rFonts w:ascii="Times New Roman" w:hAnsi="Times New Roman" w:cs="Times New Roman"/>
                <w:sz w:val="24"/>
                <w:szCs w:val="24"/>
              </w:rPr>
              <w:t xml:space="preserve">, оформления медицинской документации </w:t>
            </w:r>
            <w:r w:rsidRPr="00950970">
              <w:rPr>
                <w:rFonts w:ascii="Times New Roman" w:hAnsi="Times New Roman" w:cs="Times New Roman"/>
                <w:sz w:val="24"/>
                <w:szCs w:val="24"/>
              </w:rPr>
              <w:t xml:space="preserve"> и решения ситуационных задач.</w:t>
            </w:r>
          </w:p>
          <w:p w:rsidR="005503AE" w:rsidRPr="00950970" w:rsidRDefault="005503AE" w:rsidP="00080DA1">
            <w:pPr>
              <w:rPr>
                <w:rFonts w:ascii="Times New Roman" w:hAnsi="Times New Roman" w:cs="Times New Roman"/>
                <w:b/>
                <w:sz w:val="24"/>
                <w:szCs w:val="24"/>
              </w:rPr>
            </w:pPr>
            <w:r w:rsidRPr="00950970">
              <w:rPr>
                <w:rFonts w:ascii="Times New Roman" w:hAnsi="Times New Roman" w:cs="Times New Roman"/>
                <w:b/>
                <w:sz w:val="24"/>
                <w:szCs w:val="24"/>
              </w:rPr>
              <w:t xml:space="preserve">2. Рубежный контроль </w:t>
            </w:r>
          </w:p>
          <w:p w:rsidR="0081142A" w:rsidRPr="00950970" w:rsidRDefault="005503AE" w:rsidP="00080DA1">
            <w:pPr>
              <w:rPr>
                <w:rFonts w:ascii="Times New Roman" w:hAnsi="Times New Roman" w:cs="Times New Roman"/>
                <w:sz w:val="24"/>
                <w:szCs w:val="24"/>
              </w:rPr>
            </w:pPr>
            <w:r w:rsidRPr="00950970">
              <w:rPr>
                <w:rFonts w:ascii="Times New Roman" w:hAnsi="Times New Roman" w:cs="Times New Roman"/>
                <w:sz w:val="24"/>
                <w:szCs w:val="24"/>
              </w:rPr>
              <w:t>Рубежный контроль проводится в форме тестирования по пройденному материалу</w:t>
            </w:r>
          </w:p>
          <w:p w:rsidR="00080DA1" w:rsidRPr="00950970" w:rsidRDefault="005503AE" w:rsidP="00080DA1">
            <w:pPr>
              <w:rPr>
                <w:rFonts w:ascii="Times New Roman" w:hAnsi="Times New Roman" w:cs="Times New Roman"/>
                <w:sz w:val="24"/>
                <w:szCs w:val="24"/>
              </w:rPr>
            </w:pPr>
            <w:r w:rsidRPr="00950970">
              <w:rPr>
                <w:rFonts w:ascii="Times New Roman" w:hAnsi="Times New Roman" w:cs="Times New Roman"/>
                <w:b/>
                <w:sz w:val="24"/>
                <w:szCs w:val="24"/>
              </w:rPr>
              <w:t>3.Итоговый контроль.</w:t>
            </w:r>
          </w:p>
          <w:p w:rsidR="005503AE" w:rsidRPr="00950970" w:rsidRDefault="005503AE" w:rsidP="00080DA1">
            <w:pPr>
              <w:rPr>
                <w:rFonts w:ascii="Times New Roman" w:hAnsi="Times New Roman" w:cs="Times New Roman"/>
                <w:sz w:val="24"/>
                <w:szCs w:val="24"/>
              </w:rPr>
            </w:pPr>
            <w:r w:rsidRPr="00950970">
              <w:rPr>
                <w:rFonts w:ascii="Times New Roman" w:hAnsi="Times New Roman" w:cs="Times New Roman"/>
                <w:sz w:val="24"/>
                <w:szCs w:val="24"/>
              </w:rPr>
              <w:t xml:space="preserve"> Проводится согласно графика в форме дифференцированного зачета и в форме квалификационного экзамена</w:t>
            </w:r>
          </w:p>
        </w:tc>
      </w:tr>
    </w:tbl>
    <w:p w:rsidR="005503AE" w:rsidRPr="00080DA1" w:rsidRDefault="005503AE" w:rsidP="00080DA1">
      <w:pPr>
        <w:rPr>
          <w:rFonts w:ascii="Times New Roman" w:hAnsi="Times New Roman" w:cs="Times New Roman"/>
          <w:sz w:val="28"/>
          <w:szCs w:val="28"/>
        </w:rPr>
      </w:pPr>
    </w:p>
    <w:p w:rsidR="00054736" w:rsidRPr="00080DA1" w:rsidRDefault="00054736" w:rsidP="00080DA1">
      <w:pPr>
        <w:rPr>
          <w:rFonts w:ascii="Times New Roman" w:hAnsi="Times New Roman" w:cs="Times New Roman"/>
          <w:sz w:val="28"/>
          <w:szCs w:val="28"/>
        </w:rPr>
      </w:pPr>
      <w:r w:rsidRPr="00080DA1">
        <w:rPr>
          <w:rFonts w:ascii="Times New Roman" w:hAnsi="Times New Roman" w:cs="Times New Roman"/>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4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19"/>
        <w:gridCol w:w="8080"/>
        <w:gridCol w:w="2693"/>
      </w:tblGrid>
      <w:tr w:rsidR="00054736" w:rsidRPr="00950970" w:rsidTr="00950970">
        <w:tc>
          <w:tcPr>
            <w:tcW w:w="4219"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 xml:space="preserve">Результаты </w:t>
            </w:r>
          </w:p>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(освоенные общие компетенции)</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sz w:val="24"/>
                <w:szCs w:val="24"/>
              </w:rPr>
              <w:t>Основные показатели оценки результата</w:t>
            </w:r>
          </w:p>
        </w:tc>
        <w:tc>
          <w:tcPr>
            <w:tcW w:w="2693" w:type="dxa"/>
          </w:tcPr>
          <w:p w:rsidR="00054736" w:rsidRPr="00950970" w:rsidRDefault="00054736" w:rsidP="00950970">
            <w:pPr>
              <w:spacing w:after="0"/>
              <w:rPr>
                <w:rFonts w:ascii="Times New Roman" w:hAnsi="Times New Roman" w:cs="Times New Roman"/>
                <w:bCs/>
                <w:iCs/>
                <w:sz w:val="24"/>
                <w:szCs w:val="24"/>
              </w:rPr>
            </w:pPr>
            <w:r w:rsidRPr="00950970">
              <w:rPr>
                <w:rFonts w:ascii="Times New Roman" w:hAnsi="Times New Roman" w:cs="Times New Roman"/>
                <w:iCs/>
                <w:sz w:val="24"/>
                <w:szCs w:val="24"/>
              </w:rPr>
              <w:t xml:space="preserve">Формы и методы контроля и оценки </w:t>
            </w: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sz w:val="24"/>
                <w:szCs w:val="24"/>
              </w:rPr>
              <w:t>Демонстрация интереса к будущей профессии и понимания ее значимости в современном обществе.</w:t>
            </w:r>
          </w:p>
        </w:tc>
        <w:tc>
          <w:tcPr>
            <w:tcW w:w="2693" w:type="dxa"/>
            <w:vMerge w:val="restart"/>
          </w:tcPr>
          <w:p w:rsidR="00054736" w:rsidRPr="00950970" w:rsidRDefault="00054736" w:rsidP="00950970">
            <w:pPr>
              <w:spacing w:after="0"/>
              <w:rPr>
                <w:rFonts w:ascii="Times New Roman" w:hAnsi="Times New Roman" w:cs="Times New Roman"/>
                <w:bCs/>
                <w:iCs/>
                <w:sz w:val="24"/>
                <w:szCs w:val="24"/>
              </w:rPr>
            </w:pPr>
            <w:r w:rsidRPr="00950970">
              <w:rPr>
                <w:rFonts w:ascii="Times New Roman" w:hAnsi="Times New Roman" w:cs="Times New Roman"/>
                <w:bCs/>
                <w:iCs/>
                <w:sz w:val="24"/>
                <w:szCs w:val="24"/>
              </w:rPr>
              <w:t>Интерпретация результатов наблюдений за деятельностью обучающегося в процессе освоения образовательной программы, при проведении УП.</w:t>
            </w: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8080"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Выбор и применение методов и способов решения профессиональных задач в сфере здравоохранения при лечении пациентов;</w:t>
            </w:r>
          </w:p>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sz w:val="24"/>
                <w:szCs w:val="24"/>
              </w:rPr>
              <w:t>Анализ и оценка эффективности и качества собственной профессиональной деятельности.</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tc>
        <w:tc>
          <w:tcPr>
            <w:tcW w:w="8080"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bCs/>
                <w:sz w:val="24"/>
                <w:szCs w:val="24"/>
              </w:rPr>
              <w:t xml:space="preserve">Грамотное решение стандартных и нестандартных </w:t>
            </w:r>
            <w:r w:rsidRPr="00950970">
              <w:rPr>
                <w:rFonts w:ascii="Times New Roman" w:hAnsi="Times New Roman" w:cs="Times New Roman"/>
                <w:sz w:val="24"/>
                <w:szCs w:val="24"/>
              </w:rPr>
              <w:t>профессиональных задач в сфере здравоохранения при лечении пациентов различных возрастов, при различной патологии и в различных ситуациях.</w:t>
            </w:r>
          </w:p>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Способность анализировать свою профессиональную деятельности и нести ответственность за нее.</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 xml:space="preserve">Эффективный поиск </w:t>
            </w:r>
            <w:r w:rsidRPr="00950970">
              <w:rPr>
                <w:rFonts w:ascii="Times New Roman" w:hAnsi="Times New Roman" w:cs="Times New Roman"/>
                <w:sz w:val="24"/>
                <w:szCs w:val="24"/>
              </w:rPr>
              <w:t>необходимой информации.</w:t>
            </w:r>
          </w:p>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Использование различных источников информации, включая электронные.</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ОК 5. Использовать информационно-коммуникационные технологии в профессиональной деятельности</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Грамотная работа с персональным компьютером, Интернетом, другими электронными носителями на уровне пользователя.</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6. Работать в коллективе и в команде, эффективно общаться с коллегами, руководством, потребителями</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Взаимодействие с обучающимися, преподавателями и представителями практического здравоохранения в ходе обучения. - Грамотное взаимодействие с пациентами и их родственниками в процессе выполнения профессиональной деятельности.</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7. Брать на себя ответственность за работу членов команды (подчиненных), за результат выполнения заданий</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 xml:space="preserve">Умение анализировать собственную профессиональную деятельность и деятельность коллег, отвечать за результаты коллективной деятельности. </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Организация самостоятельных занятий при изучении профессионального модуля, представление плана самообразования с планом саморазвития и постановкой целей и задач на ближайшее и отдаленное будущее, выбор и обоснование траектории профессионального роста.</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268"/>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tc>
        <w:tc>
          <w:tcPr>
            <w:tcW w:w="8080"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bCs/>
                <w:sz w:val="24"/>
                <w:szCs w:val="24"/>
              </w:rPr>
              <w:t>Анализ инноваций в сфере здравоохранения при лечении пациентов с использованием передовых технологий и планирование применения их в своей профессиональной деятельности.</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t>ОК 10. Бережно относиться к историческому наследию  и культурным традициям народа, уважать социальные, культурные и религиозные различия</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Уважительное отношение к пациентам, бережное и толерантное отношение к представителям других национальностей, вероисповеданий и культур, лицам, принадлежащим к различным социальным слоям общества,  милосердное отношение к ветеранам всех войн, бережное отношение к историческому наследию своего народа и народов других национальностей  и государств.</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sz w:val="24"/>
                <w:szCs w:val="24"/>
              </w:rPr>
            </w:pPr>
            <w:r w:rsidRPr="00950970">
              <w:rPr>
                <w:rFonts w:ascii="Times New Roman" w:hAnsi="Times New Roman" w:cs="Times New Roman"/>
                <w:sz w:val="24"/>
                <w:szCs w:val="24"/>
              </w:rPr>
              <w:lastRenderedPageBreak/>
              <w:t>ОК 11. Быть готовым брать на себя нравственные обязательства по отношению к природе, обществу, человеку</w:t>
            </w:r>
          </w:p>
        </w:tc>
        <w:tc>
          <w:tcPr>
            <w:tcW w:w="8080" w:type="dxa"/>
          </w:tcPr>
          <w:p w:rsidR="00054736" w:rsidRPr="00950970" w:rsidRDefault="00054736" w:rsidP="00950970">
            <w:pPr>
              <w:spacing w:after="0"/>
              <w:rPr>
                <w:rFonts w:ascii="Times New Roman" w:hAnsi="Times New Roman" w:cs="Times New Roman"/>
                <w:bCs/>
                <w:sz w:val="24"/>
                <w:szCs w:val="24"/>
              </w:rPr>
            </w:pPr>
            <w:r w:rsidRPr="00950970">
              <w:rPr>
                <w:rFonts w:ascii="Times New Roman" w:hAnsi="Times New Roman" w:cs="Times New Roman"/>
                <w:bCs/>
                <w:sz w:val="24"/>
                <w:szCs w:val="24"/>
              </w:rPr>
              <w:t>Ответственное отношение к окружающему миру живой природы, обществу, ответственность за высказывания и поступки, бережное и ответственное отношение к каждому человеку как к личности, включая пациентов.</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iCs/>
                <w:sz w:val="24"/>
                <w:szCs w:val="24"/>
              </w:rPr>
            </w:pPr>
            <w:r w:rsidRPr="00950970">
              <w:rPr>
                <w:rFonts w:ascii="Times New Roman" w:hAnsi="Times New Roman" w:cs="Times New Roman"/>
                <w:iCs/>
                <w:sz w:val="24"/>
                <w:szCs w:val="24"/>
              </w:rPr>
              <w:t>ОК 12. Обеспечивать безопасные условия труда в профессиональной деятельности</w:t>
            </w:r>
          </w:p>
        </w:tc>
        <w:tc>
          <w:tcPr>
            <w:tcW w:w="8080" w:type="dxa"/>
          </w:tcPr>
          <w:p w:rsidR="00054736" w:rsidRPr="00950970" w:rsidRDefault="00054736" w:rsidP="00950970">
            <w:pPr>
              <w:spacing w:after="0"/>
              <w:rPr>
                <w:rFonts w:ascii="Times New Roman" w:hAnsi="Times New Roman" w:cs="Times New Roman"/>
                <w:bCs/>
                <w:iCs/>
                <w:sz w:val="24"/>
                <w:szCs w:val="24"/>
              </w:rPr>
            </w:pPr>
            <w:r w:rsidRPr="00950970">
              <w:rPr>
                <w:rFonts w:ascii="Times New Roman" w:hAnsi="Times New Roman" w:cs="Times New Roman"/>
                <w:bCs/>
                <w:iCs/>
                <w:sz w:val="24"/>
                <w:szCs w:val="24"/>
              </w:rPr>
              <w:t>Четкое соблюдение техники безопасности, соблюдение инфекционной безопасности, соблюдение личной безопасности при работе с пациентами, обеспечение безопасности для пациентов.</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iCs/>
                <w:sz w:val="24"/>
                <w:szCs w:val="24"/>
              </w:rPr>
            </w:pPr>
            <w:r w:rsidRPr="00950970">
              <w:rPr>
                <w:rFonts w:ascii="Times New Roman" w:hAnsi="Times New Roman" w:cs="Times New Roman"/>
                <w:iCs/>
                <w:sz w:val="24"/>
                <w:szCs w:val="24"/>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8080" w:type="dxa"/>
          </w:tcPr>
          <w:p w:rsidR="00054736" w:rsidRPr="00950970" w:rsidRDefault="00054736" w:rsidP="00950970">
            <w:pPr>
              <w:spacing w:after="0"/>
              <w:rPr>
                <w:rFonts w:ascii="Times New Roman" w:hAnsi="Times New Roman" w:cs="Times New Roman"/>
                <w:bCs/>
                <w:iCs/>
                <w:sz w:val="24"/>
                <w:szCs w:val="24"/>
              </w:rPr>
            </w:pPr>
            <w:r w:rsidRPr="00950970">
              <w:rPr>
                <w:rFonts w:ascii="Times New Roman" w:hAnsi="Times New Roman" w:cs="Times New Roman"/>
                <w:bCs/>
                <w:iCs/>
                <w:sz w:val="24"/>
                <w:szCs w:val="24"/>
              </w:rPr>
              <w:t>Анализ показателей собственного здоровья, регулярные занятия физической культурой и спортом, формирование приверженности здоровому образу жизни, всемерное укрепление здоровья, закаливающие процедуры, своевременное лечение острых заболеваний, обострений хронических заболеваний с целью достижения жизненных и профессиональных целей в пределах программы обучения, построение будущей профессиональной карьеры, использование здоровьесберегающих технологий в образовательном процессе. Использование профессиональных знаний и умений в целях укрепления собственного здоровья.</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r w:rsidR="00054736" w:rsidRPr="00950970" w:rsidTr="00950970">
        <w:trPr>
          <w:trHeight w:val="637"/>
        </w:trPr>
        <w:tc>
          <w:tcPr>
            <w:tcW w:w="4219" w:type="dxa"/>
          </w:tcPr>
          <w:p w:rsidR="00054736" w:rsidRPr="00950970" w:rsidRDefault="00054736" w:rsidP="00950970">
            <w:pPr>
              <w:spacing w:after="0"/>
              <w:rPr>
                <w:rFonts w:ascii="Times New Roman" w:hAnsi="Times New Roman" w:cs="Times New Roman"/>
                <w:iCs/>
                <w:sz w:val="24"/>
                <w:szCs w:val="24"/>
              </w:rPr>
            </w:pPr>
            <w:r w:rsidRPr="00950970">
              <w:rPr>
                <w:rFonts w:ascii="Times New Roman" w:hAnsi="Times New Roman" w:cs="Times New Roman"/>
                <w:iCs/>
                <w:sz w:val="24"/>
                <w:szCs w:val="24"/>
              </w:rPr>
              <w:t>ОК 14. Исполнять воинскую обязанность, в том числе с применением полученных профессиональных знаний (для юношей)</w:t>
            </w:r>
          </w:p>
        </w:tc>
        <w:tc>
          <w:tcPr>
            <w:tcW w:w="8080" w:type="dxa"/>
          </w:tcPr>
          <w:p w:rsidR="00054736" w:rsidRPr="00950970" w:rsidRDefault="00054736" w:rsidP="00950970">
            <w:pPr>
              <w:spacing w:after="0"/>
              <w:rPr>
                <w:rFonts w:ascii="Times New Roman" w:hAnsi="Times New Roman" w:cs="Times New Roman"/>
                <w:bCs/>
                <w:iCs/>
                <w:sz w:val="24"/>
                <w:szCs w:val="24"/>
              </w:rPr>
            </w:pPr>
            <w:r w:rsidRPr="00950970">
              <w:rPr>
                <w:rFonts w:ascii="Times New Roman" w:hAnsi="Times New Roman" w:cs="Times New Roman"/>
                <w:bCs/>
                <w:iCs/>
                <w:sz w:val="24"/>
                <w:szCs w:val="24"/>
              </w:rPr>
              <w:t>Получение приписного свидетельства и ежегодное прохождение медицинской комиссии в райвоенкомате, исполнение воинского долга по призыву в рядах российской армии, в том числе с применением полученных профессиональных знаний.</w:t>
            </w:r>
          </w:p>
        </w:tc>
        <w:tc>
          <w:tcPr>
            <w:tcW w:w="2693" w:type="dxa"/>
            <w:vMerge/>
          </w:tcPr>
          <w:p w:rsidR="00054736" w:rsidRPr="00950970" w:rsidRDefault="00054736" w:rsidP="00950970">
            <w:pPr>
              <w:spacing w:after="0"/>
              <w:rPr>
                <w:rFonts w:ascii="Times New Roman" w:hAnsi="Times New Roman" w:cs="Times New Roman"/>
                <w:bCs/>
                <w:i/>
                <w:iCs/>
                <w:sz w:val="24"/>
                <w:szCs w:val="24"/>
              </w:rPr>
            </w:pPr>
          </w:p>
        </w:tc>
      </w:tr>
    </w:tbl>
    <w:p w:rsidR="00054736" w:rsidRPr="00080DA1" w:rsidRDefault="00054736" w:rsidP="00950970">
      <w:pPr>
        <w:spacing w:after="0"/>
        <w:rPr>
          <w:rFonts w:ascii="Times New Roman" w:hAnsi="Times New Roman" w:cs="Times New Roman"/>
          <w:sz w:val="28"/>
          <w:szCs w:val="28"/>
        </w:rPr>
      </w:pPr>
    </w:p>
    <w:p w:rsidR="00080DA1" w:rsidRPr="00080DA1" w:rsidRDefault="00080DA1">
      <w:pPr>
        <w:rPr>
          <w:rFonts w:ascii="Times New Roman" w:hAnsi="Times New Roman" w:cs="Times New Roman"/>
          <w:sz w:val="28"/>
          <w:szCs w:val="28"/>
        </w:rPr>
      </w:pPr>
    </w:p>
    <w:sectPr w:rsidR="00080DA1" w:rsidRPr="00080DA1" w:rsidSect="00054736">
      <w:headerReference w:type="even" r:id="rId25"/>
      <w:headerReference w:type="default" r:id="rId26"/>
      <w:footerReference w:type="even" r:id="rId27"/>
      <w:footerReference w:type="default" r:id="rId28"/>
      <w:headerReference w:type="first" r:id="rId29"/>
      <w:footerReference w:type="first" r:id="rId3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72" w:rsidRDefault="005B3272" w:rsidP="001D37AB">
      <w:pPr>
        <w:spacing w:after="0" w:line="240" w:lineRule="auto"/>
      </w:pPr>
      <w:r>
        <w:separator/>
      </w:r>
    </w:p>
  </w:endnote>
  <w:endnote w:type="continuationSeparator" w:id="0">
    <w:p w:rsidR="005B3272" w:rsidRDefault="005B3272" w:rsidP="001D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FC26E8">
    <w:pPr>
      <w:pStyle w:val="af0"/>
      <w:jc w:val="right"/>
    </w:pPr>
    <w:r>
      <w:fldChar w:fldCharType="begin"/>
    </w:r>
    <w:r>
      <w:instrText xml:space="preserve"> PAGE   \* MERGEFORMAT </w:instrText>
    </w:r>
    <w:r>
      <w:fldChar w:fldCharType="separate"/>
    </w:r>
    <w:r w:rsidR="00D204E1">
      <w:rPr>
        <w:noProof/>
      </w:rPr>
      <w:t>1</w:t>
    </w:r>
    <w:r>
      <w:rPr>
        <w:noProof/>
      </w:rPr>
      <w:fldChar w:fldCharType="end"/>
    </w:r>
  </w:p>
  <w:p w:rsidR="002023CE" w:rsidRDefault="002023C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2023C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530251"/>
      <w:docPartObj>
        <w:docPartGallery w:val="Page Numbers (Bottom of Page)"/>
        <w:docPartUnique/>
      </w:docPartObj>
    </w:sdtPr>
    <w:sdtEndPr/>
    <w:sdtContent>
      <w:p w:rsidR="002023CE" w:rsidRDefault="00FC26E8">
        <w:pPr>
          <w:pStyle w:val="af0"/>
          <w:jc w:val="center"/>
        </w:pPr>
        <w:r>
          <w:fldChar w:fldCharType="begin"/>
        </w:r>
        <w:r>
          <w:instrText xml:space="preserve"> PAGE   \* MERGEFORMAT </w:instrText>
        </w:r>
        <w:r>
          <w:fldChar w:fldCharType="separate"/>
        </w:r>
        <w:r w:rsidR="00D204E1">
          <w:rPr>
            <w:noProof/>
          </w:rPr>
          <w:t>81</w:t>
        </w:r>
        <w:r>
          <w:rPr>
            <w:noProof/>
          </w:rPr>
          <w:fldChar w:fldCharType="end"/>
        </w:r>
      </w:p>
    </w:sdtContent>
  </w:sdt>
  <w:p w:rsidR="002023CE" w:rsidRDefault="002023CE">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2023C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72" w:rsidRDefault="005B3272" w:rsidP="001D37AB">
      <w:pPr>
        <w:spacing w:after="0" w:line="240" w:lineRule="auto"/>
      </w:pPr>
      <w:r>
        <w:separator/>
      </w:r>
    </w:p>
  </w:footnote>
  <w:footnote w:type="continuationSeparator" w:id="0">
    <w:p w:rsidR="005B3272" w:rsidRDefault="005B3272" w:rsidP="001D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2023C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2023CE">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E" w:rsidRDefault="002023C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bullet"/>
      <w:lvlText w:val="−"/>
      <w:lvlJc w:val="left"/>
      <w:pPr>
        <w:tabs>
          <w:tab w:val="num" w:pos="360"/>
        </w:tabs>
        <w:ind w:left="360" w:hanging="360"/>
      </w:pPr>
      <w:rPr>
        <w:rFonts w:ascii="Times New Roman" w:hAnsi="Times New Roman"/>
        <w:sz w:val="20"/>
      </w:rPr>
    </w:lvl>
  </w:abstractNum>
  <w:abstractNum w:abstractNumId="1" w15:restartNumberingAfterBreak="0">
    <w:nsid w:val="12C83CC8"/>
    <w:multiLevelType w:val="hybridMultilevel"/>
    <w:tmpl w:val="EE888A00"/>
    <w:lvl w:ilvl="0" w:tplc="94342B3E">
      <w:start w:val="1"/>
      <w:numFmt w:val="bullet"/>
      <w:lvlText w:val="­"/>
      <w:lvlJc w:val="left"/>
      <w:pPr>
        <w:tabs>
          <w:tab w:val="num" w:pos="360"/>
        </w:tabs>
        <w:ind w:left="360" w:hanging="360"/>
      </w:pPr>
      <w:rPr>
        <w:rFonts w:ascii="Courier New" w:hAnsi="Courier New" w:hint="default"/>
      </w:rPr>
    </w:lvl>
    <w:lvl w:ilvl="1" w:tplc="A6489F32">
      <w:start w:val="1"/>
      <w:numFmt w:val="bullet"/>
      <w:lvlText w:val="­"/>
      <w:lvlJc w:val="left"/>
      <w:pPr>
        <w:tabs>
          <w:tab w:val="num" w:pos="1440"/>
        </w:tabs>
        <w:ind w:left="1440" w:hanging="360"/>
      </w:pPr>
      <w:rPr>
        <w:rFonts w:ascii="Courier New" w:hAnsi="Courier New" w:hint="default"/>
        <w:b w:val="0"/>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560390"/>
    <w:multiLevelType w:val="hybridMultilevel"/>
    <w:tmpl w:val="876490D2"/>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974C7"/>
    <w:multiLevelType w:val="hybridMultilevel"/>
    <w:tmpl w:val="A17EEF16"/>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F2A1D"/>
    <w:multiLevelType w:val="hybridMultilevel"/>
    <w:tmpl w:val="5E7E6C12"/>
    <w:lvl w:ilvl="0" w:tplc="5E02E34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FCE4D0A"/>
    <w:multiLevelType w:val="hybridMultilevel"/>
    <w:tmpl w:val="BF28FE96"/>
    <w:lvl w:ilvl="0" w:tplc="0419000F">
      <w:start w:val="1"/>
      <w:numFmt w:val="decimal"/>
      <w:lvlText w:val="%1."/>
      <w:lvlJc w:val="left"/>
      <w:pPr>
        <w:tabs>
          <w:tab w:val="num" w:pos="720"/>
        </w:tabs>
        <w:ind w:left="720" w:hanging="360"/>
      </w:pPr>
      <w:rPr>
        <w:rFonts w:cs="Times New Roman"/>
      </w:rPr>
    </w:lvl>
    <w:lvl w:ilvl="1" w:tplc="E5604156">
      <w:start w:val="1"/>
      <w:numFmt w:val="decimal"/>
      <w:lvlText w:val="%2."/>
      <w:lvlJc w:val="left"/>
      <w:pPr>
        <w:tabs>
          <w:tab w:val="num" w:pos="2295"/>
        </w:tabs>
        <w:ind w:left="2295" w:hanging="121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AE65D3"/>
    <w:multiLevelType w:val="hybridMultilevel"/>
    <w:tmpl w:val="285E0C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90A0D93"/>
    <w:multiLevelType w:val="hybridMultilevel"/>
    <w:tmpl w:val="05BEBF6A"/>
    <w:lvl w:ilvl="0" w:tplc="645C75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D3210"/>
    <w:multiLevelType w:val="hybridMultilevel"/>
    <w:tmpl w:val="B15818CE"/>
    <w:lvl w:ilvl="0" w:tplc="94342B3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85624"/>
    <w:multiLevelType w:val="hybridMultilevel"/>
    <w:tmpl w:val="E86AF140"/>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C04E53"/>
    <w:multiLevelType w:val="hybridMultilevel"/>
    <w:tmpl w:val="2DE6348A"/>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AE3858"/>
    <w:multiLevelType w:val="hybridMultilevel"/>
    <w:tmpl w:val="6AAA5224"/>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5B26EE"/>
    <w:multiLevelType w:val="hybridMultilevel"/>
    <w:tmpl w:val="E8FCBB9E"/>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D16D0"/>
    <w:multiLevelType w:val="hybridMultilevel"/>
    <w:tmpl w:val="9BFCB3DA"/>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A261FC"/>
    <w:multiLevelType w:val="hybridMultilevel"/>
    <w:tmpl w:val="94609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AC6854"/>
    <w:multiLevelType w:val="hybridMultilevel"/>
    <w:tmpl w:val="43D83D80"/>
    <w:lvl w:ilvl="0" w:tplc="645C75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6"/>
  </w:num>
  <w:num w:numId="3">
    <w:abstractNumId w:val="15"/>
  </w:num>
  <w:num w:numId="4">
    <w:abstractNumId w:val="8"/>
  </w:num>
  <w:num w:numId="5">
    <w:abstractNumId w:val="10"/>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7D7A"/>
    <w:rsid w:val="000422B9"/>
    <w:rsid w:val="00054736"/>
    <w:rsid w:val="00080DA1"/>
    <w:rsid w:val="000A00FC"/>
    <w:rsid w:val="000F133F"/>
    <w:rsid w:val="001D37AB"/>
    <w:rsid w:val="002023CE"/>
    <w:rsid w:val="002D4615"/>
    <w:rsid w:val="003A4C8D"/>
    <w:rsid w:val="004753BF"/>
    <w:rsid w:val="004F288E"/>
    <w:rsid w:val="004F4BE1"/>
    <w:rsid w:val="005503AE"/>
    <w:rsid w:val="00555395"/>
    <w:rsid w:val="005948E1"/>
    <w:rsid w:val="005B3272"/>
    <w:rsid w:val="00617E05"/>
    <w:rsid w:val="00621477"/>
    <w:rsid w:val="00635525"/>
    <w:rsid w:val="0079785D"/>
    <w:rsid w:val="007A6686"/>
    <w:rsid w:val="00803DE9"/>
    <w:rsid w:val="0081142A"/>
    <w:rsid w:val="00884128"/>
    <w:rsid w:val="00895B0F"/>
    <w:rsid w:val="008B1179"/>
    <w:rsid w:val="0090245E"/>
    <w:rsid w:val="0093038F"/>
    <w:rsid w:val="00950970"/>
    <w:rsid w:val="009856A8"/>
    <w:rsid w:val="009952D2"/>
    <w:rsid w:val="00A53EBC"/>
    <w:rsid w:val="00A83F45"/>
    <w:rsid w:val="00AB4488"/>
    <w:rsid w:val="00B31E8F"/>
    <w:rsid w:val="00B52AB7"/>
    <w:rsid w:val="00B67D7A"/>
    <w:rsid w:val="00B840D3"/>
    <w:rsid w:val="00B92565"/>
    <w:rsid w:val="00B93BB1"/>
    <w:rsid w:val="00BD659A"/>
    <w:rsid w:val="00BF68C3"/>
    <w:rsid w:val="00C311B9"/>
    <w:rsid w:val="00C40897"/>
    <w:rsid w:val="00C939B6"/>
    <w:rsid w:val="00C955C8"/>
    <w:rsid w:val="00CE60AF"/>
    <w:rsid w:val="00D05512"/>
    <w:rsid w:val="00D204E1"/>
    <w:rsid w:val="00D23CBB"/>
    <w:rsid w:val="00D61B46"/>
    <w:rsid w:val="00E02725"/>
    <w:rsid w:val="00E168DB"/>
    <w:rsid w:val="00E81CE9"/>
    <w:rsid w:val="00E95C94"/>
    <w:rsid w:val="00EA3C19"/>
    <w:rsid w:val="00EC121A"/>
    <w:rsid w:val="00EE65FA"/>
    <w:rsid w:val="00F71A57"/>
    <w:rsid w:val="00F918FE"/>
    <w:rsid w:val="00FC0167"/>
    <w:rsid w:val="00FC26E8"/>
    <w:rsid w:val="00FD1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CDC7D5A-66FC-4055-89F6-80CA54FA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7D7A"/>
    <w:rPr>
      <w:rFonts w:eastAsiaTheme="minorEastAsia"/>
      <w:lang w:eastAsia="ru-RU"/>
    </w:rPr>
  </w:style>
  <w:style w:type="paragraph" w:styleId="1">
    <w:name w:val="heading 1"/>
    <w:basedOn w:val="a0"/>
    <w:next w:val="a0"/>
    <w:link w:val="10"/>
    <w:uiPriority w:val="99"/>
    <w:qFormat/>
    <w:rsid w:val="00054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0"/>
    <w:next w:val="a0"/>
    <w:link w:val="60"/>
    <w:uiPriority w:val="9"/>
    <w:semiHidden/>
    <w:unhideWhenUsed/>
    <w:qFormat/>
    <w:rsid w:val="00B67D7A"/>
    <w:pPr>
      <w:spacing w:before="240" w:after="60" w:line="240" w:lineRule="auto"/>
      <w:outlineLvl w:val="5"/>
    </w:pPr>
    <w:rPr>
      <w:rFonts w:ascii="Calibri"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uiPriority w:val="9"/>
    <w:semiHidden/>
    <w:rsid w:val="00B67D7A"/>
    <w:rPr>
      <w:rFonts w:ascii="Calibri" w:eastAsia="Times New Roman" w:hAnsi="Calibri" w:cs="Times New Roman"/>
      <w:b/>
      <w:bCs/>
      <w:lang w:eastAsia="ru-RU"/>
    </w:rPr>
  </w:style>
  <w:style w:type="table" w:styleId="a4">
    <w:name w:val="Table Grid"/>
    <w:basedOn w:val="a2"/>
    <w:uiPriority w:val="59"/>
    <w:rsid w:val="00B67D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1"/>
    <w:link w:val="1"/>
    <w:uiPriority w:val="99"/>
    <w:rsid w:val="00054736"/>
    <w:rPr>
      <w:rFonts w:asciiTheme="majorHAnsi" w:eastAsiaTheme="majorEastAsia" w:hAnsiTheme="majorHAnsi" w:cstheme="majorBidi"/>
      <w:b/>
      <w:bCs/>
      <w:color w:val="365F91" w:themeColor="accent1" w:themeShade="BF"/>
      <w:sz w:val="28"/>
      <w:szCs w:val="28"/>
      <w:lang w:eastAsia="ru-RU"/>
    </w:rPr>
  </w:style>
  <w:style w:type="paragraph" w:styleId="2">
    <w:name w:val="List 2"/>
    <w:basedOn w:val="a0"/>
    <w:uiPriority w:val="99"/>
    <w:rsid w:val="00054736"/>
    <w:pPr>
      <w:spacing w:after="0" w:line="240" w:lineRule="auto"/>
      <w:ind w:left="566" w:hanging="283"/>
    </w:pPr>
    <w:rPr>
      <w:rFonts w:ascii="Times New Roman" w:eastAsia="Times New Roman" w:hAnsi="Times New Roman" w:cs="Times New Roman"/>
      <w:sz w:val="24"/>
      <w:szCs w:val="24"/>
    </w:rPr>
  </w:style>
  <w:style w:type="paragraph" w:styleId="a5">
    <w:name w:val="List"/>
    <w:basedOn w:val="a0"/>
    <w:uiPriority w:val="99"/>
    <w:unhideWhenUsed/>
    <w:rsid w:val="00054736"/>
    <w:pPr>
      <w:ind w:left="283" w:hanging="283"/>
      <w:contextualSpacing/>
    </w:pPr>
  </w:style>
  <w:style w:type="character" w:styleId="a6">
    <w:name w:val="Hyperlink"/>
    <w:basedOn w:val="a1"/>
    <w:uiPriority w:val="99"/>
    <w:rsid w:val="00054736"/>
    <w:rPr>
      <w:rFonts w:cs="Times New Roman"/>
      <w:color w:val="0000FF"/>
      <w:u w:val="single"/>
    </w:rPr>
  </w:style>
  <w:style w:type="paragraph" w:styleId="a7">
    <w:name w:val="List Paragraph"/>
    <w:basedOn w:val="a0"/>
    <w:link w:val="a8"/>
    <w:uiPriority w:val="34"/>
    <w:qFormat/>
    <w:rsid w:val="00054736"/>
    <w:pPr>
      <w:ind w:left="720"/>
      <w:contextualSpacing/>
    </w:pPr>
    <w:rPr>
      <w:rFonts w:ascii="Calibri" w:eastAsia="Times New Roman" w:hAnsi="Calibri" w:cs="Times New Roman"/>
    </w:rPr>
  </w:style>
  <w:style w:type="character" w:customStyle="1" w:styleId="a8">
    <w:name w:val="Абзац списка Знак"/>
    <w:basedOn w:val="a1"/>
    <w:link w:val="a7"/>
    <w:uiPriority w:val="34"/>
    <w:rsid w:val="00054736"/>
    <w:rPr>
      <w:rFonts w:ascii="Calibri" w:eastAsia="Times New Roman" w:hAnsi="Calibri" w:cs="Times New Roman"/>
      <w:lang w:eastAsia="ru-RU"/>
    </w:rPr>
  </w:style>
  <w:style w:type="paragraph" w:styleId="a9">
    <w:name w:val="No Spacing"/>
    <w:uiPriority w:val="1"/>
    <w:qFormat/>
    <w:rsid w:val="00054736"/>
    <w:pPr>
      <w:spacing w:after="0" w:line="240" w:lineRule="auto"/>
    </w:pPr>
    <w:rPr>
      <w:rFonts w:ascii="Calibri" w:eastAsia="Calibri" w:hAnsi="Calibri" w:cs="Times New Roman"/>
    </w:rPr>
  </w:style>
  <w:style w:type="paragraph" w:customStyle="1" w:styleId="21">
    <w:name w:val="Основной текст 21"/>
    <w:basedOn w:val="a0"/>
    <w:uiPriority w:val="99"/>
    <w:rsid w:val="0005473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31">
    <w:name w:val="Основной текст 31"/>
    <w:basedOn w:val="a0"/>
    <w:uiPriority w:val="99"/>
    <w:rsid w:val="00054736"/>
    <w:pPr>
      <w:suppressAutoHyphens/>
      <w:spacing w:after="120" w:line="240" w:lineRule="auto"/>
    </w:pPr>
    <w:rPr>
      <w:rFonts w:ascii="Times New Roman" w:eastAsia="Times New Roman" w:hAnsi="Times New Roman" w:cs="Times New Roman"/>
      <w:sz w:val="16"/>
      <w:szCs w:val="16"/>
      <w:lang w:eastAsia="ar-SA"/>
    </w:rPr>
  </w:style>
  <w:style w:type="paragraph" w:styleId="aa">
    <w:name w:val="Body Text Indent"/>
    <w:basedOn w:val="a0"/>
    <w:link w:val="ab"/>
    <w:uiPriority w:val="99"/>
    <w:rsid w:val="0005473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b">
    <w:name w:val="Основной текст с отступом Знак"/>
    <w:basedOn w:val="a1"/>
    <w:link w:val="aa"/>
    <w:uiPriority w:val="99"/>
    <w:rsid w:val="00054736"/>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0"/>
    <w:uiPriority w:val="99"/>
    <w:rsid w:val="00054736"/>
    <w:pPr>
      <w:suppressAutoHyphens/>
      <w:spacing w:after="120" w:line="480" w:lineRule="auto"/>
      <w:ind w:left="283"/>
    </w:pPr>
    <w:rPr>
      <w:rFonts w:ascii="Times New Roman" w:eastAsia="Times New Roman" w:hAnsi="Times New Roman" w:cs="Times New Roman"/>
      <w:sz w:val="24"/>
      <w:szCs w:val="24"/>
      <w:lang w:eastAsia="ar-SA"/>
    </w:rPr>
  </w:style>
  <w:style w:type="paragraph" w:styleId="ac">
    <w:name w:val="Body Text"/>
    <w:basedOn w:val="a0"/>
    <w:link w:val="ad"/>
    <w:uiPriority w:val="99"/>
    <w:rsid w:val="00054736"/>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1"/>
    <w:link w:val="ac"/>
    <w:uiPriority w:val="99"/>
    <w:rsid w:val="00054736"/>
    <w:rPr>
      <w:rFonts w:ascii="Times New Roman" w:eastAsia="Times New Roman" w:hAnsi="Times New Roman" w:cs="Times New Roman"/>
      <w:sz w:val="24"/>
      <w:szCs w:val="24"/>
      <w:lang w:eastAsia="ar-SA"/>
    </w:rPr>
  </w:style>
  <w:style w:type="paragraph" w:customStyle="1" w:styleId="Normal1">
    <w:name w:val="Normal1"/>
    <w:uiPriority w:val="99"/>
    <w:rsid w:val="00054736"/>
    <w:pPr>
      <w:widowControl w:val="0"/>
      <w:suppressAutoHyphens/>
      <w:spacing w:after="0" w:line="480" w:lineRule="auto"/>
      <w:ind w:firstLine="720"/>
    </w:pPr>
    <w:rPr>
      <w:rFonts w:ascii="Courier New" w:eastAsia="Times New Roman" w:hAnsi="Courier New" w:cs="Courier New"/>
      <w:sz w:val="16"/>
      <w:szCs w:val="16"/>
      <w:lang w:eastAsia="ar-SA"/>
    </w:rPr>
  </w:style>
  <w:style w:type="paragraph" w:styleId="ae">
    <w:name w:val="header"/>
    <w:basedOn w:val="a0"/>
    <w:link w:val="af"/>
    <w:uiPriority w:val="99"/>
    <w:semiHidden/>
    <w:unhideWhenUsed/>
    <w:rsid w:val="001D37AB"/>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1D37AB"/>
    <w:rPr>
      <w:rFonts w:eastAsiaTheme="minorEastAsia"/>
      <w:lang w:eastAsia="ru-RU"/>
    </w:rPr>
  </w:style>
  <w:style w:type="paragraph" w:styleId="af0">
    <w:name w:val="footer"/>
    <w:basedOn w:val="a0"/>
    <w:link w:val="af1"/>
    <w:uiPriority w:val="99"/>
    <w:unhideWhenUsed/>
    <w:rsid w:val="001D37AB"/>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1D37AB"/>
    <w:rPr>
      <w:rFonts w:eastAsiaTheme="minorEastAsia"/>
      <w:lang w:eastAsia="ru-RU"/>
    </w:rPr>
  </w:style>
  <w:style w:type="paragraph" w:customStyle="1" w:styleId="a">
    <w:name w:val="Перечисление для таблиц"/>
    <w:basedOn w:val="a0"/>
    <w:uiPriority w:val="99"/>
    <w:rsid w:val="00080DA1"/>
    <w:pPr>
      <w:numPr>
        <w:numId w:val="4"/>
      </w:numPr>
      <w:tabs>
        <w:tab w:val="clear" w:pos="644"/>
        <w:tab w:val="left" w:pos="227"/>
      </w:tabs>
      <w:spacing w:after="0" w:line="240" w:lineRule="auto"/>
      <w:ind w:left="227" w:hanging="227"/>
      <w:jc w:val="both"/>
    </w:pPr>
    <w:rPr>
      <w:rFonts w:ascii="Times New Roman" w:eastAsia="Times New Roman" w:hAnsi="Times New Roman" w:cs="Times New Roman"/>
    </w:rPr>
  </w:style>
  <w:style w:type="paragraph" w:customStyle="1" w:styleId="11">
    <w:name w:val="Абзац списка1"/>
    <w:basedOn w:val="a0"/>
    <w:uiPriority w:val="99"/>
    <w:rsid w:val="00080DA1"/>
    <w:pPr>
      <w:widowControl w:val="0"/>
      <w:suppressAutoHyphens/>
      <w:ind w:left="720"/>
    </w:pPr>
    <w:rPr>
      <w:rFonts w:ascii="Calibri" w:eastAsia="Calibri" w:hAnsi="Calibri" w:cs="Arial"/>
      <w:kern w:val="1"/>
      <w:lang w:eastAsia="hi-IN" w:bidi="hi-IN"/>
    </w:rPr>
  </w:style>
  <w:style w:type="character" w:customStyle="1" w:styleId="12">
    <w:name w:val="Основной текст Знак1"/>
    <w:uiPriority w:val="99"/>
    <w:locked/>
    <w:rsid w:val="00080DA1"/>
    <w:rPr>
      <w:rFonts w:ascii="Times New Roman" w:eastAsia="Arial Unicode MS" w:hAnsi="Times New Roman" w:cs="Times New Roman"/>
      <w:sz w:val="23"/>
      <w:szCs w:val="23"/>
      <w:shd w:val="clear" w:color="auto" w:fill="FFFFFF"/>
      <w:lang w:eastAsia="ru-RU"/>
    </w:rPr>
  </w:style>
  <w:style w:type="paragraph" w:styleId="20">
    <w:name w:val="Body Text 2"/>
    <w:basedOn w:val="a0"/>
    <w:link w:val="22"/>
    <w:uiPriority w:val="99"/>
    <w:rsid w:val="00080DA1"/>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1"/>
    <w:link w:val="20"/>
    <w:uiPriority w:val="99"/>
    <w:rsid w:val="00080DA1"/>
    <w:rPr>
      <w:rFonts w:ascii="Times New Roman" w:eastAsia="Calibri" w:hAnsi="Times New Roman" w:cs="Times New Roman"/>
      <w:sz w:val="24"/>
      <w:szCs w:val="24"/>
      <w:lang w:eastAsia="ru-RU"/>
    </w:rPr>
  </w:style>
  <w:style w:type="paragraph" w:customStyle="1" w:styleId="13">
    <w:name w:val="Без интервала1"/>
    <w:uiPriority w:val="99"/>
    <w:rsid w:val="00080DA1"/>
    <w:pPr>
      <w:spacing w:after="0" w:line="240" w:lineRule="auto"/>
    </w:pPr>
    <w:rPr>
      <w:rFonts w:ascii="Calibri" w:eastAsia="Calibri" w:hAnsi="Calibri" w:cs="Times New Roman"/>
      <w:lang w:eastAsia="ru-RU"/>
    </w:rPr>
  </w:style>
  <w:style w:type="character" w:customStyle="1" w:styleId="3">
    <w:name w:val="Основной текст (3)_"/>
    <w:link w:val="30"/>
    <w:uiPriority w:val="99"/>
    <w:locked/>
    <w:rsid w:val="00080DA1"/>
    <w:rPr>
      <w:rFonts w:cs="Times New Roman"/>
      <w:shd w:val="clear" w:color="auto" w:fill="FFFFFF"/>
    </w:rPr>
  </w:style>
  <w:style w:type="paragraph" w:customStyle="1" w:styleId="30">
    <w:name w:val="Основной текст (3)"/>
    <w:basedOn w:val="a0"/>
    <w:link w:val="3"/>
    <w:uiPriority w:val="99"/>
    <w:rsid w:val="00080DA1"/>
    <w:pPr>
      <w:shd w:val="clear" w:color="auto" w:fill="FFFFFF"/>
      <w:spacing w:before="300" w:after="0" w:line="230" w:lineRule="exact"/>
      <w:jc w:val="both"/>
    </w:pPr>
    <w:rPr>
      <w:rFonts w:eastAsiaTheme="minorHAnsi" w:cs="Times New Roman"/>
      <w:lang w:eastAsia="en-US"/>
    </w:rPr>
  </w:style>
  <w:style w:type="character" w:customStyle="1" w:styleId="apple-converted-space">
    <w:name w:val="apple-converted-space"/>
    <w:uiPriority w:val="99"/>
    <w:rsid w:val="00080DA1"/>
    <w:rPr>
      <w:rFonts w:cs="Times New Roman"/>
    </w:rPr>
  </w:style>
  <w:style w:type="character" w:styleId="af2">
    <w:name w:val="Strong"/>
    <w:uiPriority w:val="99"/>
    <w:qFormat/>
    <w:rsid w:val="00080DA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zdravsoc.ru" TargetMode="External"/><Relationship Id="rId13" Type="http://schemas.openxmlformats.org/officeDocument/2006/relationships/hyperlink" Target="http://allmedbook.ru" TargetMode="External"/><Relationship Id="rId18" Type="http://schemas.openxmlformats.org/officeDocument/2006/relationships/hyperlink" Target="http://www.medcollegelib.ru/book/ISBN9785970429723.html?SSr=0301339fad100e935adc50bbochkina&amp;client=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medcollegelib.ru/book/ISBN9785970425329.html?SSr=0301339fad100e935adc50bbochkina&amp;client=1" TargetMode="External"/><Relationship Id="rId7" Type="http://schemas.openxmlformats.org/officeDocument/2006/relationships/footer" Target="footer1.xml"/><Relationship Id="rId12" Type="http://schemas.openxmlformats.org/officeDocument/2006/relationships/hyperlink" Target="http://libopen.ru" TargetMode="External"/><Relationship Id="rId17" Type="http://schemas.openxmlformats.org/officeDocument/2006/relationships/hyperlink" Target="http://www.medcollegelib.ru/book/ISBN9785970431115.html?SSr=0301339fad100e935adc50bbochkina&amp;client=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torspb.ru" TargetMode="External"/><Relationship Id="rId20" Type="http://schemas.openxmlformats.org/officeDocument/2006/relationships/hyperlink" Target="http://www.medcollegelib.ru/book/ISBN9785970428351.html?SSr=0301339fad100e935adc50bbochkina&amp;client=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kniga.at.ua" TargetMode="External"/><Relationship Id="rId24" Type="http://schemas.openxmlformats.org/officeDocument/2006/relationships/hyperlink" Target="http://www.mednet.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ikar.info" TargetMode="External"/><Relationship Id="rId23" Type="http://schemas.openxmlformats.org/officeDocument/2006/relationships/hyperlink" Target="http://www.medcollegelib.ru/book/ISBN9785970427613.html?SSr=0301339fad100e935adc50bbochkina&amp;client=1" TargetMode="External"/><Relationship Id="rId28" Type="http://schemas.openxmlformats.org/officeDocument/2006/relationships/footer" Target="footer3.xml"/><Relationship Id="rId10" Type="http://schemas.openxmlformats.org/officeDocument/2006/relationships/hyperlink" Target="http://www.kuzdrav.ru" TargetMode="External"/><Relationship Id="rId19" Type="http://schemas.openxmlformats.org/officeDocument/2006/relationships/hyperlink" Target="http://www.medcollegelib.ru/book/ISBN9785970431245.html?SSr=0301339fad100e935adc50bbochkina&amp;client=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szdravnadzor.ru" TargetMode="External"/><Relationship Id="rId14" Type="http://schemas.openxmlformats.org/officeDocument/2006/relationships/hyperlink" Target="http://www.znaiu.ru" TargetMode="External"/><Relationship Id="rId22" Type="http://schemas.openxmlformats.org/officeDocument/2006/relationships/hyperlink" Target="http://www.medcollegelib.ru/book/ISBN9785970431016.html?SSr=0301339fad100e935adc50bbochkina&amp;client=1"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28481</Words>
  <Characters>162346</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Пользователь</cp:lastModifiedBy>
  <cp:revision>26</cp:revision>
  <dcterms:created xsi:type="dcterms:W3CDTF">2019-01-27T07:22:00Z</dcterms:created>
  <dcterms:modified xsi:type="dcterms:W3CDTF">2025-10-10T10:54:00Z</dcterms:modified>
</cp:coreProperties>
</file>