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E9D" w:rsidRDefault="004065A8">
      <w:pPr>
        <w:numPr>
          <w:ilvl w:val="0"/>
          <w:numId w:val="1"/>
        </w:numPr>
        <w:spacing w:after="0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Государственное бюджетное профессиональное образовательное учреждение «Лабинский медицинский колледж»</w:t>
      </w:r>
    </w:p>
    <w:p w:rsidR="00F47E9D" w:rsidRDefault="004065A8">
      <w:pPr>
        <w:numPr>
          <w:ilvl w:val="0"/>
          <w:numId w:val="1"/>
        </w:numPr>
        <w:spacing w:after="0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министерства здравоохранения  Краснодарского края</w:t>
      </w:r>
    </w:p>
    <w:p w:rsidR="00F47E9D" w:rsidRDefault="00F47E9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F47E9D" w:rsidRDefault="00F47E9D">
      <w:pPr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7E9D" w:rsidRDefault="00F47E9D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:rsidR="00F47E9D" w:rsidRDefault="00F47E9D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:rsidR="00F47E9D" w:rsidRDefault="00F47E9D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:rsidR="00F47E9D" w:rsidRDefault="00F47E9D">
      <w:pPr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7E9D" w:rsidRDefault="004065A8">
      <w:pPr>
        <w:numPr>
          <w:ilvl w:val="0"/>
          <w:numId w:val="1"/>
        </w:numPr>
        <w:spacing w:after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РАБОЧАЯ  ПРОГРАММА </w:t>
      </w:r>
    </w:p>
    <w:p w:rsidR="00F47E9D" w:rsidRDefault="004065A8">
      <w:pPr>
        <w:numPr>
          <w:ilvl w:val="0"/>
          <w:numId w:val="1"/>
        </w:numPr>
        <w:spacing w:after="0"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учебной дисциплины  </w:t>
      </w:r>
    </w:p>
    <w:p w:rsidR="00F47E9D" w:rsidRDefault="004065A8">
      <w:pPr>
        <w:numPr>
          <w:ilvl w:val="0"/>
          <w:numId w:val="1"/>
        </w:numPr>
        <w:spacing w:after="0"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Основы философии</w:t>
      </w:r>
    </w:p>
    <w:p w:rsidR="00F47E9D" w:rsidRDefault="004065A8">
      <w:pPr>
        <w:pStyle w:val="ad"/>
        <w:numPr>
          <w:ilvl w:val="0"/>
          <w:numId w:val="1"/>
        </w:numPr>
        <w:jc w:val="center"/>
      </w:pPr>
      <w:r>
        <w:rPr>
          <w:rFonts w:ascii="Times New Roman" w:hAnsi="Times New Roman"/>
          <w:sz w:val="28"/>
          <w:szCs w:val="28"/>
        </w:rPr>
        <w:t>по специальности 34.02.01 «Сестринское дело»</w:t>
      </w:r>
    </w:p>
    <w:p w:rsidR="00F47E9D" w:rsidRDefault="00F47E9D">
      <w:pPr>
        <w:pStyle w:val="ad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</w:p>
    <w:p w:rsidR="00F47E9D" w:rsidRDefault="00F47E9D">
      <w:pPr>
        <w:pStyle w:val="ad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</w:p>
    <w:p w:rsidR="00F47E9D" w:rsidRDefault="00F47E9D">
      <w:pPr>
        <w:pStyle w:val="ad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</w:p>
    <w:p w:rsidR="00F47E9D" w:rsidRDefault="00F47E9D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E9D" w:rsidRDefault="00F47E9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F47E9D" w:rsidRDefault="00F47E9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F47E9D" w:rsidRDefault="00F47E9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F47E9D" w:rsidRDefault="00F47E9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F47E9D" w:rsidRDefault="00F47E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F47E9D" w:rsidRDefault="00F47E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F47E9D" w:rsidRDefault="00F47E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F47E9D" w:rsidRDefault="00F47E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F47E9D" w:rsidRDefault="00F47E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F47E9D" w:rsidRDefault="00F47E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F47E9D" w:rsidRDefault="00F47E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F47E9D" w:rsidRDefault="00F47E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F47E9D" w:rsidRDefault="002A36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  <w:sectPr w:rsidR="00F47E9D">
          <w:footerReference w:type="default" r:id="rId8"/>
          <w:pgSz w:w="11906" w:h="16838"/>
          <w:pgMar w:top="1134" w:right="707" w:bottom="1134" w:left="1701" w:header="0" w:footer="283" w:gutter="0"/>
          <w:cols w:space="720"/>
          <w:formProt w:val="0"/>
          <w:docGrid w:linePitch="360" w:charSpace="12288"/>
        </w:sectPr>
      </w:pPr>
      <w:bookmarkStart w:id="0" w:name="_GoBack"/>
      <w:r>
        <w:rPr>
          <w:rFonts w:ascii="Times New Roman" w:hAnsi="Times New Roman" w:cs="Times New Roman"/>
          <w:bCs/>
          <w:sz w:val="28"/>
          <w:szCs w:val="28"/>
        </w:rPr>
        <w:t>2025</w:t>
      </w:r>
      <w:bookmarkEnd w:id="0"/>
      <w:r w:rsidR="004065A8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F47E9D" w:rsidRDefault="00F47E9D" w:rsidP="00FC54BD">
      <w:pPr>
        <w:widowControl w:val="0"/>
        <w:numPr>
          <w:ilvl w:val="0"/>
          <w:numId w:val="1"/>
        </w:numPr>
        <w:tabs>
          <w:tab w:val="left" w:pos="6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885" w:type="dxa"/>
        <w:tblLook w:val="04A0" w:firstRow="1" w:lastRow="0" w:firstColumn="1" w:lastColumn="0" w:noHBand="0" w:noVBand="1"/>
      </w:tblPr>
      <w:tblGrid>
        <w:gridCol w:w="5669"/>
        <w:gridCol w:w="4963"/>
      </w:tblGrid>
      <w:tr w:rsidR="00F47E9D" w:rsidTr="00EE6FED">
        <w:tc>
          <w:tcPr>
            <w:tcW w:w="10632" w:type="dxa"/>
            <w:gridSpan w:val="2"/>
            <w:shd w:val="clear" w:color="auto" w:fill="auto"/>
          </w:tcPr>
          <w:p w:rsidR="00F47E9D" w:rsidRDefault="00F47E9D" w:rsidP="00FC54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47E9D" w:rsidTr="00EE6FED">
        <w:tc>
          <w:tcPr>
            <w:tcW w:w="5669" w:type="dxa"/>
            <w:shd w:val="clear" w:color="auto" w:fill="auto"/>
          </w:tcPr>
          <w:p w:rsidR="00F47E9D" w:rsidRDefault="004065A8" w:rsidP="00FC5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Рассмотрена </w:t>
            </w:r>
          </w:p>
          <w:p w:rsidR="00F47E9D" w:rsidRDefault="004065A8" w:rsidP="00FC5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 цикловой комиссии</w:t>
            </w:r>
          </w:p>
          <w:p w:rsidR="00F47E9D" w:rsidRDefault="00EE6FED" w:rsidP="00FC5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«29</w:t>
            </w:r>
            <w:r w:rsidR="004065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»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августа</w:t>
            </w:r>
            <w:r w:rsidR="004065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A36D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2025</w:t>
            </w:r>
            <w:r w:rsidR="004065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  <w:p w:rsidR="00F47E9D" w:rsidRDefault="004065A8" w:rsidP="00FC5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Председатель</w:t>
            </w:r>
            <w:r w:rsidR="00EE6FE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Федорова М.Д.</w:t>
            </w:r>
          </w:p>
        </w:tc>
        <w:tc>
          <w:tcPr>
            <w:tcW w:w="4963" w:type="dxa"/>
            <w:shd w:val="clear" w:color="auto" w:fill="auto"/>
          </w:tcPr>
          <w:p w:rsidR="00F47E9D" w:rsidRDefault="004065A8" w:rsidP="00FC5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1311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Утверждена</w:t>
            </w:r>
          </w:p>
          <w:p w:rsidR="00F47E9D" w:rsidRDefault="004065A8" w:rsidP="00FC5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1311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Приказ от </w:t>
            </w:r>
            <w:r w:rsidR="00EE6F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30.08.</w:t>
            </w:r>
            <w:r w:rsidR="002A36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</w:t>
            </w:r>
            <w:r w:rsidR="00EE6F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F47E9D" w:rsidRDefault="004065A8" w:rsidP="00FC5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1311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r w:rsidR="00EE6F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124</w:t>
            </w:r>
          </w:p>
          <w:p w:rsidR="00F47E9D" w:rsidRDefault="00F47E9D" w:rsidP="00FC54B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47E9D" w:rsidTr="00EE6FED">
        <w:tc>
          <w:tcPr>
            <w:tcW w:w="5669" w:type="dxa"/>
            <w:shd w:val="clear" w:color="auto" w:fill="auto"/>
          </w:tcPr>
          <w:p w:rsidR="00F47E9D" w:rsidRDefault="00F47E9D" w:rsidP="00FC54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63" w:type="dxa"/>
            <w:shd w:val="clear" w:color="auto" w:fill="auto"/>
          </w:tcPr>
          <w:p w:rsidR="00F47E9D" w:rsidRDefault="00F47E9D" w:rsidP="00FC54BD">
            <w:pPr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47E9D" w:rsidTr="00EE6FED">
        <w:tc>
          <w:tcPr>
            <w:tcW w:w="10632" w:type="dxa"/>
            <w:gridSpan w:val="2"/>
            <w:shd w:val="clear" w:color="auto" w:fill="auto"/>
          </w:tcPr>
          <w:p w:rsidR="00F47E9D" w:rsidRDefault="00F47E9D" w:rsidP="00FC5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E9D" w:rsidRDefault="00F47E9D" w:rsidP="00FC5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E9D" w:rsidRDefault="004065A8" w:rsidP="00FC5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Рассмотрена </w:t>
            </w:r>
          </w:p>
          <w:p w:rsidR="00F47E9D" w:rsidRDefault="004065A8" w:rsidP="00FC5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 педагогического совета</w:t>
            </w:r>
          </w:p>
          <w:p w:rsidR="00F47E9D" w:rsidRDefault="004065A8" w:rsidP="00FC5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 w:rsidR="00EE6F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EE6FE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E6FED">
              <w:rPr>
                <w:rFonts w:ascii="Times New Roman" w:hAnsi="Times New Roman" w:cs="Times New Roman"/>
                <w:sz w:val="28"/>
                <w:szCs w:val="28"/>
              </w:rPr>
              <w:t xml:space="preserve">августа </w:t>
            </w:r>
            <w:r w:rsidR="002A36DF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F47E9D" w:rsidRDefault="00F47E9D" w:rsidP="00FC5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:rsidR="00F47E9D" w:rsidRDefault="00F47E9D" w:rsidP="00FC5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F47E9D" w:rsidRDefault="00F47E9D" w:rsidP="00FC5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F47E9D" w:rsidRDefault="00F47E9D" w:rsidP="00FC5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F47E9D" w:rsidRDefault="00F47E9D" w:rsidP="00FC54B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47E9D" w:rsidRDefault="004065A8" w:rsidP="00FC54BD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учебной дисциплины «Основы философии» разработана на основе ФГОС СПО по специальности 34.02.01 – «Сестринское дело», утверждённого приказом Министерства образования и науки Российской Федерации от 12 мая 2014 года № 502.</w:t>
            </w:r>
          </w:p>
          <w:p w:rsidR="00F47E9D" w:rsidRDefault="00F47E9D" w:rsidP="00FC5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</w:p>
          <w:p w:rsidR="00F47E9D" w:rsidRDefault="00F47E9D" w:rsidP="00FC5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F47E9D" w:rsidRDefault="00F47E9D" w:rsidP="00FC5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F47E9D" w:rsidRDefault="00F47E9D" w:rsidP="00FC5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E9D" w:rsidRDefault="004065A8" w:rsidP="00FC54B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разработчик:  ГБПОУ «Лабинский медицинский колледж»  </w:t>
            </w:r>
          </w:p>
          <w:p w:rsidR="00F47E9D" w:rsidRDefault="004065A8" w:rsidP="00FC54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Разработчик: Г.Т. Баскакова</w:t>
            </w:r>
          </w:p>
        </w:tc>
      </w:tr>
    </w:tbl>
    <w:p w:rsidR="00F47E9D" w:rsidRDefault="004065A8" w:rsidP="00FC54B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СОДЕРЖАНИЕ</w:t>
      </w:r>
    </w:p>
    <w:p w:rsidR="00F47E9D" w:rsidRDefault="00F47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71" w:type="dxa"/>
        <w:tblLook w:val="04A0" w:firstRow="1" w:lastRow="0" w:firstColumn="1" w:lastColumn="0" w:noHBand="0" w:noVBand="1"/>
      </w:tblPr>
      <w:tblGrid>
        <w:gridCol w:w="7751"/>
        <w:gridCol w:w="1920"/>
      </w:tblGrid>
      <w:tr w:rsidR="00F47E9D">
        <w:trPr>
          <w:trHeight w:val="322"/>
        </w:trPr>
        <w:tc>
          <w:tcPr>
            <w:tcW w:w="7750" w:type="dxa"/>
            <w:shd w:val="clear" w:color="auto" w:fill="auto"/>
          </w:tcPr>
          <w:p w:rsidR="00F47E9D" w:rsidRDefault="00F47E9D">
            <w:pPr>
              <w:pStyle w:val="11"/>
              <w:snapToGrid w:val="0"/>
              <w:ind w:left="284" w:firstLine="0"/>
              <w:jc w:val="both"/>
              <w:rPr>
                <w:b/>
                <w:caps/>
                <w:lang w:eastAsia="ar-SA"/>
              </w:rPr>
            </w:pPr>
          </w:p>
        </w:tc>
        <w:tc>
          <w:tcPr>
            <w:tcW w:w="1920" w:type="dxa"/>
            <w:shd w:val="clear" w:color="auto" w:fill="auto"/>
          </w:tcPr>
          <w:p w:rsidR="00F47E9D" w:rsidRDefault="004065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F47E9D">
        <w:trPr>
          <w:trHeight w:val="20"/>
        </w:trPr>
        <w:tc>
          <w:tcPr>
            <w:tcW w:w="7750" w:type="dxa"/>
            <w:shd w:val="clear" w:color="auto" w:fill="auto"/>
          </w:tcPr>
          <w:p w:rsidR="00F47E9D" w:rsidRDefault="00F47E9D">
            <w:pPr>
              <w:pStyle w:val="11"/>
              <w:snapToGrid w:val="0"/>
              <w:ind w:left="284" w:firstLine="0"/>
              <w:jc w:val="both"/>
              <w:rPr>
                <w:lang w:eastAsia="ar-SA"/>
              </w:rPr>
            </w:pPr>
          </w:p>
        </w:tc>
        <w:tc>
          <w:tcPr>
            <w:tcW w:w="1920" w:type="dxa"/>
            <w:shd w:val="clear" w:color="auto" w:fill="auto"/>
          </w:tcPr>
          <w:p w:rsidR="00F47E9D" w:rsidRDefault="00F47E9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47E9D">
        <w:trPr>
          <w:trHeight w:val="20"/>
        </w:trPr>
        <w:tc>
          <w:tcPr>
            <w:tcW w:w="7750" w:type="dxa"/>
            <w:shd w:val="clear" w:color="auto" w:fill="auto"/>
          </w:tcPr>
          <w:p w:rsidR="00F47E9D" w:rsidRDefault="004065A8">
            <w:pPr>
              <w:pStyle w:val="11"/>
              <w:suppressAutoHyphens/>
              <w:snapToGrid w:val="0"/>
              <w:ind w:firstLine="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пОЯСНИТЕЛЬНАЯ ЗАПИСКА</w:t>
            </w:r>
          </w:p>
          <w:p w:rsidR="00F47E9D" w:rsidRDefault="00F47E9D">
            <w:pPr>
              <w:spacing w:line="240" w:lineRule="auto"/>
              <w:jc w:val="both"/>
            </w:pPr>
          </w:p>
          <w:p w:rsidR="00F47E9D" w:rsidRDefault="004065A8">
            <w:pPr>
              <w:pStyle w:val="11"/>
              <w:numPr>
                <w:ilvl w:val="0"/>
                <w:numId w:val="7"/>
              </w:numPr>
              <w:suppressAutoHyphens/>
              <w:snapToGrid w:val="0"/>
              <w:jc w:val="both"/>
              <w:rPr>
                <w:b/>
                <w:caps/>
                <w:lang w:eastAsia="ar-SA"/>
              </w:rPr>
            </w:pPr>
            <w:r>
              <w:rPr>
                <w:b/>
                <w:caps/>
              </w:rPr>
              <w:t>ПАСПОРТ ПРОГРАММЫ УЧЕБНОЙ ДИСЦИПЛИНЫ</w:t>
            </w:r>
          </w:p>
          <w:p w:rsidR="00F47E9D" w:rsidRDefault="00F47E9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20" w:type="dxa"/>
            <w:shd w:val="clear" w:color="auto" w:fill="auto"/>
          </w:tcPr>
          <w:p w:rsidR="00F47E9D" w:rsidRDefault="004065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:rsidR="00F47E9D" w:rsidRDefault="00F47E9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F47E9D" w:rsidRDefault="004065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  <w:p w:rsidR="00F47E9D" w:rsidRDefault="00F47E9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47E9D">
        <w:trPr>
          <w:trHeight w:val="20"/>
        </w:trPr>
        <w:tc>
          <w:tcPr>
            <w:tcW w:w="7750" w:type="dxa"/>
            <w:shd w:val="clear" w:color="auto" w:fill="auto"/>
          </w:tcPr>
          <w:p w:rsidR="00F47E9D" w:rsidRDefault="004065A8">
            <w:pPr>
              <w:pStyle w:val="11"/>
              <w:numPr>
                <w:ilvl w:val="0"/>
                <w:numId w:val="7"/>
              </w:numPr>
              <w:suppressAutoHyphens/>
              <w:snapToGrid w:val="0"/>
              <w:jc w:val="both"/>
              <w:rPr>
                <w:b/>
                <w:caps/>
                <w:lang w:eastAsia="ar-SA"/>
              </w:rPr>
            </w:pPr>
            <w:r>
              <w:rPr>
                <w:b/>
                <w:caps/>
              </w:rPr>
              <w:t>СТРУКТУРА и содержание УЧЕБНОЙ ДИСЦИПЛИНЫ</w:t>
            </w:r>
          </w:p>
          <w:p w:rsidR="00F47E9D" w:rsidRDefault="00F47E9D">
            <w:pPr>
              <w:pStyle w:val="11"/>
              <w:ind w:left="644" w:firstLine="0"/>
              <w:jc w:val="both"/>
              <w:rPr>
                <w:b/>
                <w:caps/>
                <w:lang w:eastAsia="ar-SA"/>
              </w:rPr>
            </w:pPr>
          </w:p>
        </w:tc>
        <w:tc>
          <w:tcPr>
            <w:tcW w:w="1920" w:type="dxa"/>
            <w:shd w:val="clear" w:color="auto" w:fill="auto"/>
          </w:tcPr>
          <w:p w:rsidR="00F47E9D" w:rsidRDefault="004065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</w:tr>
      <w:tr w:rsidR="00F47E9D">
        <w:trPr>
          <w:trHeight w:val="20"/>
        </w:trPr>
        <w:tc>
          <w:tcPr>
            <w:tcW w:w="7750" w:type="dxa"/>
            <w:shd w:val="clear" w:color="auto" w:fill="auto"/>
          </w:tcPr>
          <w:p w:rsidR="00F47E9D" w:rsidRDefault="004065A8">
            <w:pPr>
              <w:pStyle w:val="11"/>
              <w:numPr>
                <w:ilvl w:val="0"/>
                <w:numId w:val="7"/>
              </w:numPr>
              <w:suppressAutoHyphens/>
              <w:snapToGrid w:val="0"/>
              <w:jc w:val="both"/>
              <w:rPr>
                <w:b/>
                <w:caps/>
                <w:lang w:eastAsia="ar-SA"/>
              </w:rPr>
            </w:pPr>
            <w:r>
              <w:rPr>
                <w:b/>
                <w:caps/>
              </w:rPr>
              <w:t>условия реализации программы учебной дисциплины</w:t>
            </w:r>
          </w:p>
          <w:p w:rsidR="00F47E9D" w:rsidRDefault="00F47E9D">
            <w:pPr>
              <w:pStyle w:val="11"/>
              <w:tabs>
                <w:tab w:val="left" w:pos="708"/>
              </w:tabs>
              <w:ind w:left="644" w:firstLine="0"/>
              <w:jc w:val="both"/>
              <w:rPr>
                <w:b/>
                <w:caps/>
                <w:lang w:eastAsia="ar-SA"/>
              </w:rPr>
            </w:pPr>
          </w:p>
        </w:tc>
        <w:tc>
          <w:tcPr>
            <w:tcW w:w="1920" w:type="dxa"/>
            <w:shd w:val="clear" w:color="auto" w:fill="auto"/>
          </w:tcPr>
          <w:p w:rsidR="00F47E9D" w:rsidRDefault="004065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15</w:t>
            </w:r>
          </w:p>
        </w:tc>
      </w:tr>
      <w:tr w:rsidR="00F47E9D">
        <w:trPr>
          <w:trHeight w:val="20"/>
        </w:trPr>
        <w:tc>
          <w:tcPr>
            <w:tcW w:w="7750" w:type="dxa"/>
            <w:shd w:val="clear" w:color="auto" w:fill="auto"/>
          </w:tcPr>
          <w:p w:rsidR="00F47E9D" w:rsidRDefault="004065A8">
            <w:pPr>
              <w:pStyle w:val="11"/>
              <w:numPr>
                <w:ilvl w:val="0"/>
                <w:numId w:val="7"/>
              </w:numPr>
              <w:suppressAutoHyphens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F47E9D" w:rsidRDefault="00F47E9D">
            <w:pPr>
              <w:spacing w:line="240" w:lineRule="auto"/>
              <w:jc w:val="both"/>
            </w:pPr>
          </w:p>
          <w:p w:rsidR="00F47E9D" w:rsidRDefault="004065A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</w:t>
            </w:r>
          </w:p>
          <w:p w:rsidR="00F47E9D" w:rsidRDefault="00F47E9D">
            <w:pPr>
              <w:pStyle w:val="11"/>
              <w:tabs>
                <w:tab w:val="left" w:pos="708"/>
              </w:tabs>
              <w:ind w:left="644" w:firstLine="0"/>
              <w:jc w:val="both"/>
              <w:rPr>
                <w:b/>
                <w:caps/>
                <w:lang w:eastAsia="ar-SA"/>
              </w:rPr>
            </w:pPr>
          </w:p>
          <w:p w:rsidR="00F47E9D" w:rsidRDefault="00F47E9D">
            <w:pPr>
              <w:spacing w:line="240" w:lineRule="auto"/>
              <w:jc w:val="both"/>
              <w:rPr>
                <w:lang w:eastAsia="ar-SA"/>
              </w:rPr>
            </w:pPr>
          </w:p>
        </w:tc>
        <w:tc>
          <w:tcPr>
            <w:tcW w:w="1920" w:type="dxa"/>
            <w:shd w:val="clear" w:color="auto" w:fill="auto"/>
          </w:tcPr>
          <w:p w:rsidR="00F47E9D" w:rsidRDefault="004065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</w:t>
            </w:r>
          </w:p>
          <w:p w:rsidR="00F47E9D" w:rsidRDefault="00F47E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F47E9D" w:rsidRDefault="00F47E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F47E9D" w:rsidRDefault="004065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17</w:t>
            </w:r>
          </w:p>
        </w:tc>
      </w:tr>
      <w:tr w:rsidR="00F47E9D">
        <w:trPr>
          <w:trHeight w:val="20"/>
        </w:trPr>
        <w:tc>
          <w:tcPr>
            <w:tcW w:w="7750" w:type="dxa"/>
            <w:shd w:val="clear" w:color="auto" w:fill="auto"/>
          </w:tcPr>
          <w:p w:rsidR="00F47E9D" w:rsidRDefault="00F47E9D">
            <w:pPr>
              <w:pStyle w:val="11"/>
              <w:suppressAutoHyphens/>
              <w:spacing w:line="276" w:lineRule="auto"/>
              <w:ind w:left="644" w:firstLine="0"/>
              <w:jc w:val="both"/>
              <w:rPr>
                <w:b/>
                <w:caps/>
                <w:lang w:eastAsia="ar-SA"/>
              </w:rPr>
            </w:pPr>
          </w:p>
        </w:tc>
        <w:tc>
          <w:tcPr>
            <w:tcW w:w="1920" w:type="dxa"/>
            <w:shd w:val="clear" w:color="auto" w:fill="auto"/>
          </w:tcPr>
          <w:p w:rsidR="00F47E9D" w:rsidRDefault="00F47E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47E9D">
        <w:trPr>
          <w:trHeight w:val="20"/>
        </w:trPr>
        <w:tc>
          <w:tcPr>
            <w:tcW w:w="7750" w:type="dxa"/>
            <w:shd w:val="clear" w:color="auto" w:fill="auto"/>
          </w:tcPr>
          <w:p w:rsidR="00F47E9D" w:rsidRDefault="00F47E9D">
            <w:pPr>
              <w:pStyle w:val="11"/>
              <w:snapToGrid w:val="0"/>
              <w:spacing w:line="276" w:lineRule="auto"/>
              <w:ind w:left="644" w:firstLine="0"/>
              <w:jc w:val="both"/>
              <w:rPr>
                <w:b/>
                <w:caps/>
                <w:sz w:val="20"/>
                <w:szCs w:val="20"/>
                <w:lang w:eastAsia="ar-SA"/>
              </w:rPr>
            </w:pPr>
          </w:p>
        </w:tc>
        <w:tc>
          <w:tcPr>
            <w:tcW w:w="1920" w:type="dxa"/>
            <w:shd w:val="clear" w:color="auto" w:fill="auto"/>
          </w:tcPr>
          <w:p w:rsidR="00F47E9D" w:rsidRDefault="00F47E9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F47E9D" w:rsidRDefault="00F47E9D">
      <w:pPr>
        <w:pStyle w:val="110"/>
        <w:spacing w:after="0" w:line="240" w:lineRule="auto"/>
        <w:ind w:left="2600"/>
        <w:jc w:val="both"/>
        <w:rPr>
          <w:rFonts w:cs="Times New Roman"/>
        </w:rPr>
      </w:pPr>
    </w:p>
    <w:p w:rsidR="00F47E9D" w:rsidRDefault="00F47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caps/>
          <w:lang w:eastAsia="ar-SA"/>
        </w:rPr>
      </w:pPr>
    </w:p>
    <w:p w:rsidR="00F47E9D" w:rsidRDefault="00F47E9D"/>
    <w:p w:rsidR="00F47E9D" w:rsidRDefault="00F47E9D"/>
    <w:p w:rsidR="00F47E9D" w:rsidRDefault="00F47E9D"/>
    <w:p w:rsidR="00F47E9D" w:rsidRDefault="00F47E9D"/>
    <w:p w:rsidR="00F47E9D" w:rsidRDefault="00F47E9D"/>
    <w:p w:rsidR="00F47E9D" w:rsidRDefault="00F47E9D"/>
    <w:p w:rsidR="00F47E9D" w:rsidRDefault="00F47E9D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F47E9D" w:rsidRDefault="00F47E9D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E9D" w:rsidRDefault="00F47E9D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E9D" w:rsidRDefault="00F47E9D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  <w:sectPr w:rsidR="00F47E9D">
          <w:footerReference w:type="default" r:id="rId9"/>
          <w:footerReference w:type="first" r:id="rId10"/>
          <w:pgSz w:w="11906" w:h="16838"/>
          <w:pgMar w:top="1134" w:right="707" w:bottom="1134" w:left="1701" w:header="0" w:footer="283" w:gutter="0"/>
          <w:pgNumType w:start="1"/>
          <w:cols w:space="720"/>
          <w:formProt w:val="0"/>
          <w:titlePg/>
          <w:docGrid w:linePitch="360" w:charSpace="12288"/>
        </w:sectPr>
      </w:pPr>
    </w:p>
    <w:p w:rsidR="00F47E9D" w:rsidRDefault="00406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F47E9D" w:rsidRDefault="004065A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Рабочая программа учебной дисциплины «Основы философии» составлена в соответствии с Федеральным государственным образовательным стандартом СПО и учебным планом по специальности 34.02.01  «Сестринское дело».</w:t>
      </w:r>
    </w:p>
    <w:p w:rsidR="00F47E9D" w:rsidRDefault="004065A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Цель изучения дисциплины:</w:t>
      </w:r>
    </w:p>
    <w:p w:rsidR="00F47E9D" w:rsidRDefault="004065A8">
      <w:pPr>
        <w:pStyle w:val="ae"/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Раскрыть у студентов видение глубины и многообразия действительности;</w:t>
      </w:r>
    </w:p>
    <w:p w:rsidR="00F47E9D" w:rsidRDefault="004065A8">
      <w:pPr>
        <w:pStyle w:val="ae"/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Познание собственного «Я»;</w:t>
      </w:r>
    </w:p>
    <w:p w:rsidR="00F47E9D" w:rsidRDefault="004065A8">
      <w:pPr>
        <w:pStyle w:val="ae"/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Способствовать формированию культуры мышления и самообразования, уважительного и гуманного отношения к другим людям как к неповторимой и уникальной самоценности. </w:t>
      </w:r>
    </w:p>
    <w:p w:rsidR="00F47E9D" w:rsidRDefault="004065A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Актуальность изучения философии в деле подготовки медицинских работников среднего профессионального образования обуславливается рядом причин:</w:t>
      </w:r>
    </w:p>
    <w:p w:rsidR="00F47E9D" w:rsidRDefault="004065A8">
      <w:pPr>
        <w:pStyle w:val="ae"/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Необходимостью формирования навыков самостоятельного, критического и творческого мышления;</w:t>
      </w:r>
    </w:p>
    <w:p w:rsidR="00F47E9D" w:rsidRDefault="004065A8">
      <w:pPr>
        <w:pStyle w:val="ae"/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Необходимостью формирования научного мировоззрения, умения различать научное, объективное и доказательное знание от псевдонаучного и оккультного;</w:t>
      </w:r>
    </w:p>
    <w:p w:rsidR="00F47E9D" w:rsidRDefault="004065A8">
      <w:pPr>
        <w:pStyle w:val="ae"/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Необходимостью формирования представления о человеке как многогранной целостности биологического и духовного, объективного и субъективного, без учета которой медицинская помощь не будет полностью эффективной;</w:t>
      </w:r>
    </w:p>
    <w:p w:rsidR="00F47E9D" w:rsidRDefault="004065A8">
      <w:pPr>
        <w:pStyle w:val="ae"/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Необходимостью формирования гуманного отношения к человеку;</w:t>
      </w:r>
    </w:p>
    <w:p w:rsidR="00F47E9D" w:rsidRDefault="004065A8">
      <w:pPr>
        <w:pStyle w:val="ae"/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Важностью формирования полноты личности для медицинского работника.</w:t>
      </w:r>
    </w:p>
    <w:p w:rsidR="00F47E9D" w:rsidRDefault="004065A8">
      <w:pPr>
        <w:pStyle w:val="aa"/>
        <w:spacing w:after="0" w:line="240" w:lineRule="auto"/>
        <w:ind w:right="283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проводятся в форме лекционных и семинарских занятий.</w:t>
      </w:r>
    </w:p>
    <w:p w:rsidR="00F47E9D" w:rsidRDefault="004065A8">
      <w:pPr>
        <w:pStyle w:val="aa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в программе семинарские занятия закрепляют теоретические знания, позволяют более углубленно освоить основы философских знаний.</w:t>
      </w:r>
    </w:p>
    <w:p w:rsidR="00F47E9D" w:rsidRDefault="004065A8">
      <w:pPr>
        <w:pStyle w:val="211"/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Данная программа состоит из 6 разделов:</w:t>
      </w:r>
    </w:p>
    <w:p w:rsidR="00F47E9D" w:rsidRDefault="004065A8">
      <w:pPr>
        <w:pStyle w:val="211"/>
        <w:numPr>
          <w:ilvl w:val="0"/>
          <w:numId w:val="8"/>
        </w:numPr>
        <w:tabs>
          <w:tab w:val="left" w:pos="144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Философия: ее роль в жизни человека и общества.</w:t>
      </w:r>
    </w:p>
    <w:p w:rsidR="00F47E9D" w:rsidRDefault="004065A8">
      <w:pPr>
        <w:pStyle w:val="211"/>
        <w:numPr>
          <w:ilvl w:val="0"/>
          <w:numId w:val="8"/>
        </w:numPr>
        <w:tabs>
          <w:tab w:val="left" w:pos="1435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История философии.</w:t>
      </w:r>
    </w:p>
    <w:p w:rsidR="00F47E9D" w:rsidRDefault="004065A8">
      <w:pPr>
        <w:pStyle w:val="211"/>
        <w:numPr>
          <w:ilvl w:val="0"/>
          <w:numId w:val="8"/>
        </w:numPr>
        <w:tabs>
          <w:tab w:val="left" w:pos="145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Философское учение о бытии.</w:t>
      </w:r>
    </w:p>
    <w:p w:rsidR="00F47E9D" w:rsidRDefault="004065A8">
      <w:pPr>
        <w:pStyle w:val="211"/>
        <w:numPr>
          <w:ilvl w:val="0"/>
          <w:numId w:val="8"/>
        </w:numPr>
        <w:tabs>
          <w:tab w:val="left" w:pos="1445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Философское осмысление природы человека.</w:t>
      </w:r>
    </w:p>
    <w:p w:rsidR="00F47E9D" w:rsidRDefault="004065A8">
      <w:pPr>
        <w:pStyle w:val="211"/>
        <w:numPr>
          <w:ilvl w:val="0"/>
          <w:numId w:val="8"/>
        </w:numPr>
        <w:tabs>
          <w:tab w:val="left" w:pos="145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Философское учение об обществе.</w:t>
      </w:r>
    </w:p>
    <w:p w:rsidR="00F47E9D" w:rsidRDefault="004065A8">
      <w:pPr>
        <w:pStyle w:val="211"/>
        <w:numPr>
          <w:ilvl w:val="0"/>
          <w:numId w:val="8"/>
        </w:numPr>
        <w:tabs>
          <w:tab w:val="left" w:pos="145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Философия и медицина. </w:t>
      </w:r>
    </w:p>
    <w:p w:rsidR="00F47E9D" w:rsidRDefault="004065A8">
      <w:pPr>
        <w:pStyle w:val="211"/>
        <w:tabs>
          <w:tab w:val="left" w:pos="709"/>
        </w:tabs>
        <w:spacing w:line="240" w:lineRule="auto"/>
        <w:jc w:val="both"/>
      </w:pPr>
      <w:r>
        <w:rPr>
          <w:rFonts w:ascii="Times New Roman" w:hAnsi="Times New Roman" w:cs="Times New Roman"/>
        </w:rPr>
        <w:tab/>
        <w:t xml:space="preserve">Учебный материал изучается на </w:t>
      </w:r>
      <w:r w:rsidRPr="00EE6FE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курсе в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 xml:space="preserve"> семестре на базе основного общего образования.</w:t>
      </w:r>
    </w:p>
    <w:p w:rsidR="00F47E9D" w:rsidRDefault="004065A8">
      <w:pPr>
        <w:pStyle w:val="aa"/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Максимальная учебная нагрузка - 72 часа, в том числе аудиторная учебная нагрузка - 48 часов (лекционные занятия - 48 часов), самостоятельная работа обучающихся - 24 часа. </w:t>
      </w:r>
    </w:p>
    <w:p w:rsidR="00F47E9D" w:rsidRDefault="004065A8">
      <w:pPr>
        <w:pStyle w:val="211"/>
        <w:tabs>
          <w:tab w:val="left" w:pos="709"/>
          <w:tab w:val="left" w:pos="9355"/>
        </w:tabs>
        <w:spacing w:line="240" w:lineRule="auto"/>
        <w:ind w:right="-1" w:firstLine="709"/>
        <w:jc w:val="both"/>
      </w:pPr>
      <w:r>
        <w:rPr>
          <w:rFonts w:ascii="Times New Roman" w:hAnsi="Times New Roman" w:cs="Times New Roman"/>
        </w:rPr>
        <w:t>Промежуточная аттестация -  дифференцированный зачет.</w:t>
      </w:r>
    </w:p>
    <w:p w:rsidR="00F47E9D" w:rsidRDefault="00F47E9D">
      <w:pPr>
        <w:pStyle w:val="211"/>
        <w:tabs>
          <w:tab w:val="left" w:pos="709"/>
          <w:tab w:val="left" w:pos="9355"/>
        </w:tabs>
        <w:spacing w:line="240" w:lineRule="auto"/>
        <w:ind w:right="-1" w:firstLine="709"/>
        <w:jc w:val="both"/>
        <w:rPr>
          <w:rFonts w:ascii="Times New Roman" w:hAnsi="Times New Roman" w:cs="Times New Roman"/>
        </w:rPr>
      </w:pPr>
    </w:p>
    <w:p w:rsidR="00F47E9D" w:rsidRDefault="004065A8">
      <w:pPr>
        <w:pStyle w:val="af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ПАСПОРТ РАБОЧЕЙ ПРОГРАММЫ УЧЕБНОЙ ДИСЦИПЛИНЫ </w:t>
      </w:r>
    </w:p>
    <w:p w:rsidR="00F47E9D" w:rsidRDefault="00F47E9D">
      <w:pPr>
        <w:pStyle w:val="af"/>
        <w:ind w:left="360"/>
        <w:rPr>
          <w:b/>
          <w:sz w:val="28"/>
          <w:szCs w:val="28"/>
        </w:rPr>
      </w:pPr>
    </w:p>
    <w:p w:rsidR="00F47E9D" w:rsidRDefault="004065A8">
      <w:pPr>
        <w:pStyle w:val="af"/>
        <w:numPr>
          <w:ilvl w:val="1"/>
          <w:numId w:val="2"/>
        </w:numPr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Область применения программы:</w:t>
      </w:r>
    </w:p>
    <w:p w:rsidR="00F47E9D" w:rsidRDefault="004065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учебной дисциплины «Основы философии» является частью программы подготовки специалистов среднего звена в соответствии с требованиями ФГОС СПО по специальности 34.02.01 «Сестринское дело».</w:t>
      </w:r>
    </w:p>
    <w:p w:rsidR="00F47E9D" w:rsidRDefault="00F47E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7E9D" w:rsidRDefault="004065A8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</w:rPr>
        <w:t xml:space="preserve">Место дисциплины в структуре программы </w:t>
      </w:r>
      <w:r>
        <w:rPr>
          <w:rFonts w:ascii="Times New Roman" w:hAnsi="Times New Roman"/>
          <w:b/>
          <w:sz w:val="28"/>
          <w:szCs w:val="28"/>
        </w:rPr>
        <w:t>подготовки специалистов среднего звена</w:t>
      </w:r>
      <w:r>
        <w:rPr>
          <w:rFonts w:ascii="Times New Roman" w:hAnsi="Times New Roman"/>
          <w:b/>
          <w:sz w:val="28"/>
        </w:rPr>
        <w:t>:</w:t>
      </w:r>
    </w:p>
    <w:p w:rsidR="00F47E9D" w:rsidRDefault="004065A8">
      <w:pPr>
        <w:pStyle w:val="ae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Учебная дисциплина является частью общего гуманитарного </w:t>
      </w:r>
      <w:r>
        <w:rPr>
          <w:rFonts w:ascii="Times New Roman" w:hAnsi="Times New Roman" w:cs="Times New Roman"/>
          <w:sz w:val="28"/>
          <w:szCs w:val="28"/>
        </w:rPr>
        <w:t>и социально-экономического цикла:</w:t>
      </w:r>
    </w:p>
    <w:p w:rsidR="00F47E9D" w:rsidRDefault="004065A8">
      <w:pPr>
        <w:pStyle w:val="ae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ОГСЭ.01.</w:t>
      </w:r>
      <w:r>
        <w:rPr>
          <w:rFonts w:ascii="Times New Roman" w:hAnsi="Times New Roman" w:cs="Times New Roman"/>
          <w:sz w:val="28"/>
          <w:szCs w:val="28"/>
        </w:rPr>
        <w:t xml:space="preserve"> Основы философии.</w:t>
      </w:r>
    </w:p>
    <w:p w:rsidR="00F47E9D" w:rsidRDefault="00F47E9D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47E9D" w:rsidRDefault="004065A8">
      <w:pPr>
        <w:pStyle w:val="ae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дисциплины – требования к результатам освоения дисциплины:</w:t>
      </w:r>
    </w:p>
    <w:p w:rsidR="00F47E9D" w:rsidRDefault="004065A8">
      <w:pPr>
        <w:pStyle w:val="ae"/>
        <w:spacing w:after="0" w:line="240" w:lineRule="auto"/>
        <w:ind w:left="0"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освоения дисциплины обучающийся должен</w:t>
      </w:r>
    </w:p>
    <w:p w:rsidR="00F47E9D" w:rsidRDefault="004065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F47E9D" w:rsidRDefault="004065A8">
      <w:pPr>
        <w:pStyle w:val="af0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ориентироваться в общих философских проблемах бытия, познания, ценностей, свободы и смысла жизни как основе формирования культуры гражданина и будущего специалиста.</w:t>
      </w:r>
    </w:p>
    <w:p w:rsidR="00F47E9D" w:rsidRDefault="004065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F47E9D" w:rsidRDefault="004065A8">
      <w:pPr>
        <w:pStyle w:val="af0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основные категории и понятия философии;</w:t>
      </w:r>
    </w:p>
    <w:p w:rsidR="00F47E9D" w:rsidRDefault="004065A8">
      <w:pPr>
        <w:pStyle w:val="af0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роль философии в жизни человека и общества;</w:t>
      </w:r>
    </w:p>
    <w:p w:rsidR="00F47E9D" w:rsidRDefault="004065A8">
      <w:pPr>
        <w:pStyle w:val="af0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основы философского учения о бытии;</w:t>
      </w:r>
    </w:p>
    <w:p w:rsidR="00F47E9D" w:rsidRDefault="004065A8">
      <w:pPr>
        <w:pStyle w:val="af0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сущность процесса познания;</w:t>
      </w:r>
    </w:p>
    <w:p w:rsidR="00F47E9D" w:rsidRDefault="004065A8">
      <w:pPr>
        <w:pStyle w:val="af0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основы научной, философской и религиозной картин мира;</w:t>
      </w:r>
    </w:p>
    <w:p w:rsidR="00F47E9D" w:rsidRDefault="004065A8">
      <w:pPr>
        <w:pStyle w:val="af0"/>
        <w:numPr>
          <w:ilvl w:val="0"/>
          <w:numId w:val="3"/>
        </w:numPr>
        <w:jc w:val="left"/>
        <w:rPr>
          <w:sz w:val="28"/>
          <w:szCs w:val="28"/>
        </w:rPr>
      </w:pPr>
      <w:r>
        <w:rPr>
          <w:sz w:val="28"/>
          <w:szCs w:val="28"/>
        </w:rPr>
        <w:t>об условиях формирования личности, о свободе и ответственности за сохранение жизни, культуры, окружающей среды;</w:t>
      </w:r>
    </w:p>
    <w:p w:rsidR="00F47E9D" w:rsidRDefault="004065A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социальных и этических проблемах, связанных с развитием и использованием достижений науки, техники и технологий.</w:t>
      </w:r>
    </w:p>
    <w:p w:rsidR="00F47E9D" w:rsidRDefault="004065A8">
      <w:pPr>
        <w:pStyle w:val="ab"/>
        <w:widowControl w:val="0"/>
        <w:ind w:left="0" w:firstLine="708"/>
        <w:jc w:val="both"/>
        <w:rPr>
          <w:rFonts w:ascii="Times New Roman" w:hAnsi="Times New Roman" w:cs="Times New Roman"/>
          <w:b/>
          <w:iCs/>
          <w:sz w:val="28"/>
        </w:rPr>
      </w:pPr>
      <w:r>
        <w:rPr>
          <w:rFonts w:ascii="Times New Roman" w:hAnsi="Times New Roman" w:cs="Times New Roman"/>
          <w:sz w:val="28"/>
        </w:rPr>
        <w:t>Освоение программы способствует формированию</w:t>
      </w:r>
      <w:r>
        <w:rPr>
          <w:rFonts w:ascii="Times New Roman" w:hAnsi="Times New Roman" w:cs="Times New Roman"/>
          <w:b/>
          <w:sz w:val="28"/>
        </w:rPr>
        <w:t xml:space="preserve"> общих </w:t>
      </w:r>
      <w:r>
        <w:rPr>
          <w:rFonts w:ascii="Times New Roman" w:hAnsi="Times New Roman" w:cs="Times New Roman"/>
          <w:b/>
          <w:iCs/>
          <w:sz w:val="28"/>
        </w:rPr>
        <w:t>компетенций:</w:t>
      </w:r>
    </w:p>
    <w:p w:rsidR="00F47E9D" w:rsidRDefault="004065A8">
      <w:pPr>
        <w:pStyle w:val="ab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 1. Понимать сущность и социальную значимость будущей профессии, проявлять к ней устойчивый интерес.</w:t>
      </w:r>
    </w:p>
    <w:p w:rsidR="00F47E9D" w:rsidRDefault="004065A8">
      <w:pPr>
        <w:pStyle w:val="ab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 2. 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F47E9D" w:rsidRDefault="004065A8">
      <w:pPr>
        <w:pStyle w:val="ab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 3. Принимать решения в стандартных и нестандартных ситуациях, нести за них ответственность.</w:t>
      </w:r>
    </w:p>
    <w:p w:rsidR="00F47E9D" w:rsidRDefault="004065A8">
      <w:pPr>
        <w:pStyle w:val="ab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 4. 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F47E9D" w:rsidRDefault="004065A8">
      <w:pPr>
        <w:pStyle w:val="ab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 5. Использовать информационно-коммуникационные технологии в профессиональной деятельности.</w:t>
      </w:r>
    </w:p>
    <w:p w:rsidR="00F47E9D" w:rsidRDefault="004065A8">
      <w:pPr>
        <w:pStyle w:val="ab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ОК 6. </w:t>
      </w:r>
      <w:r>
        <w:rPr>
          <w:rFonts w:ascii="Times New Roman" w:hAnsi="Times New Roman" w:cs="Times New Roman"/>
          <w:sz w:val="28"/>
        </w:rPr>
        <w:t xml:space="preserve">Работать в коллективе и команде, эффективно общаться </w:t>
      </w:r>
      <w:r>
        <w:rPr>
          <w:rFonts w:ascii="Times New Roman" w:hAnsi="Times New Roman" w:cs="Times New Roman"/>
          <w:sz w:val="28"/>
        </w:rPr>
        <w:br/>
        <w:t>с коллегами, руководством, потребителями</w:t>
      </w:r>
      <w:r>
        <w:rPr>
          <w:rFonts w:ascii="Times New Roman" w:hAnsi="Times New Roman"/>
          <w:sz w:val="28"/>
        </w:rPr>
        <w:t>.</w:t>
      </w:r>
    </w:p>
    <w:p w:rsidR="00F47E9D" w:rsidRDefault="004065A8">
      <w:pPr>
        <w:pStyle w:val="ab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 7. Ставить цели, мотивировать деятельность подчиненных, организовывать и контролировать их работу с принятием на себя ответственности.</w:t>
      </w:r>
    </w:p>
    <w:p w:rsidR="00F47E9D" w:rsidRDefault="004065A8">
      <w:pPr>
        <w:pStyle w:val="ab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 8. Самостоятельно определять задачи профессионального и личностного развития, заниматься самообразованием, планировать повышение квалификации.</w:t>
      </w:r>
    </w:p>
    <w:p w:rsidR="00F47E9D" w:rsidRDefault="004065A8">
      <w:pPr>
        <w:pStyle w:val="ab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 9. Быть готовым к смене технологий в профессиональной деятельности.</w:t>
      </w:r>
    </w:p>
    <w:p w:rsidR="00F47E9D" w:rsidRDefault="004065A8">
      <w:pPr>
        <w:pStyle w:val="ab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 10. 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F47E9D" w:rsidRDefault="004065A8">
      <w:pPr>
        <w:pStyle w:val="ab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 11. Быть готовым брать на себя нравственные обязательства по отношению к природе, обществу и человеку.</w:t>
      </w:r>
    </w:p>
    <w:p w:rsidR="00F47E9D" w:rsidRDefault="004065A8">
      <w:pPr>
        <w:pStyle w:val="ab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 12. 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F47E9D" w:rsidRDefault="004065A8">
      <w:pPr>
        <w:pStyle w:val="ab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 13. 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F47E9D" w:rsidRDefault="00F47E9D">
      <w:pPr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F47E9D" w:rsidRDefault="004065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1.4. Количество часов на освоение программы дисциплины:</w:t>
      </w:r>
    </w:p>
    <w:p w:rsidR="00F47E9D" w:rsidRDefault="004065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Максимальная учебная нагрузка обучающегося - 72 часа, в том числе:</w:t>
      </w:r>
    </w:p>
    <w:p w:rsidR="00F47E9D" w:rsidRDefault="00406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обязательная аудиторная учебная нагрузка - 48 часов;</w:t>
      </w:r>
    </w:p>
    <w:p w:rsidR="00F47E9D" w:rsidRDefault="00406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47E9D">
          <w:footerReference w:type="default" r:id="rId11"/>
          <w:footerReference w:type="first" r:id="rId12"/>
          <w:pgSz w:w="11906" w:h="16838"/>
          <w:pgMar w:top="1134" w:right="707" w:bottom="1134" w:left="1701" w:header="0" w:footer="283" w:gutter="0"/>
          <w:pgNumType w:start="1"/>
          <w:cols w:space="720"/>
          <w:formProt w:val="0"/>
          <w:titlePg/>
          <w:docGrid w:linePitch="360" w:charSpace="12288"/>
        </w:sectPr>
      </w:pPr>
      <w:r>
        <w:rPr>
          <w:rFonts w:ascii="Times New Roman" w:hAnsi="Times New Roman" w:cs="Times New Roman"/>
          <w:sz w:val="28"/>
          <w:szCs w:val="28"/>
        </w:rPr>
        <w:t>-самостоятельная работа -24 часа.</w:t>
      </w:r>
    </w:p>
    <w:p w:rsidR="00F47E9D" w:rsidRDefault="004065A8">
      <w:pPr>
        <w:pStyle w:val="ae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СТРУКТУРА И  СОДЕРЖАНИЕ УЧЕБНОЙ ДИСЦИПЛИНЫ</w:t>
      </w:r>
    </w:p>
    <w:p w:rsidR="00F47E9D" w:rsidRDefault="00F47E9D">
      <w:pPr>
        <w:pStyle w:val="ae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7E9D" w:rsidRDefault="004065A8">
      <w:pPr>
        <w:pStyle w:val="ae"/>
        <w:numPr>
          <w:ilvl w:val="1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Объем учебной дисциплины и виды учебной работы</w:t>
      </w:r>
    </w:p>
    <w:p w:rsidR="00F47E9D" w:rsidRDefault="00F47E9D">
      <w:pPr>
        <w:pStyle w:val="ae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97" w:type="dxa"/>
        <w:tblInd w:w="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7557"/>
        <w:gridCol w:w="1840"/>
      </w:tblGrid>
      <w:tr w:rsidR="00F47E9D">
        <w:trPr>
          <w:trHeight w:val="579"/>
        </w:trPr>
        <w:tc>
          <w:tcPr>
            <w:tcW w:w="7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pStyle w:val="af"/>
              <w:ind w:left="636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Объем часов</w:t>
            </w:r>
          </w:p>
        </w:tc>
      </w:tr>
      <w:tr w:rsidR="00F47E9D">
        <w:trPr>
          <w:trHeight w:val="480"/>
        </w:trPr>
        <w:tc>
          <w:tcPr>
            <w:tcW w:w="7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pStyle w:val="af"/>
              <w:ind w:left="636" w:hanging="392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F47E9D">
        <w:trPr>
          <w:trHeight w:val="480"/>
        </w:trPr>
        <w:tc>
          <w:tcPr>
            <w:tcW w:w="7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pStyle w:val="af"/>
              <w:ind w:left="636" w:hanging="392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48</w:t>
            </w:r>
          </w:p>
        </w:tc>
      </w:tr>
      <w:tr w:rsidR="00F47E9D">
        <w:trPr>
          <w:trHeight w:val="480"/>
        </w:trPr>
        <w:tc>
          <w:tcPr>
            <w:tcW w:w="7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pStyle w:val="af"/>
              <w:ind w:left="636" w:hanging="392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7E9D">
        <w:trPr>
          <w:trHeight w:val="480"/>
        </w:trPr>
        <w:tc>
          <w:tcPr>
            <w:tcW w:w="7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pStyle w:val="af"/>
              <w:ind w:left="636" w:hanging="392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лекционные занятия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F47E9D">
        <w:trPr>
          <w:trHeight w:val="480"/>
        </w:trPr>
        <w:tc>
          <w:tcPr>
            <w:tcW w:w="7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pStyle w:val="af"/>
              <w:ind w:left="636" w:hanging="392"/>
              <w:jc w:val="left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7E9D">
        <w:trPr>
          <w:trHeight w:val="480"/>
        </w:trPr>
        <w:tc>
          <w:tcPr>
            <w:tcW w:w="7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pStyle w:val="af"/>
              <w:ind w:left="636" w:hanging="392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F47E9D">
        <w:trPr>
          <w:trHeight w:val="480"/>
        </w:trPr>
        <w:tc>
          <w:tcPr>
            <w:tcW w:w="7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pStyle w:val="af"/>
              <w:ind w:left="636" w:hanging="39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7E9D">
        <w:trPr>
          <w:trHeight w:val="480"/>
        </w:trPr>
        <w:tc>
          <w:tcPr>
            <w:tcW w:w="7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pStyle w:val="af"/>
              <w:numPr>
                <w:ilvl w:val="0"/>
                <w:numId w:val="11"/>
              </w:num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конспектов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7E9D">
        <w:trPr>
          <w:trHeight w:val="480"/>
        </w:trPr>
        <w:tc>
          <w:tcPr>
            <w:tcW w:w="7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pStyle w:val="af"/>
              <w:numPr>
                <w:ilvl w:val="0"/>
                <w:numId w:val="11"/>
              </w:num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рефератов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7E9D">
        <w:trPr>
          <w:trHeight w:val="480"/>
        </w:trPr>
        <w:tc>
          <w:tcPr>
            <w:tcW w:w="7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pStyle w:val="af"/>
              <w:numPr>
                <w:ilvl w:val="0"/>
                <w:numId w:val="11"/>
              </w:num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мультимедийных презентаций по учебной теме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47E9D">
        <w:trPr>
          <w:trHeight w:val="480"/>
        </w:trPr>
        <w:tc>
          <w:tcPr>
            <w:tcW w:w="7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pStyle w:val="af"/>
              <w:numPr>
                <w:ilvl w:val="0"/>
                <w:numId w:val="11"/>
              </w:num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сообщений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7E9D">
        <w:trPr>
          <w:trHeight w:val="480"/>
        </w:trPr>
        <w:tc>
          <w:tcPr>
            <w:tcW w:w="7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pStyle w:val="af"/>
              <w:numPr>
                <w:ilvl w:val="0"/>
                <w:numId w:val="11"/>
              </w:num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кроссвордов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7E9D">
        <w:trPr>
          <w:trHeight w:val="480"/>
        </w:trPr>
        <w:tc>
          <w:tcPr>
            <w:tcW w:w="7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pStyle w:val="af"/>
              <w:numPr>
                <w:ilvl w:val="0"/>
                <w:numId w:val="11"/>
              </w:num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дополнительной литературой, сетью Интернет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47E9D">
        <w:trPr>
          <w:trHeight w:val="480"/>
        </w:trPr>
        <w:tc>
          <w:tcPr>
            <w:tcW w:w="93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ind w:left="3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дифференцированный зачет</w:t>
            </w:r>
          </w:p>
        </w:tc>
      </w:tr>
    </w:tbl>
    <w:p w:rsidR="00F47E9D" w:rsidRDefault="00F47E9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F47E9D">
          <w:footerReference w:type="default" r:id="rId13"/>
          <w:pgSz w:w="11906" w:h="16838"/>
          <w:pgMar w:top="1134" w:right="707" w:bottom="1134" w:left="1701" w:header="0" w:footer="283" w:gutter="0"/>
          <w:pgNumType w:start="1"/>
          <w:cols w:space="720"/>
          <w:formProt w:val="0"/>
          <w:docGrid w:linePitch="360" w:charSpace="12288"/>
        </w:sectPr>
      </w:pPr>
    </w:p>
    <w:p w:rsidR="00F47E9D" w:rsidRDefault="004065A8">
      <w:pPr>
        <w:pStyle w:val="ae"/>
        <w:spacing w:line="240" w:lineRule="auto"/>
        <w:ind w:left="162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2.2.Тематический план и содержание учебной дисциплины  «Основы философии»</w:t>
      </w:r>
    </w:p>
    <w:tbl>
      <w:tblPr>
        <w:tblW w:w="15616" w:type="dxa"/>
        <w:tblInd w:w="-4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3237"/>
        <w:gridCol w:w="9482"/>
        <w:gridCol w:w="1266"/>
        <w:gridCol w:w="1407"/>
        <w:gridCol w:w="224"/>
      </w:tblGrid>
      <w:tr w:rsidR="00F47E9D">
        <w:trPr>
          <w:trHeight w:val="447"/>
        </w:trPr>
        <w:tc>
          <w:tcPr>
            <w:tcW w:w="3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материала, семинарских занятий, самостоятельная работа обучающихся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6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усвоения</w:t>
            </w:r>
          </w:p>
        </w:tc>
      </w:tr>
      <w:tr w:rsidR="00F47E9D">
        <w:trPr>
          <w:trHeight w:val="251"/>
        </w:trPr>
        <w:tc>
          <w:tcPr>
            <w:tcW w:w="3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47E9D">
        <w:trPr>
          <w:trHeight w:val="251"/>
        </w:trPr>
        <w:tc>
          <w:tcPr>
            <w:tcW w:w="127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</w:p>
          <w:p w:rsidR="00F47E9D" w:rsidRDefault="004065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Философия: ее роль в жизни человека и общества                                                                                 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E9D">
        <w:trPr>
          <w:trHeight w:val="198"/>
        </w:trPr>
        <w:tc>
          <w:tcPr>
            <w:tcW w:w="32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1.1. Происхождение философии. Философия как наука.</w:t>
            </w:r>
          </w:p>
        </w:tc>
        <w:tc>
          <w:tcPr>
            <w:tcW w:w="9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E9D">
        <w:trPr>
          <w:trHeight w:val="559"/>
        </w:trPr>
        <w:tc>
          <w:tcPr>
            <w:tcW w:w="32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pStyle w:val="21"/>
              <w:ind w:left="7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Вечные вопросы как предпосылка философского освоения действительности. Философия как выражение мудрости в рациональных формах. Категории как предмет философского знания и как результат его развития. </w:t>
            </w:r>
          </w:p>
          <w:p w:rsidR="00F47E9D" w:rsidRDefault="004065A8">
            <w:pPr>
              <w:pStyle w:val="21"/>
              <w:ind w:left="7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Мировоззрение и его структура. Мифология, религия и философия – исторические формы мировоззрения. Человек и его бытие как центральная проблема философии. Философия и ее человеческое измерение.</w:t>
            </w:r>
          </w:p>
        </w:tc>
        <w:tc>
          <w:tcPr>
            <w:tcW w:w="12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E9D">
        <w:trPr>
          <w:trHeight w:val="279"/>
        </w:trPr>
        <w:tc>
          <w:tcPr>
            <w:tcW w:w="32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1.2. Вопросы философии. Основные категории и понятия философии</w:t>
            </w:r>
          </w:p>
        </w:tc>
        <w:tc>
          <w:tcPr>
            <w:tcW w:w="9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E9D">
        <w:trPr>
          <w:trHeight w:val="274"/>
        </w:trPr>
        <w:tc>
          <w:tcPr>
            <w:tcW w:w="32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Бытие как основной предмет философского знания. Понятие объективного и субъективного. Материализм и идеализм – основные направления в философии. Понимание природы бытия в материализме и идеализме.</w:t>
            </w:r>
          </w:p>
          <w:p w:rsidR="00F47E9D" w:rsidRDefault="004065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вопрос философии. Неотделимость проблемы познания от проблемы бытия. Рациональное и внерациональное; рациональное и эмпирическое в философском знании. </w:t>
            </w:r>
          </w:p>
          <w:p w:rsidR="00F47E9D" w:rsidRDefault="004065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разделы философии: онтология, гносеология, аксиология, социальная философия, философская антропология.</w:t>
            </w:r>
          </w:p>
        </w:tc>
        <w:tc>
          <w:tcPr>
            <w:tcW w:w="12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E9D">
        <w:trPr>
          <w:trHeight w:val="225"/>
        </w:trPr>
        <w:tc>
          <w:tcPr>
            <w:tcW w:w="32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1.3. Специфика философского знания и его функции.</w:t>
            </w:r>
          </w:p>
        </w:tc>
        <w:tc>
          <w:tcPr>
            <w:tcW w:w="9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E9D">
        <w:trPr>
          <w:trHeight w:val="562"/>
        </w:trPr>
        <w:tc>
          <w:tcPr>
            <w:tcW w:w="32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Специфика категорий, законов, принципов и методов философии. Анализ соотношения философского и научного знания, родства и различия функций.</w:t>
            </w:r>
          </w:p>
          <w:p w:rsidR="00F47E9D" w:rsidRDefault="004065A8">
            <w:pPr>
              <w:spacing w:after="0" w:line="240" w:lineRule="auto"/>
              <w:ind w:left="50" w:hanging="5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 философии как источника полноты человеческой духовности. Изучение методологической роли философии и ее функций.</w:t>
            </w:r>
          </w:p>
        </w:tc>
        <w:tc>
          <w:tcPr>
            <w:tcW w:w="12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E9D">
        <w:trPr>
          <w:trHeight w:val="306"/>
        </w:trPr>
        <w:tc>
          <w:tcPr>
            <w:tcW w:w="32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ind w:left="50" w:hanging="3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2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E9D">
        <w:trPr>
          <w:trHeight w:val="389"/>
        </w:trPr>
        <w:tc>
          <w:tcPr>
            <w:tcW w:w="32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 с дополнительной литературой, сетью 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7E9D" w:rsidRDefault="004065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рефератов: «Основные направления в философии», «Типы мировоззрения».</w:t>
            </w:r>
          </w:p>
        </w:tc>
        <w:tc>
          <w:tcPr>
            <w:tcW w:w="12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E9D">
        <w:trPr>
          <w:trHeight w:val="391"/>
        </w:trPr>
        <w:tc>
          <w:tcPr>
            <w:tcW w:w="127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 2. </w:t>
            </w:r>
          </w:p>
          <w:p w:rsidR="00F47E9D" w:rsidRDefault="004065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философии                                                                                                                                       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6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E9D">
        <w:trPr>
          <w:trHeight w:val="201"/>
        </w:trPr>
        <w:tc>
          <w:tcPr>
            <w:tcW w:w="32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2.1. Философия Древнего Востока.</w:t>
            </w:r>
          </w:p>
        </w:tc>
        <w:tc>
          <w:tcPr>
            <w:tcW w:w="9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ind w:left="50" w:hanging="2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E9D">
        <w:trPr>
          <w:trHeight w:val="416"/>
        </w:trPr>
        <w:tc>
          <w:tcPr>
            <w:tcW w:w="32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ind w:left="1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Истоки прафилософского мировоззрения в Древней Индии. Веды. Упанишады. Брахман и Атман. Буддизм. Дхарма. Йога как философия и медицина. Идеалы в философии, религии и медицине Древней Индии.</w:t>
            </w:r>
          </w:p>
          <w:p w:rsidR="00F47E9D" w:rsidRDefault="004065A8">
            <w:pPr>
              <w:spacing w:after="0" w:line="240" w:lineRule="auto"/>
              <w:ind w:left="1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Китайская специфика в философии. Учения Лао-Цзы и Конфуция. Проблема человека в традиционных древнекитайских учениях.</w:t>
            </w:r>
          </w:p>
        </w:tc>
        <w:tc>
          <w:tcPr>
            <w:tcW w:w="12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E9D">
        <w:trPr>
          <w:trHeight w:val="254"/>
        </w:trPr>
        <w:tc>
          <w:tcPr>
            <w:tcW w:w="32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2.2. Развитие античной философии.</w:t>
            </w:r>
          </w:p>
        </w:tc>
        <w:tc>
          <w:tcPr>
            <w:tcW w:w="9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ind w:left="1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E9D">
        <w:trPr>
          <w:trHeight w:val="70"/>
        </w:trPr>
        <w:tc>
          <w:tcPr>
            <w:tcW w:w="32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Периоды развития античной философии: досократовский, классический, эллинистический, римский. Космоцентризм ранней античной философии.</w:t>
            </w:r>
          </w:p>
          <w:p w:rsidR="00F47E9D" w:rsidRDefault="004065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 «первоначала» у милетских философов. Элеаты. Атомизм Демокрита. Первые идеи диалектики. Гераклит.</w:t>
            </w:r>
          </w:p>
          <w:p w:rsidR="00F47E9D" w:rsidRDefault="004065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Софисты. Сократ.</w:t>
            </w:r>
          </w:p>
          <w:p w:rsidR="00F47E9D" w:rsidRDefault="004065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Философская система Платона. Теория идей.</w:t>
            </w:r>
          </w:p>
          <w:p w:rsidR="00F47E9D" w:rsidRDefault="004065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Аристотель и первая систематизация знаний. Учение Аристотеля о бытии. Римское государство и развитие философии.</w:t>
            </w:r>
          </w:p>
        </w:tc>
        <w:tc>
          <w:tcPr>
            <w:tcW w:w="12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E9D">
        <w:trPr>
          <w:trHeight w:val="261"/>
        </w:trPr>
        <w:tc>
          <w:tcPr>
            <w:tcW w:w="32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</w:tc>
        <w:tc>
          <w:tcPr>
            <w:tcW w:w="12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E9D">
        <w:trPr>
          <w:trHeight w:val="690"/>
        </w:trPr>
        <w:tc>
          <w:tcPr>
            <w:tcW w:w="32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 с дополнительной литературой, сетью 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7E9D" w:rsidRDefault="004065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сообщений: «Периоды развития античной философии», « Философия классического периода».</w:t>
            </w:r>
          </w:p>
        </w:tc>
        <w:tc>
          <w:tcPr>
            <w:tcW w:w="12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E9D">
        <w:trPr>
          <w:trHeight w:val="235"/>
        </w:trPr>
        <w:tc>
          <w:tcPr>
            <w:tcW w:w="32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2.3. Философия эпохи  Средневековья, Возрождения, Нового времени.</w:t>
            </w:r>
          </w:p>
        </w:tc>
        <w:tc>
          <w:tcPr>
            <w:tcW w:w="9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widowControl w:val="0"/>
              <w:spacing w:after="0" w:line="240" w:lineRule="auto"/>
              <w:ind w:left="720" w:firstLine="1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E9D">
        <w:trPr>
          <w:trHeight w:val="2599"/>
        </w:trPr>
        <w:tc>
          <w:tcPr>
            <w:tcW w:w="32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Теоцентризм средневековой духовной культуры. Статус философии. Патристика. Блаженный Августин. Схоластическая философия. Учение об универсалиях: номинализм и реализм. Философия Фомы Аквинского – вершина схоластики. </w:t>
            </w:r>
          </w:p>
          <w:p w:rsidR="00F47E9D" w:rsidRDefault="004065A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Гуманизм как ценностная ориентация философии эпохи Возрождения. Антропоцентризм. Достижения возрожденческой науки и искусства. Пантеизм и натурфилософское естествознание эпохи Возрождения. Николай Кузанский. Джордано Бруно. Николай Коперник, Галилео Галилей. </w:t>
            </w:r>
          </w:p>
          <w:p w:rsidR="00F47E9D" w:rsidRDefault="004065A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Эпоха научной революции. Проблемы методологии научного познания. Френсис Бэкон. Эмпиризм и индукция. Рационализм Рене Декарта. Дедуктивный метод. </w:t>
            </w:r>
          </w:p>
        </w:tc>
        <w:tc>
          <w:tcPr>
            <w:tcW w:w="12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E9D">
        <w:trPr>
          <w:trHeight w:val="257"/>
        </w:trPr>
        <w:tc>
          <w:tcPr>
            <w:tcW w:w="32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2.4. Немецкая классическая философия </w:t>
            </w:r>
          </w:p>
        </w:tc>
        <w:tc>
          <w:tcPr>
            <w:tcW w:w="9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widowControl w:val="0"/>
              <w:spacing w:after="0" w:line="240" w:lineRule="auto"/>
              <w:ind w:left="720" w:firstLine="1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E9D">
        <w:trPr>
          <w:trHeight w:val="1188"/>
        </w:trPr>
        <w:tc>
          <w:tcPr>
            <w:tcW w:w="32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Немецкая классическая философия как завершение новоевропейской философской традиции. Немецкий идеализм и социально-исторические условия эпохи.</w:t>
            </w:r>
          </w:p>
          <w:p w:rsidR="00F47E9D" w:rsidRDefault="004065A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Критическая философия И. Канта. Обоснование активности субъекта. Априорные формы знания. Кант о возможностях и границах разума. Агностицизм Канта. Морально-практическая философия Канта. Категорический императив как априорный принцип практического разума. </w:t>
            </w:r>
          </w:p>
          <w:p w:rsidR="00F47E9D" w:rsidRDefault="004065A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Абсолютный идеализм Г.В.Ф. Гегеля. Диалектика и принцип системности в философии Гегеля.</w:t>
            </w:r>
          </w:p>
          <w:p w:rsidR="00F47E9D" w:rsidRDefault="004065A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Антропологический материализм Л. Фейербаха. Фейербах о гносеологических и психологических корнях религии. Религия любви.</w:t>
            </w:r>
          </w:p>
        </w:tc>
        <w:tc>
          <w:tcPr>
            <w:tcW w:w="12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E9D">
        <w:trPr>
          <w:trHeight w:val="300"/>
        </w:trPr>
        <w:tc>
          <w:tcPr>
            <w:tcW w:w="32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</w:tc>
        <w:tc>
          <w:tcPr>
            <w:tcW w:w="12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E9D">
        <w:trPr>
          <w:trHeight w:val="975"/>
        </w:trPr>
        <w:tc>
          <w:tcPr>
            <w:tcW w:w="32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 с дополнительной литературой, сетью 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7E9D" w:rsidRDefault="004065A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мультимедийных презентаций: «Основные направления философии средних веков»,  «Основные идеи философии Возрождения»,  «Методы научного познания в философии  Нового времени».</w:t>
            </w:r>
          </w:p>
        </w:tc>
        <w:tc>
          <w:tcPr>
            <w:tcW w:w="12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E9D">
        <w:trPr>
          <w:trHeight w:val="269"/>
        </w:trPr>
        <w:tc>
          <w:tcPr>
            <w:tcW w:w="32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2.5. Русская философия.</w:t>
            </w:r>
          </w:p>
        </w:tc>
        <w:tc>
          <w:tcPr>
            <w:tcW w:w="9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E9D">
        <w:trPr>
          <w:trHeight w:val="3116"/>
        </w:trPr>
        <w:tc>
          <w:tcPr>
            <w:tcW w:w="32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Специфические особенности русской философии: исторические и социальные условия ее формирования. Периодизация развития философской мысли в России. «Русская идея». М.В. Ломоносов – первый русский ученый, мыслитель, просветитель. Н.А.Радищев и постановка проблемы свободы.</w:t>
            </w:r>
          </w:p>
          <w:p w:rsidR="00F47E9D" w:rsidRDefault="004065A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П.Я.Чаадаев. Западники и славянофилы в русской философии.</w:t>
            </w:r>
          </w:p>
          <w:p w:rsidR="00F47E9D" w:rsidRDefault="004065A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религиозная идеалистическая философия (Владимир Соловьев, Н.А. Бердяев и др.). Философия всеединства. Идея богочеловечества. Философия свободы. </w:t>
            </w:r>
          </w:p>
          <w:p w:rsidR="00F47E9D" w:rsidRDefault="004065A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Становление и развитие отечественной диалектической мысли. Революционеры-демократы.</w:t>
            </w:r>
          </w:p>
          <w:p w:rsidR="00F47E9D" w:rsidRDefault="004065A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космизм  (Н.Ф. Федоров, К.Э. Циолковский, В.И. Вернадский). Судьба русской философии в XX веке.</w:t>
            </w:r>
          </w:p>
        </w:tc>
        <w:tc>
          <w:tcPr>
            <w:tcW w:w="12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E9D">
        <w:trPr>
          <w:trHeight w:val="221"/>
        </w:trPr>
        <w:tc>
          <w:tcPr>
            <w:tcW w:w="32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2.6. Философия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 века.</w:t>
            </w:r>
          </w:p>
        </w:tc>
        <w:tc>
          <w:tcPr>
            <w:tcW w:w="9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widowControl w:val="0"/>
              <w:spacing w:after="0" w:line="240" w:lineRule="auto"/>
              <w:ind w:left="720" w:firstLine="1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E9D">
        <w:trPr>
          <w:trHeight w:val="1262"/>
        </w:trPr>
        <w:tc>
          <w:tcPr>
            <w:tcW w:w="32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Политические, экономические, социальные изменения в странах Западной Европы к.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и новая философская картина мира. Место и роль философии в культуре XX века. Философское исследование личности, творчества и свободы, жизни и смерти, любви и ненависти в качестве бытийных феноменов.</w:t>
            </w:r>
          </w:p>
          <w:p w:rsidR="00F47E9D" w:rsidRDefault="004065A8">
            <w:pPr>
              <w:pStyle w:val="210"/>
              <w:ind w:left="7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Позитивизм. Проблема соотношения философского и научного познания. Неопозитивизм и постпозитивизм. </w:t>
            </w:r>
          </w:p>
          <w:p w:rsidR="00F47E9D" w:rsidRDefault="004065A8">
            <w:pPr>
              <w:pStyle w:val="210"/>
              <w:ind w:left="7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Философское открытие бессознательного. З. Фрейд. Иррационализм. Философия А. Шопенгауэра и Ф. Ницше.</w:t>
            </w:r>
          </w:p>
          <w:p w:rsidR="00F47E9D" w:rsidRDefault="004065A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Экзистенциализм. </w:t>
            </w:r>
          </w:p>
          <w:p w:rsidR="00F47E9D" w:rsidRDefault="004065A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Западная религиозно-философская мысль XX века - неотомизм.</w:t>
            </w:r>
          </w:p>
        </w:tc>
        <w:tc>
          <w:tcPr>
            <w:tcW w:w="12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E9D">
        <w:trPr>
          <w:trHeight w:val="332"/>
        </w:trPr>
        <w:tc>
          <w:tcPr>
            <w:tcW w:w="32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</w:tc>
        <w:tc>
          <w:tcPr>
            <w:tcW w:w="12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E9D">
        <w:trPr>
          <w:trHeight w:val="437"/>
        </w:trPr>
        <w:tc>
          <w:tcPr>
            <w:tcW w:w="32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 с дополнительной литературой, сетью 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7E9D" w:rsidRDefault="004065A8">
            <w:pPr>
              <w:widowControl w:val="0"/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конспектов по темам: «Особенности русской философии», «Основные направления философии ХХ века».</w:t>
            </w:r>
          </w:p>
        </w:tc>
        <w:tc>
          <w:tcPr>
            <w:tcW w:w="12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E9D">
        <w:trPr>
          <w:trHeight w:val="507"/>
        </w:trPr>
        <w:tc>
          <w:tcPr>
            <w:tcW w:w="127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</w:p>
          <w:p w:rsidR="00F47E9D" w:rsidRDefault="004065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Философское учение о бытии.                                                                                                                       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E9D">
        <w:trPr>
          <w:trHeight w:val="1270"/>
        </w:trPr>
        <w:tc>
          <w:tcPr>
            <w:tcW w:w="32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3.1. Основы научной, философской и религиозной картин мира.</w:t>
            </w:r>
          </w:p>
        </w:tc>
        <w:tc>
          <w:tcPr>
            <w:tcW w:w="9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E9D">
        <w:trPr>
          <w:trHeight w:val="1270"/>
        </w:trPr>
        <w:tc>
          <w:tcPr>
            <w:tcW w:w="32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pStyle w:val="2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Материалистическая картина мира и научные концепции Вселенной, основанные на принципе материального единства мира. </w:t>
            </w:r>
          </w:p>
          <w:p w:rsidR="00F47E9D" w:rsidRDefault="004065A8">
            <w:pPr>
              <w:pStyle w:val="2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Религиозная картина мира. Принципиальная особенность религиозного миропонимания. </w:t>
            </w:r>
          </w:p>
          <w:p w:rsidR="00F47E9D" w:rsidRDefault="004065A8">
            <w:pPr>
              <w:pStyle w:val="2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Философская картина мира и ее связь с различными концепциями бытия.</w:t>
            </w:r>
          </w:p>
        </w:tc>
        <w:tc>
          <w:tcPr>
            <w:tcW w:w="12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E9D">
        <w:trPr>
          <w:trHeight w:val="221"/>
        </w:trPr>
        <w:tc>
          <w:tcPr>
            <w:tcW w:w="32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3.2. Философская категория бытия. Материя: ее основные свойства.</w:t>
            </w:r>
          </w:p>
        </w:tc>
        <w:tc>
          <w:tcPr>
            <w:tcW w:w="9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pStyle w:val="2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E9D">
        <w:trPr>
          <w:trHeight w:val="1355"/>
        </w:trPr>
        <w:tc>
          <w:tcPr>
            <w:tcW w:w="32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«бытие» и ее роль в философии. </w:t>
            </w:r>
          </w:p>
          <w:p w:rsidR="00F47E9D" w:rsidRDefault="004065A8">
            <w:pPr>
              <w:pStyle w:val="22"/>
              <w:ind w:left="34" w:firstLine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Фундаментальный характер философской категории «материя». Первичность материи как объекта отражения. </w:t>
            </w:r>
          </w:p>
          <w:p w:rsidR="00F47E9D" w:rsidRDefault="004065A8">
            <w:pPr>
              <w:pStyle w:val="22"/>
              <w:ind w:left="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материи и ее атрибутов, уровней организации и видов. </w:t>
            </w:r>
          </w:p>
        </w:tc>
        <w:tc>
          <w:tcPr>
            <w:tcW w:w="12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E9D">
        <w:trPr>
          <w:trHeight w:val="270"/>
        </w:trPr>
        <w:tc>
          <w:tcPr>
            <w:tcW w:w="32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pStyle w:val="22"/>
              <w:ind w:left="72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pStyle w:val="22"/>
              <w:ind w:left="8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Самостоятельная работа: </w:t>
            </w:r>
          </w:p>
        </w:tc>
        <w:tc>
          <w:tcPr>
            <w:tcW w:w="12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E9D">
        <w:trPr>
          <w:trHeight w:val="360"/>
        </w:trPr>
        <w:tc>
          <w:tcPr>
            <w:tcW w:w="32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pStyle w:val="22"/>
              <w:ind w:left="72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 с дополнительной литературой, сетью 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7E9D" w:rsidRDefault="004065A8">
            <w:pPr>
              <w:pStyle w:val="2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кроссвордов: « Картины мира»,  « Основные атрибуты материи».</w:t>
            </w:r>
          </w:p>
        </w:tc>
        <w:tc>
          <w:tcPr>
            <w:tcW w:w="12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pStyle w:val="22"/>
              <w:rPr>
                <w:b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E9D">
        <w:trPr>
          <w:trHeight w:val="136"/>
        </w:trPr>
        <w:tc>
          <w:tcPr>
            <w:tcW w:w="127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4.</w:t>
            </w:r>
          </w:p>
          <w:p w:rsidR="00F47E9D" w:rsidRDefault="004065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Философское осмысление природы человека.                                                                                         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E9D">
        <w:trPr>
          <w:trHeight w:val="209"/>
        </w:trPr>
        <w:tc>
          <w:tcPr>
            <w:tcW w:w="32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4.1. Человек как объект философского осмысления.</w:t>
            </w:r>
          </w:p>
        </w:tc>
        <w:tc>
          <w:tcPr>
            <w:tcW w:w="9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</w:tr>
      <w:tr w:rsidR="00F47E9D">
        <w:trPr>
          <w:trHeight w:val="2277"/>
        </w:trPr>
        <w:tc>
          <w:tcPr>
            <w:tcW w:w="32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ind w:left="9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проблемы человека. Историко-философский аспект проблемы человека.  Антропосоциогенез – процесс формирования человека из </w:t>
            </w:r>
          </w:p>
          <w:p w:rsidR="00F47E9D" w:rsidRDefault="004065A8">
            <w:pPr>
              <w:widowControl w:val="0"/>
              <w:spacing w:after="0" w:line="240" w:lineRule="auto"/>
              <w:ind w:left="9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животного. Основные этапы антиропосоциогенеза. Духовное и </w:t>
            </w:r>
          </w:p>
          <w:p w:rsidR="00F47E9D" w:rsidRDefault="004065A8">
            <w:pPr>
              <w:widowControl w:val="0"/>
              <w:spacing w:after="0" w:line="240" w:lineRule="auto"/>
              <w:ind w:left="9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материальное в человеке. Проблема биологического начала в человеке и его влияние на социальные процессы. Понятие социального в человеке. </w:t>
            </w:r>
          </w:p>
          <w:p w:rsidR="00F47E9D" w:rsidRDefault="004065A8">
            <w:pPr>
              <w:widowControl w:val="0"/>
              <w:spacing w:after="0" w:line="240" w:lineRule="auto"/>
              <w:ind w:left="9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Проблема соотношения биологического и социального в человека. </w:t>
            </w:r>
          </w:p>
          <w:p w:rsidR="00F47E9D" w:rsidRDefault="004065A8">
            <w:pPr>
              <w:widowControl w:val="0"/>
              <w:spacing w:after="0" w:line="240" w:lineRule="auto"/>
              <w:ind w:left="9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противоречивость человеческой природы как соотношение индивидуального и надиндивидуального. </w:t>
            </w:r>
          </w:p>
          <w:p w:rsidR="00F47E9D" w:rsidRDefault="004065A8">
            <w:pPr>
              <w:widowControl w:val="0"/>
              <w:spacing w:after="0" w:line="240" w:lineRule="auto"/>
              <w:ind w:left="9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Усвоение философской проблемы смысла жизни, смерти и бессмертия.</w:t>
            </w:r>
          </w:p>
        </w:tc>
        <w:tc>
          <w:tcPr>
            <w:tcW w:w="12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E9D">
        <w:trPr>
          <w:trHeight w:val="209"/>
        </w:trPr>
        <w:tc>
          <w:tcPr>
            <w:tcW w:w="32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4.2.  Сознание: его происхождение и сущность.</w:t>
            </w:r>
          </w:p>
        </w:tc>
        <w:tc>
          <w:tcPr>
            <w:tcW w:w="9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widowControl w:val="0"/>
              <w:spacing w:after="0" w:line="240" w:lineRule="auto"/>
              <w:ind w:left="-184" w:firstLine="18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47E9D" w:rsidRDefault="00F47E9D"/>
        </w:tc>
      </w:tr>
      <w:tr w:rsidR="00F47E9D">
        <w:trPr>
          <w:trHeight w:val="908"/>
        </w:trPr>
        <w:tc>
          <w:tcPr>
            <w:tcW w:w="32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pStyle w:val="21"/>
              <w:ind w:left="7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традиции в объяснении природы сознания. Сознание как субстанция. Сознание как отражение бытия. Сознание – продукт высокоорганизованной материи мозга (онтологический аспект). Сознание – отражение действительности (гносеологический аспект). Основные структурные компоненты сознания: ощущения, восприятие, представление, идеалы, мотивы, память, эмоции, воля. Мышление и его виды. Функциональная асимметрия мозга и мышление. Сознание и самосознание. Рефлексия. Мозг и психика</w:t>
            </w:r>
          </w:p>
        </w:tc>
        <w:tc>
          <w:tcPr>
            <w:tcW w:w="12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47E9D" w:rsidRDefault="00F47E9D"/>
        </w:tc>
      </w:tr>
      <w:tr w:rsidR="00F47E9D">
        <w:trPr>
          <w:trHeight w:val="204"/>
        </w:trPr>
        <w:tc>
          <w:tcPr>
            <w:tcW w:w="32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4.3. Познание как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объект философского анализа. Сущность процесса познания.</w:t>
            </w:r>
          </w:p>
        </w:tc>
        <w:tc>
          <w:tcPr>
            <w:tcW w:w="9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pStyle w:val="21"/>
              <w:ind w:left="720" w:firstLine="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2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47E9D" w:rsidRDefault="00F47E9D"/>
        </w:tc>
      </w:tr>
      <w:tr w:rsidR="00F47E9D">
        <w:trPr>
          <w:trHeight w:val="810"/>
        </w:trPr>
        <w:tc>
          <w:tcPr>
            <w:tcW w:w="32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pStyle w:val="21"/>
              <w:ind w:left="7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Познание как предмет философского анализа. Человек как субъект познания. Многообразие форм познания. Проблема субъективности и объективности в познании.  Понятие «знания». Знание, познание и язык. Роль знаковых систем и символических форм культуры в познании. Абсолютности и относительности в познании. Сенсуализм и рационализм. Интуитивное познание.  Этапы познания. Субъект и объект познания. Истина как цель познания. Теория истины. Диалектика истины. Практика как критерий истины.</w:t>
            </w:r>
          </w:p>
          <w:p w:rsidR="00F47E9D" w:rsidRDefault="004065A8">
            <w:pPr>
              <w:pStyle w:val="21"/>
              <w:ind w:left="7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форм и методов научного познания.</w:t>
            </w:r>
          </w:p>
        </w:tc>
        <w:tc>
          <w:tcPr>
            <w:tcW w:w="12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47E9D" w:rsidRDefault="00F47E9D"/>
        </w:tc>
      </w:tr>
      <w:tr w:rsidR="00F47E9D">
        <w:trPr>
          <w:trHeight w:val="240"/>
        </w:trPr>
        <w:tc>
          <w:tcPr>
            <w:tcW w:w="32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pStyle w:val="21"/>
              <w:ind w:left="720" w:firstLine="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Самостоятельная работа:</w:t>
            </w:r>
          </w:p>
        </w:tc>
        <w:tc>
          <w:tcPr>
            <w:tcW w:w="12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47E9D" w:rsidRDefault="00F47E9D"/>
        </w:tc>
      </w:tr>
      <w:tr w:rsidR="00F47E9D">
        <w:trPr>
          <w:trHeight w:val="390"/>
        </w:trPr>
        <w:tc>
          <w:tcPr>
            <w:tcW w:w="32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 с дополнительной литературой, сетью 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7E9D" w:rsidRDefault="004065A8">
            <w:pPr>
              <w:pStyle w:val="21"/>
              <w:ind w:left="7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конспектов: «Этапы познания»,  «Сущность процесса познания».</w:t>
            </w:r>
          </w:p>
        </w:tc>
        <w:tc>
          <w:tcPr>
            <w:tcW w:w="12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47E9D" w:rsidRDefault="00F47E9D"/>
        </w:tc>
      </w:tr>
      <w:tr w:rsidR="00F47E9D">
        <w:trPr>
          <w:trHeight w:val="468"/>
        </w:trPr>
        <w:tc>
          <w:tcPr>
            <w:tcW w:w="127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5.</w:t>
            </w:r>
          </w:p>
          <w:p w:rsidR="00F47E9D" w:rsidRDefault="004065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Философское учение об обществе.                                                                                                                 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47E9D" w:rsidRDefault="00F47E9D"/>
        </w:tc>
      </w:tr>
      <w:tr w:rsidR="00F47E9D">
        <w:trPr>
          <w:trHeight w:val="218"/>
        </w:trPr>
        <w:tc>
          <w:tcPr>
            <w:tcW w:w="32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5.1. Общество как саморазвивающаяся система</w:t>
            </w:r>
          </w:p>
        </w:tc>
        <w:tc>
          <w:tcPr>
            <w:tcW w:w="9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widowControl w:val="0"/>
              <w:spacing w:after="0" w:line="240" w:lineRule="auto"/>
              <w:ind w:left="720" w:firstLine="1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47E9D" w:rsidRDefault="00F47E9D"/>
        </w:tc>
      </w:tr>
      <w:tr w:rsidR="00F47E9D">
        <w:trPr>
          <w:trHeight w:val="3230"/>
        </w:trPr>
        <w:tc>
          <w:tcPr>
            <w:tcW w:w="32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Целостность и системность социальной реальности. Саморазвитие социальной реальности. Взаимодействие природы и общества. Понятие о цивилизации как типе общественного порядка. </w:t>
            </w:r>
          </w:p>
          <w:p w:rsidR="00F47E9D" w:rsidRDefault="004065A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общества. Соотношение общества и индивида.</w:t>
            </w:r>
          </w:p>
          <w:p w:rsidR="00F47E9D" w:rsidRDefault="004065A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Ноосфера – новая форма взаимодействия биосферы и общества.  Философские аспекты будущего цивилизации. Изучение глобальных проблем современности.</w:t>
            </w:r>
          </w:p>
          <w:p w:rsidR="00F47E9D" w:rsidRDefault="004065A8">
            <w:pPr>
              <w:spacing w:after="0" w:line="240" w:lineRule="auto"/>
              <w:ind w:left="720" w:firstLine="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Индивид-индивидуальность-личность. Генезис личности. Социализация личности. Автономность и целостность личности. Структура и составные элементы личности. Физическая личность. Социальная личность. Духовная личность.</w:t>
            </w:r>
          </w:p>
          <w:p w:rsidR="00F47E9D" w:rsidRDefault="004065A8">
            <w:pPr>
              <w:pStyle w:val="22"/>
              <w:ind w:left="720" w:firstLine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типы личности. Деградация личности.</w:t>
            </w:r>
          </w:p>
          <w:p w:rsidR="00F47E9D" w:rsidRDefault="004065A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Осмысление проблемы свободы и ответственности личности.</w:t>
            </w:r>
          </w:p>
        </w:tc>
        <w:tc>
          <w:tcPr>
            <w:tcW w:w="12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47E9D" w:rsidRDefault="00F47E9D"/>
        </w:tc>
      </w:tr>
      <w:tr w:rsidR="00F47E9D">
        <w:trPr>
          <w:trHeight w:val="269"/>
        </w:trPr>
        <w:tc>
          <w:tcPr>
            <w:tcW w:w="32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</w:tc>
        <w:tc>
          <w:tcPr>
            <w:tcW w:w="12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47E9D" w:rsidRDefault="00F47E9D"/>
        </w:tc>
      </w:tr>
      <w:tr w:rsidR="00F47E9D">
        <w:trPr>
          <w:trHeight w:val="360"/>
        </w:trPr>
        <w:tc>
          <w:tcPr>
            <w:tcW w:w="32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 с дополнительной литературой, сетью 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7E9D" w:rsidRDefault="004065A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сообщений по теме «Проблема личности в философии».</w:t>
            </w:r>
          </w:p>
        </w:tc>
        <w:tc>
          <w:tcPr>
            <w:tcW w:w="12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47E9D" w:rsidRDefault="00F47E9D"/>
        </w:tc>
      </w:tr>
      <w:tr w:rsidR="00F47E9D">
        <w:trPr>
          <w:trHeight w:val="524"/>
        </w:trPr>
        <w:tc>
          <w:tcPr>
            <w:tcW w:w="127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6. </w:t>
            </w:r>
          </w:p>
          <w:p w:rsidR="00F47E9D" w:rsidRDefault="004065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Философия и медицина.                                                                                                                                    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47E9D" w:rsidRDefault="00F47E9D"/>
        </w:tc>
      </w:tr>
      <w:tr w:rsidR="00F47E9D">
        <w:trPr>
          <w:trHeight w:val="182"/>
        </w:trPr>
        <w:tc>
          <w:tcPr>
            <w:tcW w:w="32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6.1. Философия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медицина: общие проблемы и ценности.</w:t>
            </w:r>
          </w:p>
          <w:p w:rsidR="00F47E9D" w:rsidRDefault="00F47E9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E9D" w:rsidRDefault="00F47E9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E9D" w:rsidRDefault="00F47E9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E9D" w:rsidRDefault="00F47E9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E9D" w:rsidRDefault="00F47E9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E9D" w:rsidRDefault="00F47E9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E9D" w:rsidRDefault="00F47E9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E9D" w:rsidRDefault="00F47E9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E9D" w:rsidRDefault="00F47E9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widowControl w:val="0"/>
              <w:spacing w:after="0" w:line="240" w:lineRule="auto"/>
              <w:ind w:left="720" w:firstLine="1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2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47E9D" w:rsidRDefault="00F47E9D"/>
        </w:tc>
      </w:tr>
      <w:tr w:rsidR="00F47E9D">
        <w:trPr>
          <w:trHeight w:val="3184"/>
        </w:trPr>
        <w:tc>
          <w:tcPr>
            <w:tcW w:w="32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Антропоцентризм как мировоззренческий и методологический принцип медицины. Философия человеческой ответственности. Проблема здоровья как глобальная проблема современности. Врач как философская категория.</w:t>
            </w:r>
          </w:p>
          <w:p w:rsidR="00F47E9D" w:rsidRDefault="004065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Гуманизм как философско-этический менталитет медиков. Деонтология. Философско-методические проблемы определения понятий «здоровье», «норма», «болезнь», «патология» и др. Экстрафизиологические состояния. Клиническая смерть.</w:t>
            </w:r>
          </w:p>
          <w:p w:rsidR="00F47E9D" w:rsidRDefault="004065A8">
            <w:pPr>
              <w:widowControl w:val="0"/>
              <w:spacing w:after="0" w:line="240" w:lineRule="auto"/>
              <w:ind w:left="54" w:hanging="5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 социального, психологического и соматического. Социально-психологические аспекты ятрогении. </w:t>
            </w:r>
          </w:p>
          <w:p w:rsidR="00F47E9D" w:rsidRDefault="004065A8">
            <w:pPr>
              <w:widowControl w:val="0"/>
              <w:spacing w:after="0" w:line="240" w:lineRule="auto"/>
              <w:ind w:left="54" w:hanging="5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Врачебная тайна и этика. Этикет как искусство общения медицинского работника с пациентом. СПИД: этические проблемы и права человека.</w:t>
            </w:r>
          </w:p>
          <w:p w:rsidR="00F47E9D" w:rsidRDefault="004065A8">
            <w:pPr>
              <w:widowControl w:val="0"/>
              <w:spacing w:after="0" w:line="240" w:lineRule="auto"/>
              <w:ind w:left="54" w:hanging="5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Осмысление проблем генетики человека, биоэтики, проблемы эвтаназия.</w:t>
            </w:r>
          </w:p>
        </w:tc>
        <w:tc>
          <w:tcPr>
            <w:tcW w:w="12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47E9D" w:rsidRDefault="00F47E9D"/>
        </w:tc>
      </w:tr>
      <w:tr w:rsidR="00F47E9D">
        <w:trPr>
          <w:trHeight w:val="228"/>
        </w:trPr>
        <w:tc>
          <w:tcPr>
            <w:tcW w:w="32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</w:tc>
        <w:tc>
          <w:tcPr>
            <w:tcW w:w="12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47E9D" w:rsidRDefault="00F47E9D"/>
        </w:tc>
      </w:tr>
      <w:tr w:rsidR="00F47E9D">
        <w:trPr>
          <w:trHeight w:val="1695"/>
        </w:trPr>
        <w:tc>
          <w:tcPr>
            <w:tcW w:w="32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 с дополнительной литературой, сетью 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7E9D" w:rsidRDefault="004065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рефератов: «Врачи – философы», «Натурфилософия античности и медицина: Гиппократ», «Систематизация медицинского знания в учении Галена», «Исторические модели моральной медицины: модель Парацельса», «Арабо-мусульманской философии средневековья. Авиценна», «Классический психоанализ З. Фрейда», «В.Ф. Войно-Ясенецкий (архиепископ Лука) и его работа «Очерки гнойной хирургии».</w:t>
            </w:r>
          </w:p>
        </w:tc>
        <w:tc>
          <w:tcPr>
            <w:tcW w:w="12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47E9D" w:rsidRDefault="00F47E9D"/>
        </w:tc>
      </w:tr>
      <w:tr w:rsidR="00F47E9D">
        <w:trPr>
          <w:trHeight w:val="201"/>
        </w:trPr>
        <w:tc>
          <w:tcPr>
            <w:tcW w:w="127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47E9D" w:rsidRDefault="00F47E9D"/>
        </w:tc>
      </w:tr>
      <w:tr w:rsidR="00F47E9D">
        <w:trPr>
          <w:trHeight w:val="416"/>
        </w:trPr>
        <w:tc>
          <w:tcPr>
            <w:tcW w:w="127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47E9D" w:rsidRDefault="00F47E9D"/>
        </w:tc>
      </w:tr>
    </w:tbl>
    <w:p w:rsidR="00F47E9D" w:rsidRDefault="00F47E9D">
      <w:pPr>
        <w:sectPr w:rsidR="00F47E9D">
          <w:footerReference w:type="default" r:id="rId14"/>
          <w:pgSz w:w="16838" w:h="11906" w:orient="landscape"/>
          <w:pgMar w:top="709" w:right="1134" w:bottom="340" w:left="1134" w:header="0" w:footer="283" w:gutter="0"/>
          <w:cols w:space="720"/>
          <w:formProt w:val="0"/>
          <w:docGrid w:linePitch="360" w:charSpace="12288"/>
        </w:sectPr>
      </w:pPr>
    </w:p>
    <w:p w:rsidR="00F47E9D" w:rsidRDefault="004065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 УСЛОВИЯ РЕАЛИЗАЦИИ РАБОЧЕЙ ПРОГРАММЫ ДИСЦИПЛИНЫ</w:t>
      </w:r>
    </w:p>
    <w:p w:rsidR="00F47E9D" w:rsidRDefault="004065A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Требования к минимальному материально-техническому обеспечению:</w:t>
      </w:r>
    </w:p>
    <w:p w:rsidR="00F47E9D" w:rsidRDefault="004065A8">
      <w:pPr>
        <w:spacing w:after="0" w:line="240" w:lineRule="auto"/>
        <w:ind w:left="720"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 кабинет  по дисциплине «Основы  философии».</w:t>
      </w:r>
    </w:p>
    <w:p w:rsidR="00F47E9D" w:rsidRDefault="004065A8">
      <w:pPr>
        <w:spacing w:after="0" w:line="240" w:lineRule="auto"/>
        <w:ind w:left="720" w:firstLine="708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Оборудование учебного кабинета:</w:t>
      </w:r>
    </w:p>
    <w:p w:rsidR="00F47E9D" w:rsidRDefault="004065A8">
      <w:pPr>
        <w:pStyle w:val="ae"/>
        <w:numPr>
          <w:ilvl w:val="0"/>
          <w:numId w:val="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25 посадочных мест;</w:t>
      </w:r>
    </w:p>
    <w:p w:rsidR="00F47E9D" w:rsidRDefault="004065A8">
      <w:pPr>
        <w:pStyle w:val="ae"/>
        <w:numPr>
          <w:ilvl w:val="0"/>
          <w:numId w:val="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рабочее место преподавателя.</w:t>
      </w:r>
    </w:p>
    <w:p w:rsidR="00F47E9D" w:rsidRDefault="00406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Технические средства обучения:</w:t>
      </w:r>
    </w:p>
    <w:p w:rsidR="00F47E9D" w:rsidRDefault="004065A8">
      <w:pPr>
        <w:pStyle w:val="ae"/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компьютер с лицензионным программным обеспечением.</w:t>
      </w:r>
    </w:p>
    <w:p w:rsidR="00F47E9D" w:rsidRDefault="00F47E9D">
      <w:pPr>
        <w:pStyle w:val="ae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47E9D" w:rsidRDefault="00406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3.2.Информационное  обеспечение обучения:</w:t>
      </w:r>
    </w:p>
    <w:p w:rsidR="00F47E9D" w:rsidRDefault="00406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 w:rsidR="00F47E9D" w:rsidRDefault="00406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Основная литература:</w:t>
      </w:r>
    </w:p>
    <w:p w:rsidR="00F47E9D" w:rsidRDefault="00406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Электронная библиотека медицинского колледжа «Консультант студента»:</w:t>
      </w:r>
    </w:p>
    <w:p w:rsidR="00F47E9D" w:rsidRDefault="004065A8">
      <w:pPr>
        <w:spacing w:after="8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>Хрусталёв Ю.М. Основы философии: учебник для медицинских училищ и колледжей / Ю. М. Хрусталёв. - М.: ГЭОТАР-Медиа, 2014. - 304 с.</w:t>
      </w:r>
    </w:p>
    <w:p w:rsidR="00F47E9D" w:rsidRDefault="00F47E9D">
      <w:pPr>
        <w:spacing w:after="8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7E9D" w:rsidRDefault="00406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литература:</w:t>
      </w:r>
    </w:p>
    <w:p w:rsidR="00F47E9D" w:rsidRDefault="00406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Электронная библиотека медицинского колледжа «Консультант студента»:</w:t>
      </w:r>
    </w:p>
    <w:p w:rsidR="00F47E9D" w:rsidRDefault="004065A8">
      <w:pPr>
        <w:pStyle w:val="21"/>
        <w:tabs>
          <w:tab w:val="left" w:pos="-142"/>
          <w:tab w:val="left" w:pos="851"/>
        </w:tabs>
        <w:ind w:left="720" w:right="-143" w:firstLine="0"/>
        <w:rPr>
          <w:szCs w:val="28"/>
        </w:rPr>
        <w:sectPr w:rsidR="00F47E9D">
          <w:footerReference w:type="default" r:id="rId15"/>
          <w:pgSz w:w="11906" w:h="16838"/>
          <w:pgMar w:top="1134" w:right="991" w:bottom="1134" w:left="1701" w:header="0" w:footer="283" w:gutter="0"/>
          <w:cols w:space="720"/>
          <w:formProt w:val="0"/>
          <w:docGrid w:linePitch="360" w:charSpace="12288"/>
        </w:sectPr>
      </w:pPr>
      <w:r>
        <w:rPr>
          <w:bCs/>
          <w:szCs w:val="28"/>
        </w:rPr>
        <w:t xml:space="preserve">1. </w:t>
      </w:r>
      <w:r>
        <w:rPr>
          <w:szCs w:val="28"/>
        </w:rPr>
        <w:t>Хрусталев Ю.М. Основы философии: учебник. Хрусталев Ю.М. – М., 2012. - 304 с.</w:t>
      </w:r>
    </w:p>
    <w:p w:rsidR="00F47E9D" w:rsidRDefault="004065A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КОНТРОЛЬ И ОЦЕНКА РЕЗУЛЬТАТОВ ОСВОЕНИЯ УЧЕБНОЙ ДИСЦИПЛИНЫ</w:t>
      </w:r>
    </w:p>
    <w:p w:rsidR="00F47E9D" w:rsidRDefault="004065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 и оценка </w:t>
      </w:r>
      <w:r>
        <w:rPr>
          <w:rFonts w:ascii="Times New Roman" w:hAnsi="Times New Roman" w:cs="Times New Roman"/>
          <w:sz w:val="28"/>
          <w:szCs w:val="28"/>
        </w:rPr>
        <w:t>результатов освоения дисциплины осуществляется преподавателем  в процессе проведения семинарских занятий, тестирования, реферативной работы, составления конспектов.</w:t>
      </w:r>
    </w:p>
    <w:tbl>
      <w:tblPr>
        <w:tblW w:w="961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4902"/>
        <w:gridCol w:w="4708"/>
      </w:tblGrid>
      <w:tr w:rsidR="00F47E9D">
        <w:trPr>
          <w:jc w:val="center"/>
        </w:trPr>
        <w:tc>
          <w:tcPr>
            <w:tcW w:w="4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47E9D" w:rsidRDefault="004065A8">
            <w:pPr>
              <w:spacing w:after="0" w:line="240" w:lineRule="auto"/>
              <w:ind w:left="567" w:firstLine="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4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47E9D" w:rsidRDefault="004065A8">
            <w:pPr>
              <w:spacing w:after="0" w:line="240" w:lineRule="auto"/>
              <w:ind w:left="567" w:firstLine="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F47E9D">
        <w:trPr>
          <w:trHeight w:val="280"/>
          <w:jc w:val="center"/>
        </w:trPr>
        <w:tc>
          <w:tcPr>
            <w:tcW w:w="4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ind w:left="567" w:firstLine="567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ind w:left="567" w:firstLine="567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F47E9D">
        <w:trPr>
          <w:jc w:val="center"/>
        </w:trPr>
        <w:tc>
          <w:tcPr>
            <w:tcW w:w="4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ind w:left="567" w:firstLine="567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Освоенные умения:</w:t>
            </w:r>
          </w:p>
          <w:p w:rsidR="00F47E9D" w:rsidRDefault="004065A8">
            <w:pPr>
              <w:pStyle w:val="af0"/>
              <w:ind w:left="720" w:right="143" w:firstLine="567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 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специалиста.</w:t>
            </w:r>
          </w:p>
        </w:tc>
        <w:tc>
          <w:tcPr>
            <w:tcW w:w="4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ind w:left="567" w:firstLine="567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7E9D" w:rsidRDefault="004065A8">
            <w:pPr>
              <w:spacing w:after="0" w:line="240" w:lineRule="auto"/>
              <w:ind w:left="720" w:right="251"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оценка выполнения заданий по сопоставлению основных философских категорий и понятий.</w:t>
            </w:r>
          </w:p>
          <w:p w:rsidR="00F47E9D" w:rsidRDefault="00F47E9D">
            <w:pPr>
              <w:spacing w:after="0" w:line="240" w:lineRule="auto"/>
              <w:ind w:left="567" w:firstLine="567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47E9D">
        <w:trPr>
          <w:jc w:val="center"/>
        </w:trPr>
        <w:tc>
          <w:tcPr>
            <w:tcW w:w="4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ind w:left="567" w:firstLine="567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Усвоенные знания:</w:t>
            </w:r>
          </w:p>
          <w:p w:rsidR="00F47E9D" w:rsidRDefault="004065A8">
            <w:pPr>
              <w:pStyle w:val="af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основные категории и понятия философии;</w:t>
            </w:r>
          </w:p>
          <w:p w:rsidR="00F47E9D" w:rsidRDefault="00F47E9D">
            <w:pPr>
              <w:pStyle w:val="af0"/>
              <w:ind w:left="567" w:hanging="43"/>
              <w:jc w:val="left"/>
              <w:rPr>
                <w:sz w:val="28"/>
                <w:szCs w:val="28"/>
              </w:rPr>
            </w:pPr>
          </w:p>
          <w:p w:rsidR="00F47E9D" w:rsidRDefault="00F47E9D">
            <w:pPr>
              <w:pStyle w:val="af0"/>
              <w:ind w:left="567" w:hanging="43"/>
              <w:jc w:val="left"/>
              <w:rPr>
                <w:sz w:val="28"/>
                <w:szCs w:val="28"/>
              </w:rPr>
            </w:pPr>
          </w:p>
          <w:p w:rsidR="00F47E9D" w:rsidRDefault="004065A8">
            <w:pPr>
              <w:pStyle w:val="af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роль философии в жизни человека и общества;</w:t>
            </w:r>
          </w:p>
          <w:p w:rsidR="00F47E9D" w:rsidRDefault="004065A8">
            <w:pPr>
              <w:pStyle w:val="af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основы философского учения о бытии;</w:t>
            </w:r>
          </w:p>
          <w:p w:rsidR="00F47E9D" w:rsidRDefault="004065A8">
            <w:pPr>
              <w:pStyle w:val="af0"/>
              <w:ind w:left="0" w:firstLine="56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сущность процесса познания;</w:t>
            </w:r>
          </w:p>
          <w:p w:rsidR="00F47E9D" w:rsidRDefault="00F47E9D">
            <w:pPr>
              <w:pStyle w:val="af0"/>
              <w:ind w:left="567" w:hanging="43"/>
              <w:jc w:val="left"/>
              <w:rPr>
                <w:sz w:val="28"/>
                <w:szCs w:val="28"/>
              </w:rPr>
            </w:pPr>
          </w:p>
          <w:p w:rsidR="00F47E9D" w:rsidRDefault="004065A8">
            <w:pPr>
              <w:pStyle w:val="af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основы научной, философской и религиозной картин мира;</w:t>
            </w:r>
          </w:p>
          <w:p w:rsidR="00F47E9D" w:rsidRDefault="004065A8">
            <w:pPr>
              <w:pStyle w:val="af0"/>
              <w:tabs>
                <w:tab w:val="left" w:pos="0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 условиях формирования личности, о свободе и ответственности за сохранение жизни, культуры, окружающей среды;</w:t>
            </w:r>
          </w:p>
          <w:p w:rsidR="00F47E9D" w:rsidRDefault="004065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социальных и этических проблемах, связанных с развитием и использованием достижений науки, техники и технологий.</w:t>
            </w:r>
          </w:p>
        </w:tc>
        <w:tc>
          <w:tcPr>
            <w:tcW w:w="4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F47E9D">
            <w:pPr>
              <w:spacing w:after="0" w:line="240" w:lineRule="auto"/>
              <w:ind w:left="567" w:firstLine="567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7E9D" w:rsidRDefault="004065A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оценка точности определений разных философских понятий в форме терминологического диктанта;</w:t>
            </w:r>
          </w:p>
          <w:p w:rsidR="00F47E9D" w:rsidRDefault="004065A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оценка индивидуальных устных ответов;</w:t>
            </w:r>
          </w:p>
          <w:p w:rsidR="00F47E9D" w:rsidRDefault="004065A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оценка результатов письменного опроса в форме тестирования;</w:t>
            </w:r>
          </w:p>
          <w:p w:rsidR="00F47E9D" w:rsidRDefault="004065A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оценка результатов  выполнения проблемных и логических заданий;</w:t>
            </w:r>
          </w:p>
          <w:p w:rsidR="00F47E9D" w:rsidRDefault="004065A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оценка точности определения различных философских концепций;</w:t>
            </w:r>
          </w:p>
          <w:p w:rsidR="00F47E9D" w:rsidRDefault="004065A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оценка результатов защиты рефератов;</w:t>
            </w:r>
          </w:p>
          <w:p w:rsidR="00F47E9D" w:rsidRDefault="00F47E9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47E9D" w:rsidRDefault="00F47E9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47E9D" w:rsidRDefault="00F47E9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47E9D" w:rsidRDefault="004065A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оценка выполнения заданий  по сопоставлению разных философских подходов и концепций.</w:t>
            </w:r>
          </w:p>
        </w:tc>
      </w:tr>
      <w:tr w:rsidR="00F47E9D">
        <w:trPr>
          <w:jc w:val="center"/>
        </w:trPr>
        <w:tc>
          <w:tcPr>
            <w:tcW w:w="9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7E9D" w:rsidRDefault="004065A8">
            <w:pPr>
              <w:spacing w:after="0" w:line="240" w:lineRule="auto"/>
              <w:ind w:left="567" w:firstLine="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Промежуточный контроль - дифференцированный зачет</w:t>
            </w:r>
          </w:p>
        </w:tc>
      </w:tr>
    </w:tbl>
    <w:p w:rsidR="00F47E9D" w:rsidRDefault="00F47E9D">
      <w:pPr>
        <w:sectPr w:rsidR="00F47E9D">
          <w:footerReference w:type="default" r:id="rId16"/>
          <w:pgSz w:w="11906" w:h="16838"/>
          <w:pgMar w:top="1134" w:right="991" w:bottom="1134" w:left="1701" w:header="0" w:footer="283" w:gutter="0"/>
          <w:cols w:space="720"/>
          <w:formProt w:val="0"/>
          <w:docGrid w:linePitch="360" w:charSpace="12288"/>
        </w:sectPr>
      </w:pPr>
    </w:p>
    <w:p w:rsidR="00F47E9D" w:rsidRDefault="00F47E9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F47E9D">
      <w:footerReference w:type="default" r:id="rId17"/>
      <w:pgSz w:w="11906" w:h="16838"/>
      <w:pgMar w:top="1134" w:right="850" w:bottom="1134" w:left="1701" w:header="0" w:footer="708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4D0" w:rsidRDefault="000704D0">
      <w:pPr>
        <w:spacing w:after="0" w:line="240" w:lineRule="auto"/>
      </w:pPr>
      <w:r>
        <w:separator/>
      </w:r>
    </w:p>
  </w:endnote>
  <w:endnote w:type="continuationSeparator" w:id="0">
    <w:p w:rsidR="000704D0" w:rsidRDefault="00070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1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E9D" w:rsidRDefault="00F47E9D">
    <w:pPr>
      <w:pStyle w:val="14"/>
      <w:jc w:val="right"/>
    </w:pPr>
  </w:p>
  <w:p w:rsidR="00F47E9D" w:rsidRDefault="00F47E9D">
    <w:pPr>
      <w:pStyle w:val="14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E9D" w:rsidRDefault="004065A8">
    <w:pPr>
      <w:pStyle w:val="14"/>
      <w:ind w:right="423"/>
      <w:jc w:val="right"/>
    </w:pPr>
    <w:r>
      <w:fldChar w:fldCharType="begin"/>
    </w:r>
    <w:r>
      <w:instrText>PAGE</w:instrText>
    </w:r>
    <w:r>
      <w:fldChar w:fldCharType="separate"/>
    </w:r>
    <w:r w:rsidR="002A36DF">
      <w:rPr>
        <w:noProof/>
      </w:rPr>
      <w:t>10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E9D" w:rsidRDefault="004065A8">
    <w:pPr>
      <w:pStyle w:val="14"/>
      <w:ind w:right="423"/>
      <w:jc w:val="right"/>
    </w:pPr>
    <w:r>
      <w:fldChar w:fldCharType="begin"/>
    </w:r>
    <w:r>
      <w:instrText>PAGE</w:instrText>
    </w:r>
    <w:r>
      <w:fldChar w:fldCharType="separate"/>
    </w:r>
    <w:r w:rsidR="002A36D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E9D" w:rsidRDefault="00F47E9D">
    <w:pPr>
      <w:pStyle w:val="14"/>
      <w:jc w:val="right"/>
    </w:pPr>
  </w:p>
  <w:p w:rsidR="00F47E9D" w:rsidRDefault="00F47E9D">
    <w:pPr>
      <w:pStyle w:val="1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E9D" w:rsidRDefault="004065A8">
    <w:pPr>
      <w:pStyle w:val="14"/>
      <w:ind w:right="423"/>
      <w:jc w:val="right"/>
    </w:pPr>
    <w:r>
      <w:fldChar w:fldCharType="begin"/>
    </w:r>
    <w:r>
      <w:instrText>PAGE</w:instrText>
    </w:r>
    <w:r>
      <w:fldChar w:fldCharType="separate"/>
    </w:r>
    <w:r w:rsidR="002A36DF">
      <w:rPr>
        <w:noProof/>
      </w:rPr>
      <w:t>3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E9D" w:rsidRDefault="00F47E9D">
    <w:pPr>
      <w:pStyle w:val="14"/>
      <w:jc w:val="right"/>
    </w:pPr>
  </w:p>
  <w:p w:rsidR="00F47E9D" w:rsidRDefault="00F47E9D">
    <w:pPr>
      <w:pStyle w:val="14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E9D" w:rsidRDefault="00F47E9D">
    <w:pPr>
      <w:pStyle w:val="14"/>
      <w:jc w:val="right"/>
    </w:pPr>
  </w:p>
  <w:p w:rsidR="00F47E9D" w:rsidRDefault="00F47E9D">
    <w:pPr>
      <w:pStyle w:val="14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E9D" w:rsidRDefault="004065A8">
    <w:pPr>
      <w:pStyle w:val="14"/>
      <w:ind w:right="423"/>
      <w:jc w:val="right"/>
    </w:pPr>
    <w:r>
      <w:fldChar w:fldCharType="begin"/>
    </w:r>
    <w:r>
      <w:instrText>PAGE</w:instrText>
    </w:r>
    <w:r>
      <w:fldChar w:fldCharType="separate"/>
    </w:r>
    <w:r w:rsidR="002A36DF">
      <w:rPr>
        <w:noProof/>
      </w:rPr>
      <w:t>7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E9D" w:rsidRDefault="004065A8">
    <w:pPr>
      <w:pStyle w:val="14"/>
      <w:ind w:right="423"/>
      <w:jc w:val="right"/>
    </w:pPr>
    <w:r>
      <w:fldChar w:fldCharType="begin"/>
    </w:r>
    <w:r>
      <w:instrText>PAGE</w:instrText>
    </w:r>
    <w:r>
      <w:fldChar w:fldCharType="separate"/>
    </w:r>
    <w:r w:rsidR="002A36DF">
      <w:rPr>
        <w:noProof/>
      </w:rPr>
      <w:t>8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E9D" w:rsidRDefault="004065A8">
    <w:pPr>
      <w:pStyle w:val="14"/>
      <w:ind w:right="423"/>
      <w:jc w:val="right"/>
    </w:pPr>
    <w:r>
      <w:fldChar w:fldCharType="begin"/>
    </w:r>
    <w:r>
      <w:instrText>PAGE</w:instrText>
    </w:r>
    <w:r>
      <w:fldChar w:fldCharType="separate"/>
    </w:r>
    <w:r w:rsidR="002A36DF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4D0" w:rsidRDefault="000704D0">
      <w:pPr>
        <w:spacing w:after="0" w:line="240" w:lineRule="auto"/>
      </w:pPr>
      <w:r>
        <w:separator/>
      </w:r>
    </w:p>
  </w:footnote>
  <w:footnote w:type="continuationSeparator" w:id="0">
    <w:p w:rsidR="000704D0" w:rsidRDefault="00070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4831"/>
    <w:multiLevelType w:val="multilevel"/>
    <w:tmpl w:val="610A2848"/>
    <w:lvl w:ilvl="0">
      <w:start w:val="1"/>
      <w:numFmt w:val="bullet"/>
      <w:lvlText w:val="-"/>
      <w:lvlJc w:val="left"/>
      <w:pPr>
        <w:ind w:left="1080" w:hanging="360"/>
      </w:pPr>
      <w:rPr>
        <w:rFonts w:ascii="OpenSymbol" w:hAnsi="OpenSymbol" w:cs="OpenSymbol" w:hint="default"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5442C9"/>
    <w:multiLevelType w:val="multilevel"/>
    <w:tmpl w:val="9FE818C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361867DB"/>
    <w:multiLevelType w:val="multilevel"/>
    <w:tmpl w:val="23084E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Times New Roman" w:hAnsi="Times New Roman"/>
        <w:b/>
        <w:sz w:val="28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3C067F5A"/>
    <w:multiLevelType w:val="multilevel"/>
    <w:tmpl w:val="049E9C5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D23AD5"/>
    <w:multiLevelType w:val="multilevel"/>
    <w:tmpl w:val="56A69DF6"/>
    <w:lvl w:ilvl="0">
      <w:start w:val="1"/>
      <w:numFmt w:val="bullet"/>
      <w:lvlText w:val="-"/>
      <w:lvlJc w:val="left"/>
      <w:pPr>
        <w:ind w:left="1004" w:hanging="360"/>
      </w:pPr>
      <w:rPr>
        <w:rFonts w:ascii="OpenSymbol" w:hAnsi="OpenSymbol" w:cs="OpenSymbol" w:hint="default"/>
        <w:sz w:val="28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B3F50E3"/>
    <w:multiLevelType w:val="multilevel"/>
    <w:tmpl w:val="B42453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A7215"/>
    <w:multiLevelType w:val="multilevel"/>
    <w:tmpl w:val="9C2A9B5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B8A6CAD"/>
    <w:multiLevelType w:val="multilevel"/>
    <w:tmpl w:val="F31656D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C6110CF"/>
    <w:multiLevelType w:val="multilevel"/>
    <w:tmpl w:val="EF32D94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58E27ED"/>
    <w:multiLevelType w:val="multilevel"/>
    <w:tmpl w:val="E1D2AF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76BF53CD"/>
    <w:multiLevelType w:val="multilevel"/>
    <w:tmpl w:val="3A70488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76B2801"/>
    <w:multiLevelType w:val="multilevel"/>
    <w:tmpl w:val="DFAED1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8"/>
  </w:num>
  <w:num w:numId="9">
    <w:abstractNumId w:val="11"/>
  </w:num>
  <w:num w:numId="10">
    <w:abstractNumId w:val="5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7E9D"/>
    <w:rsid w:val="000704D0"/>
    <w:rsid w:val="002A36DF"/>
    <w:rsid w:val="004065A8"/>
    <w:rsid w:val="00EE6FED"/>
    <w:rsid w:val="00F47E9D"/>
    <w:rsid w:val="00FC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716C8-814A-4404-A940-0FD8F474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C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qFormat/>
    <w:rsid w:val="00B1012C"/>
    <w:pPr>
      <w:keepNext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1 Знак"/>
    <w:basedOn w:val="a0"/>
    <w:link w:val="11"/>
    <w:qFormat/>
    <w:rsid w:val="00B1012C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2 Знак"/>
    <w:basedOn w:val="a0"/>
    <w:link w:val="2"/>
    <w:semiHidden/>
    <w:qFormat/>
    <w:rsid w:val="00B1012C"/>
    <w:rPr>
      <w:rFonts w:ascii="Times New Roman" w:eastAsia="Times New Roman" w:hAnsi="Times New Roman" w:cs="Times New Roman"/>
      <w:sz w:val="32"/>
      <w:szCs w:val="20"/>
    </w:rPr>
  </w:style>
  <w:style w:type="character" w:customStyle="1" w:styleId="a3">
    <w:name w:val="Нижний колонтитул Знак"/>
    <w:basedOn w:val="a0"/>
    <w:uiPriority w:val="99"/>
    <w:qFormat/>
    <w:rsid w:val="00B1012C"/>
    <w:rPr>
      <w:rFonts w:ascii="Times New Roman" w:eastAsia="Times New Roman" w:hAnsi="Times New Roman" w:cs="Times New Roman"/>
      <w:sz w:val="20"/>
      <w:szCs w:val="20"/>
    </w:rPr>
  </w:style>
  <w:style w:type="character" w:customStyle="1" w:styleId="-">
    <w:name w:val="Интернет-ссылка"/>
    <w:basedOn w:val="a0"/>
    <w:uiPriority w:val="99"/>
    <w:unhideWhenUsed/>
    <w:rsid w:val="000740BF"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5E1A54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uiPriority w:val="99"/>
    <w:semiHidden/>
    <w:qFormat/>
    <w:rsid w:val="000969DD"/>
  </w:style>
  <w:style w:type="character" w:customStyle="1" w:styleId="10">
    <w:name w:val="Заголовок №1"/>
    <w:basedOn w:val="a0"/>
    <w:uiPriority w:val="99"/>
    <w:qFormat/>
    <w:rsid w:val="007B3642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a6">
    <w:name w:val="Основной текст Знак"/>
    <w:basedOn w:val="a0"/>
    <w:uiPriority w:val="99"/>
    <w:semiHidden/>
    <w:qFormat/>
    <w:rsid w:val="005C5AC1"/>
  </w:style>
  <w:style w:type="character" w:customStyle="1" w:styleId="a7">
    <w:name w:val="Основной текст с отступом Знак"/>
    <w:basedOn w:val="a0"/>
    <w:qFormat/>
    <w:rsid w:val="005C5AC1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(2)"/>
    <w:basedOn w:val="a0"/>
    <w:uiPriority w:val="99"/>
    <w:qFormat/>
    <w:locked/>
    <w:rsid w:val="005C5AC1"/>
    <w:rPr>
      <w:sz w:val="28"/>
      <w:szCs w:val="28"/>
      <w:shd w:val="clear" w:color="auto" w:fill="FFFFFF"/>
    </w:rPr>
  </w:style>
  <w:style w:type="character" w:customStyle="1" w:styleId="a8">
    <w:name w:val="Подзаголовок Знак"/>
    <w:basedOn w:val="a0"/>
    <w:qFormat/>
    <w:rsid w:val="00F24904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9">
    <w:name w:val="Название Знак"/>
    <w:basedOn w:val="a0"/>
    <w:qFormat/>
    <w:rsid w:val="00F24904"/>
    <w:rPr>
      <w:rFonts w:ascii="Times New Roman" w:eastAsia="Times New Roman" w:hAnsi="Times New Roman" w:cs="Times New Roman"/>
      <w:b/>
      <w:bCs/>
      <w:caps/>
      <w:sz w:val="24"/>
      <w:szCs w:val="24"/>
      <w:lang w:eastAsia="ar-SA"/>
    </w:rPr>
  </w:style>
  <w:style w:type="character" w:customStyle="1" w:styleId="ListLabel1">
    <w:name w:val="ListLabel 1"/>
    <w:qFormat/>
    <w:rsid w:val="001800A9"/>
    <w:rPr>
      <w:b/>
    </w:rPr>
  </w:style>
  <w:style w:type="character" w:customStyle="1" w:styleId="ListLabel2">
    <w:name w:val="ListLabel 2"/>
    <w:qFormat/>
    <w:rsid w:val="001800A9"/>
    <w:rPr>
      <w:rFonts w:ascii="Times New Roman" w:hAnsi="Times New Roman"/>
      <w:b/>
      <w:sz w:val="28"/>
    </w:rPr>
  </w:style>
  <w:style w:type="character" w:customStyle="1" w:styleId="ListLabel3">
    <w:name w:val="ListLabel 3"/>
    <w:qFormat/>
    <w:rsid w:val="001800A9"/>
    <w:rPr>
      <w:color w:val="000000"/>
      <w:sz w:val="16"/>
      <w:szCs w:val="16"/>
      <w:effect w:val="none"/>
    </w:rPr>
  </w:style>
  <w:style w:type="character" w:customStyle="1" w:styleId="ListLabel4">
    <w:name w:val="ListLabel 4"/>
    <w:qFormat/>
    <w:rsid w:val="001800A9"/>
    <w:rPr>
      <w:rFonts w:cs="Courier New"/>
    </w:rPr>
  </w:style>
  <w:style w:type="character" w:customStyle="1" w:styleId="ListLabel5">
    <w:name w:val="ListLabel 5"/>
    <w:qFormat/>
    <w:rsid w:val="001800A9"/>
    <w:rPr>
      <w:rFonts w:cs="Courier New"/>
    </w:rPr>
  </w:style>
  <w:style w:type="character" w:customStyle="1" w:styleId="ListLabel6">
    <w:name w:val="ListLabel 6"/>
    <w:qFormat/>
    <w:rsid w:val="001800A9"/>
    <w:rPr>
      <w:rFonts w:cs="Courier New"/>
    </w:rPr>
  </w:style>
  <w:style w:type="character" w:customStyle="1" w:styleId="ListLabel7">
    <w:name w:val="ListLabel 7"/>
    <w:qFormat/>
    <w:rsid w:val="001800A9"/>
    <w:rPr>
      <w:rFonts w:cs="Courier New"/>
    </w:rPr>
  </w:style>
  <w:style w:type="character" w:customStyle="1" w:styleId="ListLabel8">
    <w:name w:val="ListLabel 8"/>
    <w:qFormat/>
    <w:rsid w:val="001800A9"/>
    <w:rPr>
      <w:rFonts w:cs="Courier New"/>
    </w:rPr>
  </w:style>
  <w:style w:type="character" w:customStyle="1" w:styleId="ListLabel9">
    <w:name w:val="ListLabel 9"/>
    <w:qFormat/>
    <w:rsid w:val="001800A9"/>
    <w:rPr>
      <w:rFonts w:cs="Courier New"/>
    </w:rPr>
  </w:style>
  <w:style w:type="character" w:customStyle="1" w:styleId="ListLabel10">
    <w:name w:val="ListLabel 10"/>
    <w:qFormat/>
    <w:rsid w:val="001800A9"/>
    <w:rPr>
      <w:rFonts w:cs="Courier New"/>
    </w:rPr>
  </w:style>
  <w:style w:type="character" w:customStyle="1" w:styleId="ListLabel11">
    <w:name w:val="ListLabel 11"/>
    <w:qFormat/>
    <w:rsid w:val="001800A9"/>
    <w:rPr>
      <w:rFonts w:cs="Courier New"/>
    </w:rPr>
  </w:style>
  <w:style w:type="character" w:customStyle="1" w:styleId="ListLabel12">
    <w:name w:val="ListLabel 12"/>
    <w:qFormat/>
    <w:rsid w:val="001800A9"/>
    <w:rPr>
      <w:rFonts w:cs="Courier New"/>
    </w:rPr>
  </w:style>
  <w:style w:type="character" w:customStyle="1" w:styleId="ListLabel13">
    <w:name w:val="ListLabel 13"/>
    <w:qFormat/>
    <w:rsid w:val="001800A9"/>
    <w:rPr>
      <w:rFonts w:cs="Courier New"/>
    </w:rPr>
  </w:style>
  <w:style w:type="character" w:customStyle="1" w:styleId="ListLabel14">
    <w:name w:val="ListLabel 14"/>
    <w:qFormat/>
    <w:rsid w:val="001800A9"/>
    <w:rPr>
      <w:rFonts w:cs="Courier New"/>
    </w:rPr>
  </w:style>
  <w:style w:type="character" w:customStyle="1" w:styleId="ListLabel15">
    <w:name w:val="ListLabel 15"/>
    <w:qFormat/>
    <w:rsid w:val="001800A9"/>
    <w:rPr>
      <w:rFonts w:cs="Courier New"/>
    </w:rPr>
  </w:style>
  <w:style w:type="character" w:customStyle="1" w:styleId="ListLabel16">
    <w:name w:val="ListLabel 16"/>
    <w:qFormat/>
    <w:rsid w:val="001800A9"/>
    <w:rPr>
      <w:rFonts w:cs="Courier New"/>
    </w:rPr>
  </w:style>
  <w:style w:type="character" w:customStyle="1" w:styleId="ListLabel17">
    <w:name w:val="ListLabel 17"/>
    <w:qFormat/>
    <w:rsid w:val="001800A9"/>
    <w:rPr>
      <w:rFonts w:cs="Courier New"/>
    </w:rPr>
  </w:style>
  <w:style w:type="character" w:customStyle="1" w:styleId="ListLabel18">
    <w:name w:val="ListLabel 18"/>
    <w:qFormat/>
    <w:rsid w:val="001800A9"/>
    <w:rPr>
      <w:rFonts w:cs="Courier New"/>
    </w:rPr>
  </w:style>
  <w:style w:type="character" w:customStyle="1" w:styleId="ListLabel19">
    <w:name w:val="ListLabel 19"/>
    <w:qFormat/>
    <w:rsid w:val="001800A9"/>
    <w:rPr>
      <w:rFonts w:cs="Courier New"/>
    </w:rPr>
  </w:style>
  <w:style w:type="character" w:customStyle="1" w:styleId="ListLabel20">
    <w:name w:val="ListLabel 20"/>
    <w:qFormat/>
    <w:rsid w:val="001800A9"/>
    <w:rPr>
      <w:rFonts w:cs="Courier New"/>
    </w:rPr>
  </w:style>
  <w:style w:type="character" w:customStyle="1" w:styleId="ListLabel21">
    <w:name w:val="ListLabel 21"/>
    <w:qFormat/>
    <w:rsid w:val="001800A9"/>
    <w:rPr>
      <w:rFonts w:cs="Courier New"/>
    </w:rPr>
  </w:style>
  <w:style w:type="character" w:customStyle="1" w:styleId="ListLabel22">
    <w:name w:val="ListLabel 22"/>
    <w:qFormat/>
    <w:rsid w:val="001800A9"/>
    <w:rPr>
      <w:rFonts w:cs="Courier New"/>
    </w:rPr>
  </w:style>
  <w:style w:type="character" w:customStyle="1" w:styleId="ListLabel23">
    <w:name w:val="ListLabel 23"/>
    <w:qFormat/>
    <w:rsid w:val="001800A9"/>
    <w:rPr>
      <w:rFonts w:cs="Courier New"/>
    </w:rPr>
  </w:style>
  <w:style w:type="character" w:customStyle="1" w:styleId="ListLabel24">
    <w:name w:val="ListLabel 24"/>
    <w:qFormat/>
    <w:rsid w:val="001800A9"/>
    <w:rPr>
      <w:rFonts w:cs="Courier New"/>
    </w:rPr>
  </w:style>
  <w:style w:type="character" w:customStyle="1" w:styleId="ListLabel25">
    <w:name w:val="ListLabel 25"/>
    <w:qFormat/>
    <w:rsid w:val="001800A9"/>
    <w:rPr>
      <w:rFonts w:cs="Courier New"/>
    </w:rPr>
  </w:style>
  <w:style w:type="character" w:customStyle="1" w:styleId="ListLabel26">
    <w:name w:val="ListLabel 26"/>
    <w:qFormat/>
    <w:rsid w:val="001800A9"/>
    <w:rPr>
      <w:rFonts w:cs="Courier New"/>
    </w:rPr>
  </w:style>
  <w:style w:type="character" w:customStyle="1" w:styleId="ListLabel27">
    <w:name w:val="ListLabel 27"/>
    <w:qFormat/>
    <w:rsid w:val="001800A9"/>
    <w:rPr>
      <w:rFonts w:cs="Courier New"/>
    </w:rPr>
  </w:style>
  <w:style w:type="character" w:customStyle="1" w:styleId="ListLabel28">
    <w:name w:val="ListLabel 28"/>
    <w:qFormat/>
    <w:rsid w:val="001800A9"/>
    <w:rPr>
      <w:rFonts w:cs="Courier New"/>
    </w:rPr>
  </w:style>
  <w:style w:type="character" w:customStyle="1" w:styleId="ListLabel29">
    <w:name w:val="ListLabel 29"/>
    <w:qFormat/>
    <w:rsid w:val="001800A9"/>
    <w:rPr>
      <w:rFonts w:cs="Courier New"/>
    </w:rPr>
  </w:style>
  <w:style w:type="character" w:customStyle="1" w:styleId="ListLabel30">
    <w:name w:val="ListLabel 30"/>
    <w:qFormat/>
    <w:rsid w:val="001800A9"/>
    <w:rPr>
      <w:rFonts w:cs="Courier New"/>
    </w:rPr>
  </w:style>
  <w:style w:type="character" w:customStyle="1" w:styleId="ListLabel31">
    <w:name w:val="ListLabel 31"/>
    <w:qFormat/>
    <w:rsid w:val="001800A9"/>
    <w:rPr>
      <w:rFonts w:cs="Courier New"/>
    </w:rPr>
  </w:style>
  <w:style w:type="character" w:customStyle="1" w:styleId="ListLabel32">
    <w:name w:val="ListLabel 32"/>
    <w:qFormat/>
    <w:rsid w:val="001800A9"/>
    <w:rPr>
      <w:rFonts w:cs="Courier New"/>
    </w:rPr>
  </w:style>
  <w:style w:type="character" w:customStyle="1" w:styleId="ListLabel33">
    <w:name w:val="ListLabel 33"/>
    <w:qFormat/>
    <w:rsid w:val="001800A9"/>
    <w:rPr>
      <w:rFonts w:cs="Courier New"/>
    </w:rPr>
  </w:style>
  <w:style w:type="character" w:customStyle="1" w:styleId="ListLabel34">
    <w:name w:val="ListLabel 34"/>
    <w:qFormat/>
    <w:rsid w:val="001800A9"/>
    <w:rPr>
      <w:rFonts w:cs="Courier New"/>
    </w:rPr>
  </w:style>
  <w:style w:type="character" w:customStyle="1" w:styleId="ListLabel35">
    <w:name w:val="ListLabel 35"/>
    <w:qFormat/>
    <w:rsid w:val="001800A9"/>
    <w:rPr>
      <w:rFonts w:cs="Courier New"/>
    </w:rPr>
  </w:style>
  <w:style w:type="character" w:customStyle="1" w:styleId="ListLabel36">
    <w:name w:val="ListLabel 36"/>
    <w:qFormat/>
    <w:rsid w:val="001800A9"/>
    <w:rPr>
      <w:rFonts w:cs="Courier New"/>
    </w:rPr>
  </w:style>
  <w:style w:type="character" w:customStyle="1" w:styleId="ListLabel37">
    <w:name w:val="ListLabel 37"/>
    <w:qFormat/>
    <w:rsid w:val="001800A9"/>
    <w:rPr>
      <w:rFonts w:cs="Courier New"/>
    </w:rPr>
  </w:style>
  <w:style w:type="character" w:customStyle="1" w:styleId="ListLabel38">
    <w:name w:val="ListLabel 38"/>
    <w:qFormat/>
    <w:rsid w:val="001800A9"/>
    <w:rPr>
      <w:rFonts w:cs="Courier New"/>
    </w:rPr>
  </w:style>
  <w:style w:type="character" w:customStyle="1" w:styleId="ListLabel39">
    <w:name w:val="ListLabel 39"/>
    <w:qFormat/>
    <w:rsid w:val="001800A9"/>
    <w:rPr>
      <w:rFonts w:cs="Courier New"/>
    </w:rPr>
  </w:style>
  <w:style w:type="character" w:customStyle="1" w:styleId="ListLabel40">
    <w:name w:val="ListLabel 40"/>
    <w:qFormat/>
    <w:rsid w:val="001800A9"/>
    <w:rPr>
      <w:rFonts w:cs="Courier New"/>
    </w:rPr>
  </w:style>
  <w:style w:type="character" w:customStyle="1" w:styleId="ListLabel41">
    <w:name w:val="ListLabel 41"/>
    <w:qFormat/>
    <w:rsid w:val="001800A9"/>
    <w:rPr>
      <w:rFonts w:cs="Courier New"/>
    </w:rPr>
  </w:style>
  <w:style w:type="character" w:customStyle="1" w:styleId="ListLabel42">
    <w:name w:val="ListLabel 42"/>
    <w:qFormat/>
    <w:rsid w:val="001800A9"/>
    <w:rPr>
      <w:rFonts w:cs="Courier New"/>
    </w:rPr>
  </w:style>
  <w:style w:type="character" w:customStyle="1" w:styleId="ListLabel43">
    <w:name w:val="ListLabel 43"/>
    <w:qFormat/>
    <w:rsid w:val="001800A9"/>
    <w:rPr>
      <w:color w:val="000000"/>
      <w:sz w:val="16"/>
      <w:szCs w:val="16"/>
      <w:effect w:val="none"/>
    </w:rPr>
  </w:style>
  <w:style w:type="character" w:customStyle="1" w:styleId="ListLabel44">
    <w:name w:val="ListLabel 44"/>
    <w:qFormat/>
    <w:rsid w:val="001800A9"/>
    <w:rPr>
      <w:rFonts w:cs="Courier New"/>
    </w:rPr>
  </w:style>
  <w:style w:type="character" w:customStyle="1" w:styleId="ListLabel45">
    <w:name w:val="ListLabel 45"/>
    <w:qFormat/>
    <w:rsid w:val="001800A9"/>
    <w:rPr>
      <w:rFonts w:cs="Courier New"/>
    </w:rPr>
  </w:style>
  <w:style w:type="character" w:customStyle="1" w:styleId="ListLabel46">
    <w:name w:val="ListLabel 46"/>
    <w:qFormat/>
    <w:rsid w:val="001800A9"/>
    <w:rPr>
      <w:rFonts w:cs="Courier New"/>
    </w:rPr>
  </w:style>
  <w:style w:type="character" w:customStyle="1" w:styleId="ListLabel47">
    <w:name w:val="ListLabel 47"/>
    <w:qFormat/>
    <w:rsid w:val="001800A9"/>
    <w:rPr>
      <w:color w:val="000000"/>
      <w:sz w:val="16"/>
      <w:szCs w:val="16"/>
      <w:effect w:val="none"/>
    </w:rPr>
  </w:style>
  <w:style w:type="character" w:customStyle="1" w:styleId="ListLabel48">
    <w:name w:val="ListLabel 48"/>
    <w:qFormat/>
    <w:rsid w:val="001800A9"/>
    <w:rPr>
      <w:rFonts w:cs="Courier New"/>
    </w:rPr>
  </w:style>
  <w:style w:type="character" w:customStyle="1" w:styleId="ListLabel49">
    <w:name w:val="ListLabel 49"/>
    <w:qFormat/>
    <w:rsid w:val="001800A9"/>
    <w:rPr>
      <w:rFonts w:cs="Courier New"/>
    </w:rPr>
  </w:style>
  <w:style w:type="character" w:customStyle="1" w:styleId="ListLabel50">
    <w:name w:val="ListLabel 50"/>
    <w:qFormat/>
    <w:rsid w:val="001800A9"/>
    <w:rPr>
      <w:rFonts w:cs="Courier New"/>
    </w:rPr>
  </w:style>
  <w:style w:type="character" w:customStyle="1" w:styleId="ListLabel51">
    <w:name w:val="ListLabel 51"/>
    <w:qFormat/>
    <w:rsid w:val="001800A9"/>
    <w:rPr>
      <w:rFonts w:ascii="Times New Roman" w:hAnsi="Times New Roman" w:cs="Times New Roman"/>
      <w:sz w:val="28"/>
    </w:rPr>
  </w:style>
  <w:style w:type="character" w:customStyle="1" w:styleId="ListLabel52">
    <w:name w:val="ListLabel 52"/>
    <w:qFormat/>
    <w:rsid w:val="001800A9"/>
    <w:rPr>
      <w:rFonts w:cs="Courier New"/>
    </w:rPr>
  </w:style>
  <w:style w:type="character" w:customStyle="1" w:styleId="ListLabel53">
    <w:name w:val="ListLabel 53"/>
    <w:qFormat/>
    <w:rsid w:val="001800A9"/>
    <w:rPr>
      <w:rFonts w:cs="Courier New"/>
    </w:rPr>
  </w:style>
  <w:style w:type="character" w:customStyle="1" w:styleId="ListLabel54">
    <w:name w:val="ListLabel 54"/>
    <w:qFormat/>
    <w:rsid w:val="001800A9"/>
    <w:rPr>
      <w:rFonts w:cs="Courier New"/>
    </w:rPr>
  </w:style>
  <w:style w:type="character" w:customStyle="1" w:styleId="ListLabel55">
    <w:name w:val="ListLabel 55"/>
    <w:qFormat/>
    <w:rsid w:val="001800A9"/>
    <w:rPr>
      <w:rFonts w:cs="Courier New"/>
    </w:rPr>
  </w:style>
  <w:style w:type="character" w:customStyle="1" w:styleId="ListLabel56">
    <w:name w:val="ListLabel 56"/>
    <w:qFormat/>
    <w:rsid w:val="001800A9"/>
    <w:rPr>
      <w:rFonts w:cs="Courier New"/>
    </w:rPr>
  </w:style>
  <w:style w:type="character" w:customStyle="1" w:styleId="ListLabel57">
    <w:name w:val="ListLabel 57"/>
    <w:qFormat/>
    <w:rsid w:val="001800A9"/>
    <w:rPr>
      <w:rFonts w:cs="Courier New"/>
    </w:rPr>
  </w:style>
  <w:style w:type="character" w:customStyle="1" w:styleId="ListLabel58">
    <w:name w:val="ListLabel 58"/>
    <w:qFormat/>
    <w:rsid w:val="00B30ED6"/>
    <w:rPr>
      <w:rFonts w:ascii="Times New Roman" w:hAnsi="Times New Roman"/>
      <w:b/>
      <w:sz w:val="28"/>
    </w:rPr>
  </w:style>
  <w:style w:type="character" w:customStyle="1" w:styleId="ListLabel59">
    <w:name w:val="ListLabel 59"/>
    <w:qFormat/>
    <w:rsid w:val="00B30ED6"/>
    <w:rPr>
      <w:rFonts w:ascii="Times New Roman" w:hAnsi="Times New Roman" w:cs="OpenSymbol"/>
      <w:sz w:val="28"/>
    </w:rPr>
  </w:style>
  <w:style w:type="character" w:customStyle="1" w:styleId="ListLabel60">
    <w:name w:val="ListLabel 60"/>
    <w:qFormat/>
    <w:rsid w:val="00B30ED6"/>
    <w:rPr>
      <w:rFonts w:cs="Courier New"/>
    </w:rPr>
  </w:style>
  <w:style w:type="character" w:customStyle="1" w:styleId="ListLabel61">
    <w:name w:val="ListLabel 61"/>
    <w:qFormat/>
    <w:rsid w:val="00B30ED6"/>
    <w:rPr>
      <w:rFonts w:cs="Wingdings"/>
    </w:rPr>
  </w:style>
  <w:style w:type="character" w:customStyle="1" w:styleId="ListLabel62">
    <w:name w:val="ListLabel 62"/>
    <w:qFormat/>
    <w:rsid w:val="00B30ED6"/>
    <w:rPr>
      <w:rFonts w:cs="Symbol"/>
    </w:rPr>
  </w:style>
  <w:style w:type="character" w:customStyle="1" w:styleId="ListLabel63">
    <w:name w:val="ListLabel 63"/>
    <w:qFormat/>
    <w:rsid w:val="00B30ED6"/>
    <w:rPr>
      <w:rFonts w:cs="Courier New"/>
    </w:rPr>
  </w:style>
  <w:style w:type="character" w:customStyle="1" w:styleId="ListLabel64">
    <w:name w:val="ListLabel 64"/>
    <w:qFormat/>
    <w:rsid w:val="00B30ED6"/>
    <w:rPr>
      <w:rFonts w:cs="Wingdings"/>
    </w:rPr>
  </w:style>
  <w:style w:type="character" w:customStyle="1" w:styleId="ListLabel65">
    <w:name w:val="ListLabel 65"/>
    <w:qFormat/>
    <w:rsid w:val="00B30ED6"/>
    <w:rPr>
      <w:rFonts w:cs="Symbol"/>
    </w:rPr>
  </w:style>
  <w:style w:type="character" w:customStyle="1" w:styleId="ListLabel66">
    <w:name w:val="ListLabel 66"/>
    <w:qFormat/>
    <w:rsid w:val="00B30ED6"/>
    <w:rPr>
      <w:rFonts w:cs="Courier New"/>
    </w:rPr>
  </w:style>
  <w:style w:type="character" w:customStyle="1" w:styleId="ListLabel67">
    <w:name w:val="ListLabel 67"/>
    <w:qFormat/>
    <w:rsid w:val="00B30ED6"/>
    <w:rPr>
      <w:rFonts w:cs="Wingdings"/>
    </w:rPr>
  </w:style>
  <w:style w:type="character" w:customStyle="1" w:styleId="ListLabel68">
    <w:name w:val="ListLabel 68"/>
    <w:qFormat/>
    <w:rsid w:val="00B30ED6"/>
    <w:rPr>
      <w:rFonts w:cs="OpenSymbol"/>
      <w:sz w:val="28"/>
    </w:rPr>
  </w:style>
  <w:style w:type="character" w:customStyle="1" w:styleId="ListLabel69">
    <w:name w:val="ListLabel 69"/>
    <w:qFormat/>
    <w:rsid w:val="00B30ED6"/>
    <w:rPr>
      <w:rFonts w:cs="Courier New"/>
    </w:rPr>
  </w:style>
  <w:style w:type="character" w:customStyle="1" w:styleId="ListLabel70">
    <w:name w:val="ListLabel 70"/>
    <w:qFormat/>
    <w:rsid w:val="00B30ED6"/>
    <w:rPr>
      <w:rFonts w:cs="Wingdings"/>
    </w:rPr>
  </w:style>
  <w:style w:type="character" w:customStyle="1" w:styleId="ListLabel71">
    <w:name w:val="ListLabel 71"/>
    <w:qFormat/>
    <w:rsid w:val="00B30ED6"/>
    <w:rPr>
      <w:rFonts w:cs="Symbol"/>
    </w:rPr>
  </w:style>
  <w:style w:type="character" w:customStyle="1" w:styleId="ListLabel72">
    <w:name w:val="ListLabel 72"/>
    <w:qFormat/>
    <w:rsid w:val="00B30ED6"/>
    <w:rPr>
      <w:rFonts w:cs="Courier New"/>
    </w:rPr>
  </w:style>
  <w:style w:type="character" w:customStyle="1" w:styleId="ListLabel73">
    <w:name w:val="ListLabel 73"/>
    <w:qFormat/>
    <w:rsid w:val="00B30ED6"/>
    <w:rPr>
      <w:rFonts w:cs="Wingdings"/>
    </w:rPr>
  </w:style>
  <w:style w:type="character" w:customStyle="1" w:styleId="ListLabel74">
    <w:name w:val="ListLabel 74"/>
    <w:qFormat/>
    <w:rsid w:val="00B30ED6"/>
    <w:rPr>
      <w:rFonts w:cs="Symbol"/>
    </w:rPr>
  </w:style>
  <w:style w:type="character" w:customStyle="1" w:styleId="ListLabel75">
    <w:name w:val="ListLabel 75"/>
    <w:qFormat/>
    <w:rsid w:val="00B30ED6"/>
    <w:rPr>
      <w:rFonts w:cs="Courier New"/>
    </w:rPr>
  </w:style>
  <w:style w:type="character" w:customStyle="1" w:styleId="ListLabel76">
    <w:name w:val="ListLabel 76"/>
    <w:qFormat/>
    <w:rsid w:val="00B30ED6"/>
    <w:rPr>
      <w:rFonts w:cs="Wingdings"/>
    </w:rPr>
  </w:style>
  <w:style w:type="character" w:customStyle="1" w:styleId="ListLabel77">
    <w:name w:val="ListLabel 77"/>
    <w:qFormat/>
    <w:rsid w:val="00B30ED6"/>
    <w:rPr>
      <w:rFonts w:ascii="Times New Roman" w:hAnsi="Times New Roman" w:cs="Symbol"/>
      <w:b/>
      <w:sz w:val="28"/>
    </w:rPr>
  </w:style>
  <w:style w:type="character" w:customStyle="1" w:styleId="ListLabel78">
    <w:name w:val="ListLabel 78"/>
    <w:qFormat/>
    <w:rsid w:val="00B30ED6"/>
    <w:rPr>
      <w:rFonts w:cs="Courier New"/>
    </w:rPr>
  </w:style>
  <w:style w:type="character" w:customStyle="1" w:styleId="ListLabel79">
    <w:name w:val="ListLabel 79"/>
    <w:qFormat/>
    <w:rsid w:val="00B30ED6"/>
    <w:rPr>
      <w:rFonts w:cs="Wingdings"/>
    </w:rPr>
  </w:style>
  <w:style w:type="character" w:customStyle="1" w:styleId="ListLabel80">
    <w:name w:val="ListLabel 80"/>
    <w:qFormat/>
    <w:rsid w:val="00B30ED6"/>
    <w:rPr>
      <w:rFonts w:cs="Symbol"/>
    </w:rPr>
  </w:style>
  <w:style w:type="character" w:customStyle="1" w:styleId="ListLabel81">
    <w:name w:val="ListLabel 81"/>
    <w:qFormat/>
    <w:rsid w:val="00B30ED6"/>
    <w:rPr>
      <w:rFonts w:cs="Courier New"/>
    </w:rPr>
  </w:style>
  <w:style w:type="character" w:customStyle="1" w:styleId="ListLabel82">
    <w:name w:val="ListLabel 82"/>
    <w:qFormat/>
    <w:rsid w:val="00B30ED6"/>
    <w:rPr>
      <w:rFonts w:cs="Wingdings"/>
    </w:rPr>
  </w:style>
  <w:style w:type="character" w:customStyle="1" w:styleId="ListLabel83">
    <w:name w:val="ListLabel 83"/>
    <w:qFormat/>
    <w:rsid w:val="00B30ED6"/>
    <w:rPr>
      <w:rFonts w:cs="Symbol"/>
    </w:rPr>
  </w:style>
  <w:style w:type="character" w:customStyle="1" w:styleId="ListLabel84">
    <w:name w:val="ListLabel 84"/>
    <w:qFormat/>
    <w:rsid w:val="00B30ED6"/>
    <w:rPr>
      <w:rFonts w:cs="Courier New"/>
    </w:rPr>
  </w:style>
  <w:style w:type="character" w:customStyle="1" w:styleId="ListLabel85">
    <w:name w:val="ListLabel 85"/>
    <w:qFormat/>
    <w:rsid w:val="00B30ED6"/>
    <w:rPr>
      <w:rFonts w:cs="Wingdings"/>
    </w:rPr>
  </w:style>
  <w:style w:type="character" w:customStyle="1" w:styleId="ListLabel86">
    <w:name w:val="ListLabel 86"/>
    <w:qFormat/>
    <w:rsid w:val="00B30ED6"/>
    <w:rPr>
      <w:rFonts w:ascii="Times New Roman" w:hAnsi="Times New Roman" w:cs="Symbol"/>
      <w:b/>
      <w:sz w:val="28"/>
    </w:rPr>
  </w:style>
  <w:style w:type="character" w:customStyle="1" w:styleId="ListLabel87">
    <w:name w:val="ListLabel 87"/>
    <w:qFormat/>
    <w:rsid w:val="00B30ED6"/>
    <w:rPr>
      <w:rFonts w:cs="Courier New"/>
    </w:rPr>
  </w:style>
  <w:style w:type="character" w:customStyle="1" w:styleId="ListLabel88">
    <w:name w:val="ListLabel 88"/>
    <w:qFormat/>
    <w:rsid w:val="00B30ED6"/>
    <w:rPr>
      <w:rFonts w:cs="Wingdings"/>
    </w:rPr>
  </w:style>
  <w:style w:type="character" w:customStyle="1" w:styleId="ListLabel89">
    <w:name w:val="ListLabel 89"/>
    <w:qFormat/>
    <w:rsid w:val="00B30ED6"/>
    <w:rPr>
      <w:rFonts w:cs="Symbol"/>
    </w:rPr>
  </w:style>
  <w:style w:type="character" w:customStyle="1" w:styleId="ListLabel90">
    <w:name w:val="ListLabel 90"/>
    <w:qFormat/>
    <w:rsid w:val="00B30ED6"/>
    <w:rPr>
      <w:rFonts w:cs="Courier New"/>
    </w:rPr>
  </w:style>
  <w:style w:type="character" w:customStyle="1" w:styleId="ListLabel91">
    <w:name w:val="ListLabel 91"/>
    <w:qFormat/>
    <w:rsid w:val="00B30ED6"/>
    <w:rPr>
      <w:rFonts w:cs="Wingdings"/>
    </w:rPr>
  </w:style>
  <w:style w:type="character" w:customStyle="1" w:styleId="ListLabel92">
    <w:name w:val="ListLabel 92"/>
    <w:qFormat/>
    <w:rsid w:val="00B30ED6"/>
    <w:rPr>
      <w:rFonts w:cs="Symbol"/>
    </w:rPr>
  </w:style>
  <w:style w:type="character" w:customStyle="1" w:styleId="ListLabel93">
    <w:name w:val="ListLabel 93"/>
    <w:qFormat/>
    <w:rsid w:val="00B30ED6"/>
    <w:rPr>
      <w:rFonts w:cs="Courier New"/>
    </w:rPr>
  </w:style>
  <w:style w:type="character" w:customStyle="1" w:styleId="ListLabel94">
    <w:name w:val="ListLabel 94"/>
    <w:qFormat/>
    <w:rsid w:val="00B30ED6"/>
    <w:rPr>
      <w:rFonts w:cs="Wingdings"/>
    </w:rPr>
  </w:style>
  <w:style w:type="character" w:customStyle="1" w:styleId="ListLabel95">
    <w:name w:val="ListLabel 95"/>
    <w:qFormat/>
    <w:rsid w:val="00B30ED6"/>
    <w:rPr>
      <w:rFonts w:ascii="Times New Roman" w:hAnsi="Times New Roman" w:cs="Times New Roman"/>
      <w:sz w:val="28"/>
    </w:rPr>
  </w:style>
  <w:style w:type="character" w:customStyle="1" w:styleId="ListLabel96">
    <w:name w:val="ListLabel 96"/>
    <w:qFormat/>
    <w:rsid w:val="00B30ED6"/>
    <w:rPr>
      <w:rFonts w:cs="Symbol"/>
      <w:sz w:val="28"/>
    </w:rPr>
  </w:style>
  <w:style w:type="character" w:customStyle="1" w:styleId="ListLabel97">
    <w:name w:val="ListLabel 97"/>
    <w:qFormat/>
    <w:rsid w:val="00B30ED6"/>
    <w:rPr>
      <w:rFonts w:cs="Courier New"/>
    </w:rPr>
  </w:style>
  <w:style w:type="character" w:customStyle="1" w:styleId="ListLabel98">
    <w:name w:val="ListLabel 98"/>
    <w:qFormat/>
    <w:rsid w:val="00B30ED6"/>
    <w:rPr>
      <w:rFonts w:cs="Wingdings"/>
    </w:rPr>
  </w:style>
  <w:style w:type="character" w:customStyle="1" w:styleId="ListLabel99">
    <w:name w:val="ListLabel 99"/>
    <w:qFormat/>
    <w:rsid w:val="00B30ED6"/>
    <w:rPr>
      <w:rFonts w:cs="Symbol"/>
    </w:rPr>
  </w:style>
  <w:style w:type="character" w:customStyle="1" w:styleId="ListLabel100">
    <w:name w:val="ListLabel 100"/>
    <w:qFormat/>
    <w:rsid w:val="00B30ED6"/>
    <w:rPr>
      <w:rFonts w:cs="Courier New"/>
    </w:rPr>
  </w:style>
  <w:style w:type="character" w:customStyle="1" w:styleId="ListLabel101">
    <w:name w:val="ListLabel 101"/>
    <w:qFormat/>
    <w:rsid w:val="00B30ED6"/>
    <w:rPr>
      <w:rFonts w:cs="Wingdings"/>
    </w:rPr>
  </w:style>
  <w:style w:type="character" w:customStyle="1" w:styleId="ListLabel102">
    <w:name w:val="ListLabel 102"/>
    <w:qFormat/>
    <w:rsid w:val="00B30ED6"/>
    <w:rPr>
      <w:rFonts w:cs="Symbol"/>
    </w:rPr>
  </w:style>
  <w:style w:type="character" w:customStyle="1" w:styleId="ListLabel103">
    <w:name w:val="ListLabel 103"/>
    <w:qFormat/>
    <w:rsid w:val="00B30ED6"/>
    <w:rPr>
      <w:rFonts w:cs="Courier New"/>
    </w:rPr>
  </w:style>
  <w:style w:type="character" w:customStyle="1" w:styleId="ListLabel104">
    <w:name w:val="ListLabel 104"/>
    <w:qFormat/>
    <w:rsid w:val="00B30ED6"/>
    <w:rPr>
      <w:rFonts w:cs="Wingdings"/>
    </w:rPr>
  </w:style>
  <w:style w:type="character" w:customStyle="1" w:styleId="ListLabel105">
    <w:name w:val="ListLabel 105"/>
    <w:qFormat/>
    <w:rPr>
      <w:rFonts w:ascii="Times New Roman" w:hAnsi="Times New Roman"/>
      <w:b/>
      <w:sz w:val="28"/>
    </w:rPr>
  </w:style>
  <w:style w:type="character" w:customStyle="1" w:styleId="ListLabel106">
    <w:name w:val="ListLabel 106"/>
    <w:qFormat/>
    <w:rPr>
      <w:rFonts w:ascii="Times New Roman" w:hAnsi="Times New Roman" w:cs="OpenSymbol"/>
      <w:sz w:val="28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OpenSymbol"/>
      <w:sz w:val="28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ascii="Times New Roman" w:hAnsi="Times New Roman" w:cs="Symbol"/>
      <w:b/>
      <w:sz w:val="28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ascii="Times New Roman" w:hAnsi="Times New Roman" w:cs="Symbol"/>
      <w:b/>
      <w:sz w:val="28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ascii="Times New Roman" w:hAnsi="Times New Roman" w:cs="Times New Roman"/>
      <w:sz w:val="28"/>
    </w:rPr>
  </w:style>
  <w:style w:type="character" w:customStyle="1" w:styleId="ListLabel143">
    <w:name w:val="ListLabel 143"/>
    <w:qFormat/>
    <w:rPr>
      <w:rFonts w:cs="Symbol"/>
      <w:sz w:val="28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paragraph" w:customStyle="1" w:styleId="12">
    <w:name w:val="Заголовок1"/>
    <w:basedOn w:val="a"/>
    <w:next w:val="aa"/>
    <w:qFormat/>
    <w:rsid w:val="001800A9"/>
    <w:pPr>
      <w:keepNext/>
      <w:spacing w:before="240" w:after="120"/>
    </w:pPr>
    <w:rPr>
      <w:rFonts w:ascii="Times New Roman" w:eastAsia="Microsoft YaHei" w:hAnsi="Times New Roman" w:cs="Mangal"/>
      <w:sz w:val="24"/>
      <w:szCs w:val="28"/>
    </w:rPr>
  </w:style>
  <w:style w:type="paragraph" w:styleId="aa">
    <w:name w:val="Body Text"/>
    <w:basedOn w:val="a"/>
    <w:uiPriority w:val="99"/>
    <w:semiHidden/>
    <w:unhideWhenUsed/>
    <w:rsid w:val="005C5AC1"/>
    <w:pPr>
      <w:spacing w:after="120"/>
    </w:pPr>
  </w:style>
  <w:style w:type="paragraph" w:styleId="ab">
    <w:name w:val="List"/>
    <w:basedOn w:val="a"/>
    <w:rsid w:val="005C5AC1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customStyle="1" w:styleId="13">
    <w:name w:val="Название объекта1"/>
    <w:basedOn w:val="a"/>
    <w:qFormat/>
    <w:rsid w:val="001800A9"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ac">
    <w:name w:val="index heading"/>
    <w:basedOn w:val="a"/>
    <w:qFormat/>
    <w:rsid w:val="001800A9"/>
    <w:pPr>
      <w:suppressLineNumbers/>
    </w:pPr>
    <w:rPr>
      <w:rFonts w:ascii="Times New Roman" w:hAnsi="Times New Roman" w:cs="Mangal"/>
    </w:rPr>
  </w:style>
  <w:style w:type="paragraph" w:styleId="ad">
    <w:name w:val="No Spacing"/>
    <w:uiPriority w:val="1"/>
    <w:qFormat/>
    <w:rsid w:val="00B1012C"/>
  </w:style>
  <w:style w:type="paragraph" w:styleId="ae">
    <w:name w:val="List Paragraph"/>
    <w:basedOn w:val="a"/>
    <w:uiPriority w:val="34"/>
    <w:qFormat/>
    <w:rsid w:val="00B1012C"/>
    <w:pPr>
      <w:ind w:left="720"/>
      <w:contextualSpacing/>
    </w:pPr>
  </w:style>
  <w:style w:type="paragraph" w:styleId="af">
    <w:name w:val="caption"/>
    <w:basedOn w:val="a"/>
    <w:qFormat/>
    <w:rsid w:val="00B101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0">
    <w:name w:val="Перечисление для таблиц"/>
    <w:basedOn w:val="a"/>
    <w:qFormat/>
    <w:rsid w:val="00B1012C"/>
    <w:pPr>
      <w:tabs>
        <w:tab w:val="left" w:pos="227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с отступом 21"/>
    <w:basedOn w:val="a"/>
    <w:qFormat/>
    <w:rsid w:val="00B1012C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22">
    <w:name w:val="Body Text 2"/>
    <w:basedOn w:val="a"/>
    <w:semiHidden/>
    <w:qFormat/>
    <w:rsid w:val="00B1012C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</w:rPr>
  </w:style>
  <w:style w:type="paragraph" w:customStyle="1" w:styleId="210">
    <w:name w:val="Основной текст 21"/>
    <w:basedOn w:val="a"/>
    <w:qFormat/>
    <w:rsid w:val="00B1012C"/>
    <w:pPr>
      <w:widowControl w:val="0"/>
      <w:spacing w:after="0" w:line="240" w:lineRule="auto"/>
      <w:ind w:firstLine="580"/>
      <w:jc w:val="both"/>
    </w:pPr>
    <w:rPr>
      <w:rFonts w:ascii="Times New Roman" w:eastAsia="Times New Roman" w:hAnsi="Times New Roman" w:cs="Times New Roman"/>
      <w:spacing w:val="-4"/>
      <w:sz w:val="28"/>
      <w:szCs w:val="20"/>
    </w:rPr>
  </w:style>
  <w:style w:type="paragraph" w:customStyle="1" w:styleId="14">
    <w:name w:val="Нижний колонтитул1"/>
    <w:basedOn w:val="a"/>
    <w:uiPriority w:val="99"/>
    <w:rsid w:val="00B101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Balloon Text"/>
    <w:basedOn w:val="a"/>
    <w:uiPriority w:val="99"/>
    <w:semiHidden/>
    <w:unhideWhenUsed/>
    <w:qFormat/>
    <w:rsid w:val="005E1A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5">
    <w:name w:val="Верхний колонтитул1"/>
    <w:basedOn w:val="a"/>
    <w:uiPriority w:val="99"/>
    <w:semiHidden/>
    <w:unhideWhenUsed/>
    <w:rsid w:val="000969D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0">
    <w:name w:val="Заголовок №11"/>
    <w:basedOn w:val="a"/>
    <w:uiPriority w:val="99"/>
    <w:qFormat/>
    <w:rsid w:val="007B3642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28"/>
      <w:szCs w:val="28"/>
    </w:rPr>
  </w:style>
  <w:style w:type="paragraph" w:styleId="af2">
    <w:name w:val="Body Text Indent"/>
    <w:basedOn w:val="a"/>
    <w:rsid w:val="005C5AC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">
    <w:name w:val="Основной текст (2)1"/>
    <w:basedOn w:val="a"/>
    <w:uiPriority w:val="99"/>
    <w:qFormat/>
    <w:rsid w:val="005C5AC1"/>
    <w:pPr>
      <w:shd w:val="clear" w:color="auto" w:fill="FFFFFF"/>
      <w:spacing w:after="0" w:line="317" w:lineRule="exact"/>
    </w:pPr>
    <w:rPr>
      <w:sz w:val="28"/>
      <w:szCs w:val="28"/>
    </w:rPr>
  </w:style>
  <w:style w:type="paragraph" w:styleId="af3">
    <w:name w:val="Subtitle"/>
    <w:basedOn w:val="a"/>
    <w:qFormat/>
    <w:rsid w:val="00F2490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f4">
    <w:name w:val="Title"/>
    <w:basedOn w:val="a"/>
    <w:qFormat/>
    <w:rsid w:val="00F2490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ar-SA"/>
    </w:rPr>
  </w:style>
  <w:style w:type="paragraph" w:customStyle="1" w:styleId="af5">
    <w:name w:val="Содержимое таблицы"/>
    <w:basedOn w:val="a"/>
    <w:qFormat/>
  </w:style>
  <w:style w:type="paragraph" w:customStyle="1" w:styleId="af6">
    <w:name w:val="Заголовок таблицы"/>
    <w:basedOn w:val="af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7CC0E-7D69-444F-9CF7-F400594E0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3223</Words>
  <Characters>18377</Characters>
  <Application>Microsoft Office Word</Application>
  <DocSecurity>0</DocSecurity>
  <Lines>153</Lines>
  <Paragraphs>43</Paragraphs>
  <ScaleCrop>false</ScaleCrop>
  <Company>ккбмк</Company>
  <LinksUpToDate>false</LinksUpToDate>
  <CharactersWithSpaces>21557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анатомия</dc:creator>
  <dc:description/>
  <cp:lastModifiedBy>Пользователь</cp:lastModifiedBy>
  <cp:revision>52</cp:revision>
  <cp:lastPrinted>2016-12-17T11:50:00Z</cp:lastPrinted>
  <dcterms:created xsi:type="dcterms:W3CDTF">2014-01-21T11:43:00Z</dcterms:created>
  <dcterms:modified xsi:type="dcterms:W3CDTF">2025-10-10T10:41:00Z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ккбмк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