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218" w:rsidRPr="00692218" w:rsidRDefault="00692218" w:rsidP="0069221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692218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Декларация Организации Объединенных Наций о борьбе с коррупцией и взяточничеством в международных коммерческих операциях</w:t>
      </w:r>
    </w:p>
    <w:p w:rsidR="00692218" w:rsidRPr="00692218" w:rsidRDefault="00692218" w:rsidP="0069221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УТВЕРЖДЕНА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резолюцией Генеральной Ассамблеи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16 декабря 1996 года</w:t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92218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Генеральная Ассамблея,</w:t>
      </w:r>
      <w:r w:rsidRPr="00692218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br/>
      </w:r>
      <w:r w:rsidRPr="00692218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br/>
        <w:t>будучи убеждена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том, что стабильность и транспарентность условий, в которых осуществляются международные коммерческие операции во всех странах, насущно необходимы для мобилизации трансграничных потоков инвестиций, финансовых ресурсов, технологий, квалифицированных кадров и других важных ресурсов в целях, в частности, содействия экономическому и социальному развитию и охране окружающей среды,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92218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признавая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необходимость содействия укреплению социальной ответственности частных и государственных корпораций, в том числе транснациональных корпораций, и отдельных лиц, занимающихся международными коммерческими операциями, и применению ими надлежащих этических норм, в частности путем соблюдения законов и постановлений стран, в которых они осуществляют свои деловые операции, и принимая во внимание последствия их деятельности для экономического и социального развития и охраны окружающей среды,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92218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признавая также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что действенные усилия на всех уровнях по борьбе с коррупцией и взяточничеством и их недопущению во всех странах являются важными компонентами улучшения международной деловой обстановки, что они способствуют повышению степени добросовестности и усилению конкуренции в международных коммерческих операциях и представляют собой один из ключевых элементов деятельности по содействию обеспечению транспарентности и подотчетности в управлении, экономического и социального развития и охраны окружающей среды и что такие усилия особенно необходимы в условиях усиления конкуренции в рамках </w:t>
      </w:r>
      <w:proofErr w:type="spellStart"/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глобализированной</w:t>
      </w:r>
      <w:proofErr w:type="spellEnd"/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мировой экономики,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92218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торжественно провозглашает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нижеследующую Декларацию Организации Объединенных Наций о борьбе с коррупцией и взяточничеством в международных коммерческих операциях.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Государства-члены, индивидуально и в рамках международных и региональных 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организаций, принимая меры с учетом конституции и основополагающих правовых принципов каждого государства и с соблюдением национальных законов и процедур, обязуются: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принимать эффективные и конкретные меры по борьбе со всеми формами коррупции, взяточничества и связанными с ними противоправными действиями в международных коммерческих операциях, в частности обеспечивать эффективное применение действующих законов, запрещающих взятки в международных коммерческих операциях, содействовать принятию законов в этих целях там, где их не существует, и призывать находящиеся под их юрисдикцией частные и государственные корпорации, занимающиеся международными коммерческими операциями, в том числе транснациональные корпорации, и отдельных лиц, занимающихся такими операциями, содействовать достижению целей настоящей Декларации;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установить эффективным и скоординированным образом уголовную ответственность за дачу таких взяток иностранным государственным должностным лицам, при этом никоим образом не исключая, не затрудняя и не задерживая принятие мер по осуществлению настоящей Декларации на международном, региональном или национальном уровне;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взяточничество может включать, в частности, следующие элементы: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a) предложение, обещание или передачу любой частной или государственной корпорацией, в том числе транснациональной корпорацией, или отдельным лицом какого-либо государства лично или через посредников любых денежных сумм, подарков или других выгод любому государственному должностному лицу или избранному представителю другой страны в качестве неправомерного вознаграждения за выполнение или невыполнение этим должностным лицом или представителем своих служебных обязанностей в связи с той или иной международной коммерческой операцией;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b) вымогательство, требование, согласие на получение или фактическое получение любым государственным должностным лицом или избранным представителем какого-либо государства лично или через посредников денежных сумм, подарков или других выгод от любой частной или государственной корпорации, в том числе транснациональной корпорации, или отдельного лица из другой страны в качестве неправомерного вознаграждения за выполнение или невыполнение этим должностным лицом или представителем своих служебных обязанностей в связи с той или иной международной коммерческой операцией;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не допускать в странах, которые еще не сделали этого, возможности вычета из облагаемых налогом сумм взяток, выплаченных любой частной или государственной корпорацией или отдельным лицом какого-либо государства любому государственному должностному лицу или избранному представителю другой страны, и с этой целью изучить имеющиеся у них соответствующие возможности сделать это;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 разработать или применять стандарты и методы учета, которые повышают транспарентность международных коммерческих операций и побуждают частные и 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государственные корпорации, занимающиеся международными коммерческими операциями, в том числе транснациональные корпорации, и отдельных лиц, занимающихся такими операциями, избегать коррупции, взяточничества и связанных с ними противоправных действий и вести борьбу с ними;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разрабатывать или поощрять разработку, в соответствующих случаях, кодексов поведения в области предпринимательской деятельности, стандартов или оптимальной практики, которые запрещают коррупцию, взяточничество и связанные с ними противоправные действия при осуществлении международных коммерческих операций;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изучить возможность признания незаконного обогащения государственных должностных лиц или избранных представителей преступлением;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сотрудничать и оказывать друг другу максимально возможную помощь в отношении уголовных расследований и других процессуальных действий в связи с коррупцией и взяточничеством в международных коммерческих операциях. Взаимная помощь включает, насколько это позволяют национальные законы соответствующих стран или предусматривают двусторонние договоры или другие применимые договоренности соответствующих стран и с учетом необходимости сохранения в надлежащих случаях конфиденциальности: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a) предоставление документов и другой информации, снятие показаний и вручение документов, касающихся уголовных расследований и других процессуальных действий;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b) уведомление о начале и результате любых уголовных разбирательств, касающихся взяточничества в международных коммерческих операциях, других государств, которые могут иметь юрисдикцию в отношении того же преступления;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c) процедуры выдачи, где и когда это уместно;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предпринимать необходимые действия по укреплению сотрудничества в целях содействия облегчению доступа к документам и данным об операциях и личности тех, кто занимается взяточничеством при осуществлении международных коммерческих операций;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обеспечить, чтобы положения о неразглашении банковской тайны не препятствовали и не мешали уголовным расследованиям или другим процессуальным действиям в отношении коррупции, взяточничества или связанной с этим незаконной практики в международных коммерческих операциях и чтобы правительствам, которые пытаются получить информацию о таких операциях, оказывалось полное содействие;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меры по осуществлению настоящей Декларации принимаются при полном уважении национального суверенитета и территориальной юрисдикции государств-членов, а также прав и обязанностей государств-членов по действующим договорам и международному праву, и согласуются с правами человека и основными свободами;</w:t>
      </w: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12. государства-члены согласны с тем, что меры, принимаемые ими в целях установления юрисдикции над актами взяточничества иностранных государственных должностных лиц в международных коммерческих операциях, должны соответствовать принципам международного права, касающимся экстерриториального применения законов того или иного государства.</w:t>
      </w: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92218" w:rsidRPr="00692218" w:rsidRDefault="00692218" w:rsidP="00692218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692218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Текст документа сверен по:</w:t>
      </w:r>
      <w:r w:rsidRPr="00692218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"Международно-правовые основы </w:t>
      </w:r>
      <w:r w:rsidRPr="00692218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борьбы с коррупцией и отмыванием </w:t>
      </w:r>
      <w:r w:rsidRPr="00692218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преступных доходов", Сборник документов, </w:t>
      </w:r>
      <w:r w:rsidRPr="00692218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М.: ИНФРА-М, 2004 год</w:t>
      </w:r>
      <w:r w:rsidRPr="00692218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</w:t>
      </w:r>
    </w:p>
    <w:p w:rsidR="00FF342A" w:rsidRDefault="00692218">
      <w:bookmarkStart w:id="0" w:name="_GoBack"/>
      <w:bookmarkEnd w:id="0"/>
    </w:p>
    <w:sectPr w:rsidR="00FF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18"/>
    <w:rsid w:val="0004774E"/>
    <w:rsid w:val="002F10FA"/>
    <w:rsid w:val="0069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4641E-6D4A-4928-8431-432E5656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metod-nov.ksz@mail.ru</dc:creator>
  <cp:keywords/>
  <dc:description/>
  <cp:lastModifiedBy>metod-nov.ksz@mail.ru</cp:lastModifiedBy>
  <cp:revision>1</cp:revision>
  <dcterms:created xsi:type="dcterms:W3CDTF">2019-03-06T08:05:00Z</dcterms:created>
  <dcterms:modified xsi:type="dcterms:W3CDTF">2019-03-06T08:06:00Z</dcterms:modified>
</cp:coreProperties>
</file>