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38" w:rsidRPr="00437938" w:rsidRDefault="00437938" w:rsidP="00437938">
      <w:pPr>
        <w:spacing w:after="0" w:line="240" w:lineRule="auto"/>
        <w:outlineLvl w:val="1"/>
        <w:rPr>
          <w:rFonts w:ascii="Times New Roman" w:eastAsia="Times New Roman" w:hAnsi="Times New Roman" w:cs="Times New Roman"/>
          <w:b/>
          <w:bCs/>
          <w:sz w:val="36"/>
          <w:szCs w:val="36"/>
        </w:rPr>
      </w:pPr>
      <w:r w:rsidRPr="00437938">
        <w:rPr>
          <w:rFonts w:ascii="Times New Roman" w:eastAsia="Times New Roman" w:hAnsi="Times New Roman" w:cs="Times New Roman"/>
          <w:b/>
          <w:bCs/>
          <w:sz w:val="36"/>
          <w:szCs w:val="36"/>
        </w:rPr>
        <w:t>Конвенция о правах ребенка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Принята </w:t>
      </w:r>
      <w:hyperlink r:id="rId4" w:history="1">
        <w:r w:rsidRPr="00437938">
          <w:rPr>
            <w:rFonts w:ascii="Times New Roman" w:eastAsia="Times New Roman" w:hAnsi="Times New Roman" w:cs="Times New Roman"/>
            <w:color w:val="0000FF"/>
            <w:sz w:val="24"/>
            <w:szCs w:val="24"/>
            <w:u w:val="single"/>
          </w:rPr>
          <w:t>резолюцией 44/25</w:t>
        </w:r>
      </w:hyperlink>
      <w:r w:rsidRPr="00437938">
        <w:rPr>
          <w:rFonts w:ascii="Times New Roman" w:eastAsia="Times New Roman" w:hAnsi="Times New Roman" w:cs="Times New Roman"/>
          <w:sz w:val="24"/>
          <w:szCs w:val="24"/>
        </w:rPr>
        <w:t xml:space="preserve"> Генеральной Ассамблеи от 20 ноября 1989 года </w:t>
      </w:r>
    </w:p>
    <w:p w:rsidR="00437938" w:rsidRPr="00437938" w:rsidRDefault="00437938" w:rsidP="00437938">
      <w:pPr>
        <w:spacing w:after="0" w:line="240" w:lineRule="auto"/>
        <w:outlineLvl w:val="2"/>
        <w:rPr>
          <w:rFonts w:ascii="Times New Roman" w:eastAsia="Times New Roman" w:hAnsi="Times New Roman" w:cs="Times New Roman"/>
          <w:b/>
          <w:bCs/>
          <w:sz w:val="27"/>
          <w:szCs w:val="27"/>
        </w:rPr>
      </w:pPr>
      <w:r w:rsidRPr="00437938">
        <w:rPr>
          <w:rFonts w:ascii="Times New Roman" w:eastAsia="Times New Roman" w:hAnsi="Times New Roman" w:cs="Times New Roman"/>
          <w:b/>
          <w:bCs/>
          <w:sz w:val="27"/>
          <w:szCs w:val="27"/>
        </w:rPr>
        <w:t xml:space="preserve">Преамбула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Государства-участники настоящей Конвенции</w:t>
      </w:r>
      <w:r w:rsidRPr="00437938">
        <w:rPr>
          <w:rFonts w:ascii="Times New Roman" w:eastAsia="Times New Roman" w:hAnsi="Times New Roman" w:cs="Times New Roman"/>
          <w:sz w:val="24"/>
          <w:szCs w:val="24"/>
        </w:rPr>
        <w:t xml:space="preserve">,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считая</w:t>
      </w:r>
      <w:r w:rsidRPr="00437938">
        <w:rPr>
          <w:rFonts w:ascii="Times New Roman" w:eastAsia="Times New Roman" w:hAnsi="Times New Roman" w:cs="Times New Roman"/>
          <w:sz w:val="24"/>
          <w:szCs w:val="24"/>
        </w:rPr>
        <w:t xml:space="preserve">, что в соответствии с принципами, провозглашенными в </w:t>
      </w:r>
      <w:hyperlink r:id="rId5" w:history="1">
        <w:r w:rsidRPr="00437938">
          <w:rPr>
            <w:rFonts w:ascii="Times New Roman" w:eastAsia="Times New Roman" w:hAnsi="Times New Roman" w:cs="Times New Roman"/>
            <w:color w:val="0000FF"/>
            <w:sz w:val="24"/>
            <w:szCs w:val="24"/>
            <w:u w:val="single"/>
          </w:rPr>
          <w:t>Уставе Организации Объединенных Наций</w:t>
        </w:r>
      </w:hyperlink>
      <w:r w:rsidRPr="00437938">
        <w:rPr>
          <w:rFonts w:ascii="Times New Roman" w:eastAsia="Times New Roman" w:hAnsi="Times New Roman" w:cs="Times New Roman"/>
          <w:sz w:val="24"/>
          <w:szCs w:val="24"/>
        </w:rPr>
        <w:t xml:space="preserve">, признание присущего достоинства, равных и неотъемлемых прав всех членов общества являются основой обеспечения свободы, справедливости и мира на Земле,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принимая во внимание</w:t>
      </w:r>
      <w:r w:rsidRPr="00437938">
        <w:rPr>
          <w:rFonts w:ascii="Times New Roman" w:eastAsia="Times New Roman" w:hAnsi="Times New Roman" w:cs="Times New Roman"/>
          <w:sz w:val="24"/>
          <w:szCs w:val="24"/>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признавая</w:t>
      </w:r>
      <w:r w:rsidRPr="00437938">
        <w:rPr>
          <w:rFonts w:ascii="Times New Roman" w:eastAsia="Times New Roman" w:hAnsi="Times New Roman" w:cs="Times New Roman"/>
          <w:sz w:val="24"/>
          <w:szCs w:val="24"/>
        </w:rPr>
        <w:t xml:space="preserve">, что Организация Объединенных Наций во </w:t>
      </w:r>
      <w:hyperlink r:id="rId6" w:history="1">
        <w:r w:rsidRPr="00437938">
          <w:rPr>
            <w:rFonts w:ascii="Times New Roman" w:eastAsia="Times New Roman" w:hAnsi="Times New Roman" w:cs="Times New Roman"/>
            <w:color w:val="0000FF"/>
            <w:sz w:val="24"/>
            <w:szCs w:val="24"/>
            <w:u w:val="single"/>
          </w:rPr>
          <w:t>Всеобщей декларации прав человека</w:t>
        </w:r>
      </w:hyperlink>
      <w:hyperlink r:id="rId7" w:anchor="a2" w:history="1">
        <w:r w:rsidRPr="00437938">
          <w:rPr>
            <w:rFonts w:ascii="Times New Roman" w:eastAsia="Times New Roman" w:hAnsi="Times New Roman" w:cs="Times New Roman"/>
            <w:color w:val="0000FF"/>
            <w:sz w:val="24"/>
            <w:szCs w:val="24"/>
            <w:u w:val="single"/>
            <w:vertAlign w:val="superscript"/>
          </w:rPr>
          <w:t>2</w:t>
        </w:r>
      </w:hyperlink>
      <w:r w:rsidRPr="00437938">
        <w:rPr>
          <w:rFonts w:ascii="Times New Roman" w:eastAsia="Times New Roman" w:hAnsi="Times New Roman" w:cs="Times New Roman"/>
          <w:sz w:val="24"/>
          <w:szCs w:val="24"/>
        </w:rPr>
        <w:t xml:space="preserve"> и в Международных пактах о правах человека</w:t>
      </w:r>
      <w:hyperlink r:id="rId8" w:anchor="a3" w:history="1">
        <w:r w:rsidRPr="00437938">
          <w:rPr>
            <w:rFonts w:ascii="Times New Roman" w:eastAsia="Times New Roman" w:hAnsi="Times New Roman" w:cs="Times New Roman"/>
            <w:color w:val="0000FF"/>
            <w:sz w:val="24"/>
            <w:szCs w:val="24"/>
            <w:u w:val="single"/>
            <w:vertAlign w:val="superscript"/>
          </w:rPr>
          <w:t>3</w:t>
        </w:r>
      </w:hyperlink>
      <w:r w:rsidRPr="00437938">
        <w:rPr>
          <w:rFonts w:ascii="Times New Roman" w:eastAsia="Times New Roman" w:hAnsi="Times New Roman" w:cs="Times New Roman"/>
          <w:sz w:val="24"/>
          <w:szCs w:val="24"/>
        </w:rPr>
        <w:t xml:space="preserve">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напоминая</w:t>
      </w:r>
      <w:r w:rsidRPr="00437938">
        <w:rPr>
          <w:rFonts w:ascii="Times New Roman" w:eastAsia="Times New Roman" w:hAnsi="Times New Roman" w:cs="Times New Roman"/>
          <w:sz w:val="24"/>
          <w:szCs w:val="24"/>
        </w:rPr>
        <w:t xml:space="preserve">, что Организация Объединенных Наций во Всеобщей декларации прав человека провозгласила, что дети имеют право на особую заботу и помощь,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убежденные</w:t>
      </w:r>
      <w:r w:rsidRPr="00437938">
        <w:rPr>
          <w:rFonts w:ascii="Times New Roman" w:eastAsia="Times New Roman" w:hAnsi="Times New Roman" w:cs="Times New Roman"/>
          <w:sz w:val="24"/>
          <w:szCs w:val="24"/>
        </w:rPr>
        <w:t xml:space="preserve">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признавая</w:t>
      </w:r>
      <w:r w:rsidRPr="00437938">
        <w:rPr>
          <w:rFonts w:ascii="Times New Roman" w:eastAsia="Times New Roman" w:hAnsi="Times New Roman" w:cs="Times New Roman"/>
          <w:sz w:val="24"/>
          <w:szCs w:val="24"/>
        </w:rPr>
        <w:t xml:space="preserve">, что ребенку для полного и гармоничного развития его личности необходимо расти в семейном окружении, в атмосфере счастья, любви и понимания,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считая</w:t>
      </w:r>
      <w:r w:rsidRPr="00437938">
        <w:rPr>
          <w:rFonts w:ascii="Times New Roman" w:eastAsia="Times New Roman" w:hAnsi="Times New Roman" w:cs="Times New Roman"/>
          <w:sz w:val="24"/>
          <w:szCs w:val="24"/>
        </w:rPr>
        <w:t xml:space="preserve">,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принимая во внимание</w:t>
      </w:r>
      <w:r w:rsidRPr="00437938">
        <w:rPr>
          <w:rFonts w:ascii="Times New Roman" w:eastAsia="Times New Roman" w:hAnsi="Times New Roman" w:cs="Times New Roman"/>
          <w:sz w:val="24"/>
          <w:szCs w:val="24"/>
        </w:rPr>
        <w:t>, что необходимость в такой особой защите ребенка была предусмотрена в Женевской Декларации прав ребенка 1924</w:t>
      </w:r>
      <w:hyperlink r:id="rId9" w:anchor="a4" w:history="1">
        <w:r w:rsidRPr="00437938">
          <w:rPr>
            <w:rFonts w:ascii="Times New Roman" w:eastAsia="Times New Roman" w:hAnsi="Times New Roman" w:cs="Times New Roman"/>
            <w:color w:val="0000FF"/>
            <w:sz w:val="24"/>
            <w:szCs w:val="24"/>
            <w:u w:val="single"/>
            <w:vertAlign w:val="superscript"/>
          </w:rPr>
          <w:t>4</w:t>
        </w:r>
      </w:hyperlink>
      <w:r w:rsidRPr="00437938">
        <w:rPr>
          <w:rFonts w:ascii="Times New Roman" w:eastAsia="Times New Roman" w:hAnsi="Times New Roman" w:cs="Times New Roman"/>
          <w:sz w:val="24"/>
          <w:szCs w:val="24"/>
        </w:rPr>
        <w:t xml:space="preserve"> года и </w:t>
      </w:r>
      <w:hyperlink r:id="rId10" w:history="1">
        <w:r w:rsidRPr="00437938">
          <w:rPr>
            <w:rFonts w:ascii="Times New Roman" w:eastAsia="Times New Roman" w:hAnsi="Times New Roman" w:cs="Times New Roman"/>
            <w:color w:val="0000FF"/>
            <w:sz w:val="24"/>
            <w:szCs w:val="24"/>
            <w:u w:val="single"/>
          </w:rPr>
          <w:t>Декларации прав ребенка</w:t>
        </w:r>
      </w:hyperlink>
      <w:r w:rsidRPr="00437938">
        <w:rPr>
          <w:rFonts w:ascii="Times New Roman" w:eastAsia="Times New Roman" w:hAnsi="Times New Roman" w:cs="Times New Roman"/>
          <w:sz w:val="24"/>
          <w:szCs w:val="24"/>
        </w:rPr>
        <w:t>, принятой Генеральной Ассамблеей 20 ноября 1959 года</w:t>
      </w:r>
      <w:hyperlink r:id="rId11" w:anchor="a1" w:history="1">
        <w:r w:rsidRPr="00437938">
          <w:rPr>
            <w:rFonts w:ascii="Times New Roman" w:eastAsia="Times New Roman" w:hAnsi="Times New Roman" w:cs="Times New Roman"/>
            <w:color w:val="0000FF"/>
            <w:sz w:val="24"/>
            <w:szCs w:val="24"/>
            <w:u w:val="single"/>
            <w:vertAlign w:val="superscript"/>
          </w:rPr>
          <w:t>1</w:t>
        </w:r>
      </w:hyperlink>
      <w:r w:rsidRPr="00437938">
        <w:rPr>
          <w:rFonts w:ascii="Times New Roman" w:eastAsia="Times New Roman" w:hAnsi="Times New Roman" w:cs="Times New Roman"/>
          <w:sz w:val="24"/>
          <w:szCs w:val="24"/>
        </w:rPr>
        <w:t xml:space="preserve">, и признана во Всеобщей декларации прав человека, в </w:t>
      </w:r>
      <w:hyperlink r:id="rId12" w:history="1">
        <w:r w:rsidRPr="00437938">
          <w:rPr>
            <w:rFonts w:ascii="Times New Roman" w:eastAsia="Times New Roman" w:hAnsi="Times New Roman" w:cs="Times New Roman"/>
            <w:color w:val="0000FF"/>
            <w:sz w:val="24"/>
            <w:szCs w:val="24"/>
            <w:u w:val="single"/>
          </w:rPr>
          <w:t>Международном пакте о гражданских и политических правах</w:t>
        </w:r>
      </w:hyperlink>
      <w:r w:rsidRPr="00437938">
        <w:rPr>
          <w:rFonts w:ascii="Times New Roman" w:eastAsia="Times New Roman" w:hAnsi="Times New Roman" w:cs="Times New Roman"/>
          <w:sz w:val="24"/>
          <w:szCs w:val="24"/>
        </w:rPr>
        <w:t xml:space="preserve"> (в частности, в статьях 23 и 24)</w:t>
      </w:r>
      <w:hyperlink r:id="rId13" w:anchor="a3" w:history="1">
        <w:r w:rsidRPr="00437938">
          <w:rPr>
            <w:rFonts w:ascii="Times New Roman" w:eastAsia="Times New Roman" w:hAnsi="Times New Roman" w:cs="Times New Roman"/>
            <w:color w:val="0000FF"/>
            <w:sz w:val="24"/>
            <w:szCs w:val="24"/>
            <w:u w:val="single"/>
            <w:vertAlign w:val="superscript"/>
          </w:rPr>
          <w:t>3</w:t>
        </w:r>
      </w:hyperlink>
      <w:r w:rsidRPr="00437938">
        <w:rPr>
          <w:rFonts w:ascii="Times New Roman" w:eastAsia="Times New Roman" w:hAnsi="Times New Roman" w:cs="Times New Roman"/>
          <w:sz w:val="24"/>
          <w:szCs w:val="24"/>
        </w:rPr>
        <w:t xml:space="preserve">, в </w:t>
      </w:r>
      <w:hyperlink r:id="rId14" w:history="1">
        <w:r w:rsidRPr="00437938">
          <w:rPr>
            <w:rFonts w:ascii="Times New Roman" w:eastAsia="Times New Roman" w:hAnsi="Times New Roman" w:cs="Times New Roman"/>
            <w:color w:val="0000FF"/>
            <w:sz w:val="24"/>
            <w:szCs w:val="24"/>
            <w:u w:val="single"/>
          </w:rPr>
          <w:t>Международном пакте об экономических, социальных и культурных правах</w:t>
        </w:r>
      </w:hyperlink>
      <w:r w:rsidRPr="00437938">
        <w:rPr>
          <w:rFonts w:ascii="Times New Roman" w:eastAsia="Times New Roman" w:hAnsi="Times New Roman" w:cs="Times New Roman"/>
          <w:sz w:val="24"/>
          <w:szCs w:val="24"/>
        </w:rPr>
        <w:t xml:space="preserve"> (в частности, в статье 10)</w:t>
      </w:r>
      <w:hyperlink r:id="rId15" w:anchor="a3" w:history="1">
        <w:r w:rsidRPr="00437938">
          <w:rPr>
            <w:rFonts w:ascii="Times New Roman" w:eastAsia="Times New Roman" w:hAnsi="Times New Roman" w:cs="Times New Roman"/>
            <w:color w:val="0000FF"/>
            <w:sz w:val="24"/>
            <w:szCs w:val="24"/>
            <w:u w:val="single"/>
            <w:vertAlign w:val="superscript"/>
          </w:rPr>
          <w:t>3</w:t>
        </w:r>
      </w:hyperlink>
      <w:r w:rsidRPr="00437938">
        <w:rPr>
          <w:rFonts w:ascii="Times New Roman" w:eastAsia="Times New Roman" w:hAnsi="Times New Roman" w:cs="Times New Roman"/>
          <w:sz w:val="24"/>
          <w:szCs w:val="24"/>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принимая во внимание</w:t>
      </w:r>
      <w:r w:rsidRPr="00437938">
        <w:rPr>
          <w:rFonts w:ascii="Times New Roman" w:eastAsia="Times New Roman" w:hAnsi="Times New Roman" w:cs="Times New Roman"/>
          <w:sz w:val="24"/>
          <w:szCs w:val="24"/>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437938">
          <w:rPr>
            <w:rFonts w:ascii="Times New Roman" w:eastAsia="Times New Roman" w:hAnsi="Times New Roman" w:cs="Times New Roman"/>
            <w:color w:val="0000FF"/>
            <w:sz w:val="24"/>
            <w:szCs w:val="24"/>
            <w:u w:val="single"/>
            <w:vertAlign w:val="superscript"/>
          </w:rPr>
          <w:t>5</w:t>
        </w:r>
      </w:hyperlink>
      <w:r w:rsidRPr="00437938">
        <w:rPr>
          <w:rFonts w:ascii="Times New Roman" w:eastAsia="Times New Roman" w:hAnsi="Times New Roman" w:cs="Times New Roman"/>
          <w:sz w:val="24"/>
          <w:szCs w:val="24"/>
        </w:rPr>
        <w:t xml:space="preserve">,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ссылаясь</w:t>
      </w:r>
      <w:r w:rsidRPr="00437938">
        <w:rPr>
          <w:rFonts w:ascii="Times New Roman" w:eastAsia="Times New Roman" w:hAnsi="Times New Roman" w:cs="Times New Roman"/>
          <w:sz w:val="24"/>
          <w:szCs w:val="24"/>
        </w:rPr>
        <w:t xml:space="preserve"> на положения </w:t>
      </w:r>
      <w:hyperlink r:id="rId17" w:history="1">
        <w:r w:rsidRPr="00437938">
          <w:rPr>
            <w:rFonts w:ascii="Times New Roman" w:eastAsia="Times New Roman" w:hAnsi="Times New Roman" w:cs="Times New Roman"/>
            <w:color w:val="0000FF"/>
            <w:sz w:val="24"/>
            <w:szCs w:val="24"/>
            <w:u w:val="single"/>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437938">
          <w:rPr>
            <w:rFonts w:ascii="Times New Roman" w:eastAsia="Times New Roman" w:hAnsi="Times New Roman" w:cs="Times New Roman"/>
            <w:color w:val="0000FF"/>
            <w:sz w:val="24"/>
            <w:szCs w:val="24"/>
            <w:u w:val="single"/>
            <w:vertAlign w:val="superscript"/>
          </w:rPr>
          <w:t>6</w:t>
        </w:r>
      </w:hyperlink>
      <w:r w:rsidRPr="00437938">
        <w:rPr>
          <w:rFonts w:ascii="Times New Roman" w:eastAsia="Times New Roman" w:hAnsi="Times New Roman" w:cs="Times New Roman"/>
          <w:sz w:val="24"/>
          <w:szCs w:val="24"/>
        </w:rPr>
        <w:t xml:space="preserve">, </w:t>
      </w:r>
      <w:hyperlink r:id="rId19" w:history="1">
        <w:r w:rsidRPr="00437938">
          <w:rPr>
            <w:rFonts w:ascii="Times New Roman" w:eastAsia="Times New Roman" w:hAnsi="Times New Roman" w:cs="Times New Roman"/>
            <w:color w:val="0000FF"/>
            <w:sz w:val="24"/>
            <w:szCs w:val="24"/>
            <w:u w:val="single"/>
          </w:rPr>
          <w:t>Минимальных стандартных правил Организации Объединенных Наций, касающихся отправления правосудия в отношении несовершеннолетних</w:t>
        </w:r>
      </w:hyperlink>
      <w:r w:rsidRPr="00437938">
        <w:rPr>
          <w:rFonts w:ascii="Times New Roman" w:eastAsia="Times New Roman" w:hAnsi="Times New Roman" w:cs="Times New Roman"/>
          <w:sz w:val="24"/>
          <w:szCs w:val="24"/>
        </w:rPr>
        <w:t xml:space="preserve"> («Пекинские правила»)</w:t>
      </w:r>
      <w:hyperlink r:id="rId20" w:anchor="a7" w:history="1">
        <w:r w:rsidRPr="00437938">
          <w:rPr>
            <w:rFonts w:ascii="Times New Roman" w:eastAsia="Times New Roman" w:hAnsi="Times New Roman" w:cs="Times New Roman"/>
            <w:color w:val="0000FF"/>
            <w:sz w:val="24"/>
            <w:szCs w:val="24"/>
            <w:u w:val="single"/>
            <w:vertAlign w:val="superscript"/>
          </w:rPr>
          <w:t>7</w:t>
        </w:r>
      </w:hyperlink>
      <w:r w:rsidRPr="00437938">
        <w:rPr>
          <w:rFonts w:ascii="Times New Roman" w:eastAsia="Times New Roman" w:hAnsi="Times New Roman" w:cs="Times New Roman"/>
          <w:sz w:val="24"/>
          <w:szCs w:val="24"/>
        </w:rPr>
        <w:t xml:space="preserve"> и </w:t>
      </w:r>
      <w:hyperlink r:id="rId21" w:history="1">
        <w:r w:rsidRPr="00437938">
          <w:rPr>
            <w:rFonts w:ascii="Times New Roman" w:eastAsia="Times New Roman" w:hAnsi="Times New Roman" w:cs="Times New Roman"/>
            <w:color w:val="0000FF"/>
            <w:sz w:val="24"/>
            <w:szCs w:val="24"/>
            <w:u w:val="single"/>
          </w:rPr>
          <w:t>Декларации о защите женщин и детей в чрезвычайных обстоятельствах и в период вооруженных конфликтов</w:t>
        </w:r>
      </w:hyperlink>
      <w:hyperlink r:id="rId22" w:anchor="a8" w:history="1">
        <w:r w:rsidRPr="00437938">
          <w:rPr>
            <w:rFonts w:ascii="Times New Roman" w:eastAsia="Times New Roman" w:hAnsi="Times New Roman" w:cs="Times New Roman"/>
            <w:color w:val="0000FF"/>
            <w:sz w:val="24"/>
            <w:szCs w:val="24"/>
            <w:u w:val="single"/>
            <w:vertAlign w:val="superscript"/>
          </w:rPr>
          <w:t>8</w:t>
        </w:r>
      </w:hyperlink>
      <w:r w:rsidRPr="00437938">
        <w:rPr>
          <w:rFonts w:ascii="Times New Roman" w:eastAsia="Times New Roman" w:hAnsi="Times New Roman" w:cs="Times New Roman"/>
          <w:sz w:val="24"/>
          <w:szCs w:val="24"/>
        </w:rPr>
        <w:t>,</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признавая</w:t>
      </w:r>
      <w:r w:rsidRPr="00437938">
        <w:rPr>
          <w:rFonts w:ascii="Times New Roman" w:eastAsia="Times New Roman" w:hAnsi="Times New Roman" w:cs="Times New Roman"/>
          <w:sz w:val="24"/>
          <w:szCs w:val="24"/>
        </w:rPr>
        <w:t xml:space="preserve">, что во всех странах мира есть дети, живущие в исключительно трудных условиях, и что такие дети нуждаются в особом внимании,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учитывая должным образом</w:t>
      </w:r>
      <w:r w:rsidRPr="00437938">
        <w:rPr>
          <w:rFonts w:ascii="Times New Roman" w:eastAsia="Times New Roman" w:hAnsi="Times New Roman" w:cs="Times New Roman"/>
          <w:sz w:val="24"/>
          <w:szCs w:val="24"/>
        </w:rPr>
        <w:t xml:space="preserve"> важность традиций и культурных ценностей каждого народа для защиты и гармоничного развития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lastRenderedPageBreak/>
        <w:t>признавая</w:t>
      </w:r>
      <w:r w:rsidRPr="00437938">
        <w:rPr>
          <w:rFonts w:ascii="Times New Roman" w:eastAsia="Times New Roman" w:hAnsi="Times New Roman" w:cs="Times New Roman"/>
          <w:sz w:val="24"/>
          <w:szCs w:val="24"/>
        </w:rPr>
        <w:t xml:space="preserve"> важность международного сотрудничества для улучшения условий жизни детей в каждой стране, в частности в развивающихся странах,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согласились</w:t>
      </w:r>
      <w:r w:rsidRPr="00437938">
        <w:rPr>
          <w:rFonts w:ascii="Times New Roman" w:eastAsia="Times New Roman" w:hAnsi="Times New Roman" w:cs="Times New Roman"/>
          <w:sz w:val="24"/>
          <w:szCs w:val="24"/>
        </w:rPr>
        <w:t xml:space="preserve"> о нижеследующем: </w:t>
      </w:r>
    </w:p>
    <w:p w:rsidR="00437938" w:rsidRPr="00437938" w:rsidRDefault="00437938" w:rsidP="00437938">
      <w:pPr>
        <w:spacing w:after="0" w:line="240" w:lineRule="auto"/>
        <w:outlineLvl w:val="2"/>
        <w:rPr>
          <w:rFonts w:ascii="Times New Roman" w:eastAsia="Times New Roman" w:hAnsi="Times New Roman" w:cs="Times New Roman"/>
          <w:b/>
          <w:bCs/>
          <w:sz w:val="27"/>
          <w:szCs w:val="27"/>
        </w:rPr>
      </w:pPr>
      <w:r w:rsidRPr="00437938">
        <w:rPr>
          <w:rFonts w:ascii="Times New Roman" w:eastAsia="Times New Roman" w:hAnsi="Times New Roman" w:cs="Times New Roman"/>
          <w:b/>
          <w:bCs/>
          <w:sz w:val="27"/>
          <w:szCs w:val="27"/>
        </w:rPr>
        <w:t>Часть I</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3</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4</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5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6</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 Государства-участники признают, что каждый ребенок имеет неотъемлемое право на жизнь.</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Государства-участники обеспечивают в максимально возможной степени выживание и здоровое развитие ребенка.</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7</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8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9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10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w:t>
      </w:r>
      <w:r w:rsidRPr="00437938">
        <w:rPr>
          <w:rFonts w:ascii="Times New Roman" w:eastAsia="Times New Roman" w:hAnsi="Times New Roman" w:cs="Times New Roman"/>
          <w:sz w:val="24"/>
          <w:szCs w:val="24"/>
        </w:rPr>
        <w:lastRenderedPageBreak/>
        <w:t xml:space="preserve">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11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принимают меры для борьбы с незаконным перемещением и невозвращением детей из-за границы.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С этой целью государства-участники содействуют заключению двусторонних или многосторонних соглашений или присоединению к действующим соглашениям.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12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13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для уважения прав и репутации других лиц; или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для охраны государственной безопасности или общественного порядка (ordre public), или здоровья или нравственности населения.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14</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 Государства-участники уважают право ребенка на свободу мысли, совести и религии.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15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право ребенка на свободу ассоциации и свободу мирных собраний.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16</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2. Ребенок имеет право на защиту закона от такого вмешательства или посягательства.</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17</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xml:space="preserve">) поощряют выпуск и распространение детской литературы;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xml:space="preserve">)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e</w:t>
      </w:r>
      <w:r w:rsidRPr="00437938">
        <w:rPr>
          <w:rFonts w:ascii="Times New Roman" w:eastAsia="Times New Roman" w:hAnsi="Times New Roman" w:cs="Times New Roman"/>
          <w:sz w:val="24"/>
          <w:szCs w:val="24"/>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18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19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20</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2. Государства-участники в соответствии со своими национальными законами обеспечивают замену ухода за таким ребенком.</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21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e</w:t>
      </w:r>
      <w:r w:rsidRPr="00437938">
        <w:rPr>
          <w:rFonts w:ascii="Times New Roman" w:eastAsia="Times New Roman" w:hAnsi="Times New Roman" w:cs="Times New Roman"/>
          <w:sz w:val="24"/>
          <w:szCs w:val="24"/>
        </w:rPr>
        <w:t xml:space="preserv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22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23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24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Государства-участники добиваются полного осуществления данного права и, в частности, принимают необходимые меры для:</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снижения уровней смертности младенцев и детской смертности;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xml:space="preserve">)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предоставления матерям надлежащих услуг по охране здоровья в дородовой и послеродовой периоды;</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e</w:t>
      </w:r>
      <w:r w:rsidRPr="00437938">
        <w:rPr>
          <w:rFonts w:ascii="Times New Roman" w:eastAsia="Times New Roman" w:hAnsi="Times New Roman" w:cs="Times New Roman"/>
          <w:sz w:val="24"/>
          <w:szCs w:val="24"/>
        </w:rPr>
        <w:t xml:space="preserv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f</w:t>
      </w:r>
      <w:r w:rsidRPr="00437938">
        <w:rPr>
          <w:rFonts w:ascii="Times New Roman" w:eastAsia="Times New Roman" w:hAnsi="Times New Roman" w:cs="Times New Roman"/>
          <w:sz w:val="24"/>
          <w:szCs w:val="24"/>
        </w:rPr>
        <w:t xml:space="preserve">) развития просветительной работы и услуг в области профилактической медицинской помощи и планирования размера семьи.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25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26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27</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28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вводят бесплатное и обязательное начальное образование;</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xml:space="preserve">) обеспечивают доступность высшего образования для всех на основе способностей каждого с помощью всех необходимых средств;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xml:space="preserve">) обеспечивают доступность информации и материалов в области образования и профессиональной подготовки для всех детей;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e</w:t>
      </w:r>
      <w:r w:rsidRPr="00437938">
        <w:rPr>
          <w:rFonts w:ascii="Times New Roman" w:eastAsia="Times New Roman" w:hAnsi="Times New Roman" w:cs="Times New Roman"/>
          <w:sz w:val="24"/>
          <w:szCs w:val="24"/>
        </w:rPr>
        <w:t xml:space="preserve">) принимают меры по содействию регулярному посещению школ и снижению числа учащихся, покинувших школу.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29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соглашаются в том, что образование ребенка должно быть направлено на: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развитие личности, талантов и умственных и физических способностей ребенка в их самом полном объеме;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воспитание уважения к правам человека и основным свободам, а также принципам, провозглашенным в Уставе Организации Объединенных Наций;</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xml:space="preserve">)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e</w:t>
      </w:r>
      <w:r w:rsidRPr="00437938">
        <w:rPr>
          <w:rFonts w:ascii="Times New Roman" w:eastAsia="Times New Roman" w:hAnsi="Times New Roman" w:cs="Times New Roman"/>
          <w:sz w:val="24"/>
          <w:szCs w:val="24"/>
        </w:rPr>
        <w:t xml:space="preserve">) воспитание уважения к окружающей природе.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30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31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32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lastRenderedPageBreak/>
        <w:t>a</w:t>
      </w:r>
      <w:r w:rsidRPr="00437938">
        <w:rPr>
          <w:rFonts w:ascii="Times New Roman" w:eastAsia="Times New Roman" w:hAnsi="Times New Roman" w:cs="Times New Roman"/>
          <w:sz w:val="24"/>
          <w:szCs w:val="24"/>
        </w:rPr>
        <w:t>) устанавливают минимальный возраст или минимальные возрасты для приема на работу;</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определяют необходимые требования о продолжительности рабочего дня и условиях труда;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xml:space="preserve">) предусматривают соответствующие виды наказания или другие санкции для обеспечения эффективного осуществления настоящей статьи.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33</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34</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склонения или принуждения ребенка к любой незаконной сексуальной деятельности;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использования в целях эксплуатации детей в проституции или в другой незаконной сексуальной практике;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использования в целях эксплуатации детей в порнографии и порнографических материалах.</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35</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36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37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Государства-участники обеспечивают, чтобы:</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xml:space="preserve">)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xml:space="preserve">)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38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39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40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i) презумпция невиновности, пока его вина не будет доказана согласно закону;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w:t>
      </w:r>
      <w:r w:rsidRPr="00437938">
        <w:rPr>
          <w:rFonts w:ascii="Times New Roman" w:eastAsia="Times New Roman" w:hAnsi="Times New Roman" w:cs="Times New Roman"/>
          <w:sz w:val="24"/>
          <w:szCs w:val="24"/>
        </w:rPr>
        <w:lastRenderedPageBreak/>
        <w:t xml:space="preserve">или судебным органом согласно закону соответствующего решения и любых принятых в этой связи мер;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vi) бесплатная помощь переводчика, если ребенок не понимает используемого языка или не говорит на нем;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vii) полное уважение его личной жизни на всех стадиях разбирательства.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установлению минимального возраста, ниже которого дети считаются неспособными нарушить уголовное законодательство;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41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Ничто в настоящей Конвенции не затрагивает любых положений, которые в большей степени способствуют осуществлению прав ребенка и могут содержаться: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xml:space="preserve">) в законе государства-участника; или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в нормах международного права, действующих в отношении данного государства. </w:t>
      </w:r>
    </w:p>
    <w:p w:rsidR="00437938" w:rsidRPr="00437938" w:rsidRDefault="00437938" w:rsidP="00437938">
      <w:pPr>
        <w:spacing w:after="0" w:line="240" w:lineRule="auto"/>
        <w:outlineLvl w:val="2"/>
        <w:rPr>
          <w:rFonts w:ascii="Times New Roman" w:eastAsia="Times New Roman" w:hAnsi="Times New Roman" w:cs="Times New Roman"/>
          <w:b/>
          <w:bCs/>
          <w:sz w:val="27"/>
          <w:szCs w:val="27"/>
        </w:rPr>
      </w:pPr>
      <w:r w:rsidRPr="00437938">
        <w:rPr>
          <w:rFonts w:ascii="Times New Roman" w:eastAsia="Times New Roman" w:hAnsi="Times New Roman" w:cs="Times New Roman"/>
          <w:b/>
          <w:bCs/>
          <w:sz w:val="27"/>
          <w:szCs w:val="27"/>
        </w:rPr>
        <w:t xml:space="preserve">Часть II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42</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43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w:t>
      </w:r>
      <w:r w:rsidRPr="00437938">
        <w:rPr>
          <w:rFonts w:ascii="Times New Roman" w:eastAsia="Times New Roman" w:hAnsi="Times New Roman" w:cs="Times New Roman"/>
          <w:sz w:val="24"/>
          <w:szCs w:val="24"/>
        </w:rPr>
        <w:lastRenderedPageBreak/>
        <w:t xml:space="preserve">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8. Комитет устанавливает свои собственные правила процедуры.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9. Комитет избирает своих должностных лиц на двухлетний срок.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44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a</w:t>
      </w:r>
      <w:r w:rsidRPr="00437938">
        <w:rPr>
          <w:rFonts w:ascii="Times New Roman" w:eastAsia="Times New Roman" w:hAnsi="Times New Roman" w:cs="Times New Roman"/>
          <w:sz w:val="24"/>
          <w:szCs w:val="24"/>
        </w:rPr>
        <w:t>) в течение двух лет после вступления Конвенции в силу для соответствующего государства-участника;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впоследствии через каждые пять лет.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настоящей статьи, ранее изложенную основную информацию.</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4. Комитет может запрашивать у государств-участников дополнительную информацию, касающуюся осуществления настоящей Конвенции.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6. Государства-участники обеспечивают широкую гласность своих докладов в своих собственных странах.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45</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lastRenderedPageBreak/>
        <w:t>a</w:t>
      </w:r>
      <w:r w:rsidRPr="00437938">
        <w:rPr>
          <w:rFonts w:ascii="Times New Roman" w:eastAsia="Times New Roman" w:hAnsi="Times New Roman" w:cs="Times New Roman"/>
          <w:sz w:val="24"/>
          <w:szCs w:val="24"/>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b</w:t>
      </w:r>
      <w:r w:rsidRPr="00437938">
        <w:rPr>
          <w:rFonts w:ascii="Times New Roman" w:eastAsia="Times New Roman" w:hAnsi="Times New Roman" w:cs="Times New Roman"/>
          <w:sz w:val="24"/>
          <w:szCs w:val="24"/>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c</w:t>
      </w:r>
      <w:r w:rsidRPr="00437938">
        <w:rPr>
          <w:rFonts w:ascii="Times New Roman" w:eastAsia="Times New Roman" w:hAnsi="Times New Roman" w:cs="Times New Roman"/>
          <w:sz w:val="24"/>
          <w:szCs w:val="24"/>
        </w:rPr>
        <w:t xml:space="preserve">)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i/>
          <w:iCs/>
          <w:sz w:val="24"/>
          <w:szCs w:val="24"/>
        </w:rPr>
        <w:t>d</w:t>
      </w:r>
      <w:r w:rsidRPr="00437938">
        <w:rPr>
          <w:rFonts w:ascii="Times New Roman" w:eastAsia="Times New Roman" w:hAnsi="Times New Roman" w:cs="Times New Roman"/>
          <w:sz w:val="24"/>
          <w:szCs w:val="24"/>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437938" w:rsidRPr="00437938" w:rsidRDefault="00437938" w:rsidP="00437938">
      <w:pPr>
        <w:spacing w:after="0" w:line="240" w:lineRule="auto"/>
        <w:outlineLvl w:val="2"/>
        <w:rPr>
          <w:rFonts w:ascii="Times New Roman" w:eastAsia="Times New Roman" w:hAnsi="Times New Roman" w:cs="Times New Roman"/>
          <w:b/>
          <w:bCs/>
          <w:sz w:val="27"/>
          <w:szCs w:val="27"/>
        </w:rPr>
      </w:pPr>
      <w:r w:rsidRPr="00437938">
        <w:rPr>
          <w:rFonts w:ascii="Times New Roman" w:eastAsia="Times New Roman" w:hAnsi="Times New Roman" w:cs="Times New Roman"/>
          <w:b/>
          <w:bCs/>
          <w:sz w:val="27"/>
          <w:szCs w:val="27"/>
        </w:rPr>
        <w:t>Часть III</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46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Настоящая Конвенция открыта для подписания ее всеми государствами.</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47</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48</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49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50</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w:t>
      </w:r>
      <w:r w:rsidRPr="00437938">
        <w:rPr>
          <w:rFonts w:ascii="Times New Roman" w:eastAsia="Times New Roman" w:hAnsi="Times New Roman" w:cs="Times New Roman"/>
          <w:sz w:val="24"/>
          <w:szCs w:val="24"/>
        </w:rPr>
        <w:lastRenderedPageBreak/>
        <w:t>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51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2. Оговорка, не совместимая с целями и задачами настоящей Конвенции, не допускается.</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52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 xml:space="preserve">Статья 53 </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Генеральный секретарь Организации Объединенных Наций назначается депозитарием настоящей конвенции. </w:t>
      </w:r>
    </w:p>
    <w:p w:rsidR="00437938" w:rsidRPr="00437938" w:rsidRDefault="00437938" w:rsidP="00437938">
      <w:pPr>
        <w:spacing w:after="0" w:line="240" w:lineRule="auto"/>
        <w:outlineLvl w:val="3"/>
        <w:rPr>
          <w:rFonts w:ascii="Times New Roman" w:eastAsia="Times New Roman" w:hAnsi="Times New Roman" w:cs="Times New Roman"/>
          <w:b/>
          <w:bCs/>
          <w:sz w:val="24"/>
          <w:szCs w:val="24"/>
        </w:rPr>
      </w:pPr>
      <w:r w:rsidRPr="00437938">
        <w:rPr>
          <w:rFonts w:ascii="Times New Roman" w:eastAsia="Times New Roman" w:hAnsi="Times New Roman" w:cs="Times New Roman"/>
          <w:b/>
          <w:bCs/>
          <w:sz w:val="24"/>
          <w:szCs w:val="24"/>
        </w:rPr>
        <w:t>Статья 54</w:t>
      </w:r>
    </w:p>
    <w:p w:rsidR="00437938" w:rsidRPr="00437938" w:rsidRDefault="00437938" w:rsidP="00437938">
      <w:pPr>
        <w:spacing w:after="0" w:line="240" w:lineRule="auto"/>
        <w:rPr>
          <w:rFonts w:ascii="Times New Roman" w:eastAsia="Times New Roman" w:hAnsi="Times New Roman" w:cs="Times New Roman"/>
          <w:sz w:val="24"/>
          <w:szCs w:val="24"/>
        </w:rPr>
      </w:pPr>
      <w:r w:rsidRPr="00437938">
        <w:rPr>
          <w:rFonts w:ascii="Times New Roman" w:eastAsia="Times New Roman" w:hAnsi="Times New Roman" w:cs="Times New Roman"/>
          <w:sz w:val="24"/>
          <w:szCs w:val="24"/>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 </w:t>
      </w:r>
    </w:p>
    <w:p w:rsidR="00000000" w:rsidRDefault="00437938" w:rsidP="00437938">
      <w:pPr>
        <w:spacing w:after="0" w:line="240" w:lineRule="auto"/>
      </w:pPr>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437938"/>
    <w:rsid w:val="00437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379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4379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4379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7938"/>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437938"/>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437938"/>
    <w:rPr>
      <w:rFonts w:ascii="Times New Roman" w:eastAsia="Times New Roman" w:hAnsi="Times New Roman" w:cs="Times New Roman"/>
      <w:b/>
      <w:bCs/>
      <w:sz w:val="24"/>
      <w:szCs w:val="24"/>
    </w:rPr>
  </w:style>
  <w:style w:type="paragraph" w:customStyle="1" w:styleId="info">
    <w:name w:val="info"/>
    <w:basedOn w:val="a"/>
    <w:rsid w:val="0043793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437938"/>
    <w:rPr>
      <w:color w:val="0000FF"/>
      <w:u w:val="single"/>
    </w:rPr>
  </w:style>
  <w:style w:type="paragraph" w:styleId="a4">
    <w:name w:val="Normal (Web)"/>
    <w:basedOn w:val="a"/>
    <w:uiPriority w:val="99"/>
    <w:semiHidden/>
    <w:unhideWhenUsed/>
    <w:rsid w:val="0043793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Emphasis"/>
    <w:basedOn w:val="a0"/>
    <w:uiPriority w:val="20"/>
    <w:qFormat/>
    <w:rsid w:val="00437938"/>
    <w:rPr>
      <w:i/>
      <w:iCs/>
    </w:rPr>
  </w:style>
</w:styles>
</file>

<file path=word/webSettings.xml><?xml version="1.0" encoding="utf-8"?>
<w:webSettings xmlns:r="http://schemas.openxmlformats.org/officeDocument/2006/relationships" xmlns:w="http://schemas.openxmlformats.org/wordprocessingml/2006/main">
  <w:divs>
    <w:div w:id="1723940670">
      <w:bodyDiv w:val="1"/>
      <w:marLeft w:val="0"/>
      <w:marRight w:val="0"/>
      <w:marTop w:val="0"/>
      <w:marBottom w:val="0"/>
      <w:divBdr>
        <w:top w:val="none" w:sz="0" w:space="0" w:color="auto"/>
        <w:left w:val="none" w:sz="0" w:space="0" w:color="auto"/>
        <w:bottom w:val="none" w:sz="0" w:space="0" w:color="auto"/>
        <w:right w:val="none" w:sz="0" w:space="0" w:color="auto"/>
      </w:divBdr>
      <w:divsChild>
        <w:div w:id="191276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6119497">
          <w:blockQuote w:val="1"/>
          <w:marLeft w:val="720"/>
          <w:marRight w:val="720"/>
          <w:marTop w:val="100"/>
          <w:marBottom w:val="100"/>
          <w:divBdr>
            <w:top w:val="none" w:sz="0" w:space="0" w:color="auto"/>
            <w:left w:val="none" w:sz="0" w:space="0" w:color="auto"/>
            <w:bottom w:val="none" w:sz="0" w:space="0" w:color="auto"/>
            <w:right w:val="none" w:sz="0" w:space="0" w:color="auto"/>
          </w:divBdr>
        </w:div>
        <w:div w:id="865677066">
          <w:blockQuote w:val="1"/>
          <w:marLeft w:val="720"/>
          <w:marRight w:val="720"/>
          <w:marTop w:val="100"/>
          <w:marBottom w:val="100"/>
          <w:divBdr>
            <w:top w:val="none" w:sz="0" w:space="0" w:color="auto"/>
            <w:left w:val="none" w:sz="0" w:space="0" w:color="auto"/>
            <w:bottom w:val="none" w:sz="0" w:space="0" w:color="auto"/>
            <w:right w:val="none" w:sz="0" w:space="0" w:color="auto"/>
          </w:divBdr>
        </w:div>
        <w:div w:id="580257520">
          <w:blockQuote w:val="1"/>
          <w:marLeft w:val="720"/>
          <w:marRight w:val="720"/>
          <w:marTop w:val="100"/>
          <w:marBottom w:val="100"/>
          <w:divBdr>
            <w:top w:val="none" w:sz="0" w:space="0" w:color="auto"/>
            <w:left w:val="none" w:sz="0" w:space="0" w:color="auto"/>
            <w:bottom w:val="none" w:sz="0" w:space="0" w:color="auto"/>
            <w:right w:val="none" w:sz="0" w:space="0" w:color="auto"/>
          </w:divBdr>
        </w:div>
        <w:div w:id="587353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21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856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98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99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6424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50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29382">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75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conventions/childcon.shtml" TargetMode="External"/><Relationship Id="rId13" Type="http://schemas.openxmlformats.org/officeDocument/2006/relationships/hyperlink" Target="http://www.un.org/ru/documents/decl_conv/conventions/childcon.shtml" TargetMode="External"/><Relationship Id="rId18" Type="http://schemas.openxmlformats.org/officeDocument/2006/relationships/hyperlink" Target="http://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www.un.org/ru/documents/decl_conv/declarations/armed.shtml" TargetMode="External"/><Relationship Id="rId7" Type="http://schemas.openxmlformats.org/officeDocument/2006/relationships/hyperlink" Target="http://www.un.org/ru/documents/decl_conv/conventions/childcon.shtml" TargetMode="External"/><Relationship Id="rId12" Type="http://schemas.openxmlformats.org/officeDocument/2006/relationships/hyperlink" Target="http://www.un.org/ru/documents/decl_conv/conventions/pactpol.shtml" TargetMode="External"/><Relationship Id="rId17" Type="http://schemas.openxmlformats.org/officeDocument/2006/relationships/hyperlink" Target="http://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www.un.org/ru/documents/decl_conv/conventions/childcon.shtml" TargetMode="External"/><Relationship Id="rId20" Type="http://schemas.openxmlformats.org/officeDocument/2006/relationships/hyperlink" Target="http://www.un.org/ru/documents/decl_conv/conventions/childcon.shtml" TargetMode="External"/><Relationship Id="rId1" Type="http://schemas.openxmlformats.org/officeDocument/2006/relationships/styles" Target="styles.xml"/><Relationship Id="rId6" Type="http://schemas.openxmlformats.org/officeDocument/2006/relationships/hyperlink" Target="http://www.un.org/ru/documents/decl_conv/declarations/declhr.shtml" TargetMode="External"/><Relationship Id="rId11" Type="http://schemas.openxmlformats.org/officeDocument/2006/relationships/hyperlink" Target="http://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www.un.org/ru/documents/decl_conv/declarations/childdec.shtml" TargetMode="External"/><Relationship Id="rId19" Type="http://schemas.openxmlformats.org/officeDocument/2006/relationships/hyperlink" Target="http://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www.un.org/ru/documents/decl_conv/conventions/childcon.shtml" TargetMode="External"/><Relationship Id="rId14" Type="http://schemas.openxmlformats.org/officeDocument/2006/relationships/hyperlink" Target="http://www.un.org/ru/documents/decl_conv/conventions/pactecon.shtml" TargetMode="External"/><Relationship Id="rId22" Type="http://schemas.openxmlformats.org/officeDocument/2006/relationships/hyperlink" Target="http://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7617</Words>
  <Characters>43422</Characters>
  <Application>Microsoft Office Word</Application>
  <DocSecurity>0</DocSecurity>
  <Lines>361</Lines>
  <Paragraphs>101</Paragraphs>
  <ScaleCrop>false</ScaleCrop>
  <Company/>
  <LinksUpToDate>false</LinksUpToDate>
  <CharactersWithSpaces>50938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2011-12-09T05:33:00Z</dcterms:created>
  <dcterms:modified xsi:type="dcterms:W3CDTF">2011-12-09T05:34:00Z</dcterms:modified>
</cp:coreProperties>
</file>