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CCA0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  <w:u w:val="single"/>
        </w:rPr>
        <w:t>Классному руководителю по изучению отношения слабоуспевающих учащихся к учебе:</w:t>
      </w:r>
    </w:p>
    <w:p w14:paraId="423CE7B9" w14:textId="77777777" w:rsidR="003548AB" w:rsidRPr="003548AB" w:rsidRDefault="003548AB" w:rsidP="00354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По «личному делу» ученика проследить его успеваемость за предыдущие годы, сделать вывод о динамике успеваемости.</w:t>
      </w:r>
    </w:p>
    <w:p w14:paraId="359276A1" w14:textId="77777777" w:rsidR="003548AB" w:rsidRPr="003548AB" w:rsidRDefault="003548AB" w:rsidP="00354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По классному журналу проследить систему проверки знаний учащихся, выявить динамику успеваемости.</w:t>
      </w:r>
    </w:p>
    <w:p w14:paraId="4EDDD0D5" w14:textId="77777777" w:rsidR="003548AB" w:rsidRPr="003548AB" w:rsidRDefault="003548AB" w:rsidP="00354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Получить от каждого учителя отзыв об учебной деятельности ученика в классе, об отношениях его к учебному предмет</w:t>
      </w:r>
    </w:p>
    <w:p w14:paraId="2EA16D1F" w14:textId="77777777" w:rsidR="003548AB" w:rsidRPr="003548AB" w:rsidRDefault="003548AB" w:rsidP="00354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Добиться контакта с учеником, выявить мотивы его учения, отношение к отдельным учебным предметам, учителя.</w:t>
      </w:r>
    </w:p>
    <w:p w14:paraId="01E40DC4" w14:textId="77777777" w:rsidR="003548AB" w:rsidRPr="003548AB" w:rsidRDefault="003548AB" w:rsidP="00354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Просмотреть тетради ученика, изучить результаты его труда.</w:t>
      </w:r>
    </w:p>
    <w:p w14:paraId="24F0C0F7" w14:textId="77777777" w:rsidR="003548AB" w:rsidRPr="003548AB" w:rsidRDefault="003548AB" w:rsidP="00354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Изучить отношение к учению в процессе наблюдения за учебной деятельностью ученика при посещении уроков (посетить с этой целью не менее 10- 15 уроков).</w:t>
      </w:r>
    </w:p>
    <w:p w14:paraId="43279661" w14:textId="77777777" w:rsidR="003548AB" w:rsidRPr="003548AB" w:rsidRDefault="003548AB" w:rsidP="00354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Главное при посещении уроков обратить внимание на следующее:</w:t>
      </w:r>
    </w:p>
    <w:p w14:paraId="60C0DF21" w14:textId="77777777" w:rsidR="003548AB" w:rsidRPr="003548AB" w:rsidRDefault="003548AB" w:rsidP="00354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Был ли ученик на месте к началу урока, подготовил ли все необходимое, как вел себя при появлении учителя, сразу ли включился в работу.</w:t>
      </w:r>
    </w:p>
    <w:p w14:paraId="623CD14C" w14:textId="77777777" w:rsidR="003548AB" w:rsidRPr="003548AB" w:rsidRDefault="003548AB" w:rsidP="00354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Какое участие он принимал в проверке знаний, как реагировал на оценку своих знаний, как вел себя при опросе других, слушал ответы, дополнял, не слушал, отвлекался, мешал другим, как реагировал на оценки других учащихся.</w:t>
      </w:r>
    </w:p>
    <w:p w14:paraId="5236486B" w14:textId="77777777" w:rsidR="003548AB" w:rsidRPr="003548AB" w:rsidRDefault="003548AB" w:rsidP="00354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Слушал или не слушал объяснения учителя, проявлял внимание ли невнимательность, устойчиво ли внимание ученика, если отвлекался, то...</w:t>
      </w:r>
    </w:p>
    <w:p w14:paraId="07851BB9" w14:textId="77777777" w:rsidR="003548AB" w:rsidRPr="003548AB" w:rsidRDefault="003548AB" w:rsidP="00354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Владеет ли ученик навыками учебного труда, умеет ли работать самостоятельно, проявляет ли логичность, сознательность и самостоятельность суждений, какова культура речи, насколько активен ученик.</w:t>
      </w:r>
    </w:p>
    <w:p w14:paraId="18853C6F" w14:textId="77777777" w:rsidR="003548AB" w:rsidRPr="003548AB" w:rsidRDefault="003548AB" w:rsidP="00354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Записал ли задание на дом.</w:t>
      </w:r>
    </w:p>
    <w:p w14:paraId="4A6C38F4" w14:textId="77777777" w:rsidR="003548AB" w:rsidRPr="003548AB" w:rsidRDefault="003548AB" w:rsidP="00354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Как вел себя ученик после звонка с урока.</w:t>
      </w:r>
    </w:p>
    <w:p w14:paraId="34D1BF2F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i/>
          <w:iCs/>
          <w:color w:val="333333"/>
          <w:sz w:val="21"/>
          <w:szCs w:val="21"/>
          <w:u w:val="single"/>
        </w:rPr>
        <w:t>В результате наблюдений за учеником на уроках постараться сделать выводы:</w:t>
      </w:r>
    </w:p>
    <w:p w14:paraId="6DA0400B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1.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Имеет или не имеет заинтересованность к приобретению знаний (судя по степени активности на уроках, качеству выполнения домашних заданий, читательским интересам)</w:t>
      </w:r>
    </w:p>
    <w:p w14:paraId="37C5DB42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2.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Имеет или не имеет устойчивый интерес к какому-нибудь одному или нескольким предметам, к тому или иному виду учебной деятельности.</w:t>
      </w:r>
    </w:p>
    <w:p w14:paraId="3C795728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3.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Обладает или не обладает устойчивым вниманием к урокам, к выполнению заданий, к слову учителя.</w:t>
      </w:r>
    </w:p>
    <w:p w14:paraId="16116DC1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4. Проявляет ли настойчивость, стремление к овладению знаниями на уроках.</w:t>
      </w:r>
    </w:p>
    <w:p w14:paraId="35AC3EE2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5.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Живо или безразлично относится к тому, что делается на уроках, что говорит учитель, что отвечает учащийся.</w:t>
      </w:r>
    </w:p>
    <w:p w14:paraId="2BF53FAA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6.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Проявляет ли любознательность к чему- либо.</w:t>
      </w:r>
    </w:p>
    <w:p w14:paraId="7A98353F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7.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Как относится к выполнению домашних заданий (выполняет, не выполняет, выполняет частично).</w:t>
      </w:r>
    </w:p>
    <w:p w14:paraId="3C3F9F95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8.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Как управляет своим поведением на уроках.</w:t>
      </w:r>
    </w:p>
    <w:p w14:paraId="6FD9EDF8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9.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Как относится к положительным и отрицательным оценкам его знаний учителями (какова реакция: безразличие, радость, возмущение, громкий протест).</w:t>
      </w:r>
    </w:p>
    <w:p w14:paraId="168B30F1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i/>
          <w:iCs/>
          <w:color w:val="333333"/>
          <w:sz w:val="21"/>
          <w:szCs w:val="21"/>
          <w:u w:val="single"/>
        </w:rPr>
        <w:t>Рекомендации по работе с застенчивыми детьми:</w:t>
      </w:r>
    </w:p>
    <w:p w14:paraId="74E14C1D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Этим детям свойственны страхи, тревожные опасения, боязнь нового, незнакомого. Низкая адаптивность. В школьном возрасте- ипохондрики- за свое здоровье, родных. Появляются навязчивость и чрезмерная мнительность, застенчивость. Важно, как выглядит в глазах других: в неудобных, стыдливых ситуациях испытывают тяжелейший стресс, который долго переживают. Склонны к суициду. Внушаемы.</w:t>
      </w:r>
    </w:p>
    <w:p w14:paraId="0231E814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1.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Не ставить в ситуацию неопределенности, неизвестности.</w:t>
      </w:r>
    </w:p>
    <w:p w14:paraId="4FA0FE56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lastRenderedPageBreak/>
        <w:t>2.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Не включать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 xml:space="preserve"> его в игру во время болезней, дать работу, когда здоров.</w:t>
      </w:r>
    </w:p>
    <w:p w14:paraId="6E4A167D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3.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Включать в посильные общественные дела.</w:t>
      </w:r>
    </w:p>
    <w:p w14:paraId="2B4DA3CF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4.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Хвалить самостоятельность.</w:t>
      </w:r>
    </w:p>
    <w:p w14:paraId="5C921357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5.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Стимулировать личную ответственность.</w:t>
      </w:r>
    </w:p>
    <w:p w14:paraId="6AFCD3F5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6.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Не создавать напряжения во взаимоотношениях, не угрожать. Отношения ровные, открытые. Ребенок должен принимать ваши эмоции и чувства к нему. Негативно относиться к своему поступку, но не к личности в целом. Ребенок должен расставаться с Вами, успокоившись.</w:t>
      </w:r>
    </w:p>
    <w:p w14:paraId="005C58AA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7.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Если уровень его притязаний завышен, помогите найти адекватный.</w:t>
      </w:r>
    </w:p>
    <w:p w14:paraId="71C23291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8.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Быть осторожным с передачей стрессовой информации. Не допускать, чтобы ребенок выбегал из класса- это опасно. Сразу же последовать за ним. Даже когда он расстроен, не выводить его из класса, чтобы не закрепилась привычка уйти из класса, если расстроен.</w:t>
      </w:r>
    </w:p>
    <w:p w14:paraId="421AE973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9.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Можно на время освободить от работы- дать время упокоиться.</w:t>
      </w:r>
    </w:p>
    <w:p w14:paraId="1D7AC3E9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10.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Иногда можно позволить отвечать с места или письменно.</w:t>
      </w:r>
    </w:p>
    <w:p w14:paraId="09BA810A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11.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Как правило, эти дети из семей по типу воспитания высокой моральной ответственности. И для этих детей самое страшное- ошибиться или кого- то подвести. Задача учителя научить детей спокойно относиться к ошибкам, иметь желание их исправить, находя при этом разные варианты решения проблемы.</w:t>
      </w:r>
    </w:p>
    <w:p w14:paraId="52F5035F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i/>
          <w:iCs/>
          <w:color w:val="333333"/>
          <w:sz w:val="21"/>
          <w:szCs w:val="21"/>
          <w:u w:val="single"/>
        </w:rPr>
        <w:t>Рекомендации по работе с замкнутыми (аутичными) детьми:</w:t>
      </w:r>
    </w:p>
    <w:p w14:paraId="1C8F29D5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Этих детей характеризует выраженный аутизм (уход в себя, отстраненность от мира и его боязнь). Ребенок испытывает определенные страхи. Склонны к развитию логического мышления. Нетипичные интересы (о строении мира, о потустороннем мире). Любят много читать. Развита речь. На часто формально. Негативные черты: эмоциональная холодность. Не испытывает большой привязанности к родителям, эмоциональная тупость. Он не интересуется чьим- либо мнением, он безразличен к внешнему миру. Способны на странные поступки (сбросить кота с 6 этажа, но не из желания убить, а посмотреть, как он приземлится). Самосохранение притупляется, может пройти по карнизу. Не имеет друзей - он одиночка. В дружбе подчиняемый, а не лидер. Не смотрит в глаза.</w:t>
      </w:r>
    </w:p>
    <w:p w14:paraId="3B448D72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1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. В работе попробовать опираться на его сильные стороны. Мораль не действуют вообще. Полезно приучить его, так как для него главное, чтобы оставили в покое. «Не важно, как выглядит для других, важно для себя».</w:t>
      </w:r>
    </w:p>
    <w:p w14:paraId="4FF329AD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2.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Ничего не навязывать, а приспосабливаться к ним.</w:t>
      </w:r>
    </w:p>
    <w:p w14:paraId="3E92B4D4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3.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Не призывать к совести, не читать морали.</w:t>
      </w:r>
    </w:p>
    <w:p w14:paraId="1D3000D6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4.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Учитывать наличие страхов, методом наблюдения определить тематику страхов. Потом прорисовать их. Например, вместо ножа в руке нарисовать букет цветов. Страх сопряжен с любопытством- помочь преодолеть эту стену.</w:t>
      </w:r>
    </w:p>
    <w:p w14:paraId="559CC0B9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5.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Помочь в развитии речи, внимания, моторики, формирование навыков изобразительной деятельности.</w:t>
      </w:r>
    </w:p>
    <w:p w14:paraId="799A4EC6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6.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Смягчение общего эмоционального дискомфорта, тревоги.</w:t>
      </w:r>
    </w:p>
    <w:p w14:paraId="2FCCEC67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7.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Стимуляция психической активности, направленной на взаимодействие со сверстниками и взрослыми.</w:t>
      </w:r>
    </w:p>
    <w:p w14:paraId="6396099A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8.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Учитывать интерес к точным наукам- математике, физике.</w:t>
      </w:r>
    </w:p>
    <w:p w14:paraId="0DFB3F27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9.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Отношение с учениками строить по методу: выделять его поведение, как отличное от других. Не повязывать поручение, но и не отвергать. Давать ему почувствовать принадлежность к классному коллективу.</w:t>
      </w:r>
    </w:p>
    <w:p w14:paraId="7AB26559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i/>
          <w:iCs/>
          <w:color w:val="333333"/>
          <w:sz w:val="21"/>
          <w:szCs w:val="21"/>
          <w:u w:val="single"/>
        </w:rPr>
        <w:t>Рекомендации педагогам и направления работы с «Одаренными детьми»:</w:t>
      </w:r>
    </w:p>
    <w:p w14:paraId="28E711A7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1.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Индивидуальный личностный подход в учебной деятельности.</w:t>
      </w:r>
    </w:p>
    <w:p w14:paraId="439CF322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2.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Создание условий для развития способностей ребенка (индивидуальные программы обучения, работы в кружках, внешкольных учреждениях).</w:t>
      </w:r>
    </w:p>
    <w:p w14:paraId="7728336B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3.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Возможность контакта со способными учащимися из других учебных заведений.</w:t>
      </w:r>
    </w:p>
    <w:p w14:paraId="5C49886E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4.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Оказание внимания на развитие моральных качеств личности ( скромность, терпимость по отношению к другим, трудолюбие, забота о ком- либо).</w:t>
      </w:r>
    </w:p>
    <w:p w14:paraId="0C03C7D8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5.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В контакте с этими детьми исключать такие крайности, как восхваление, демонстрацию способностей, игнорирование, так как такое поведение и отношение может привести к нежелательным последствиям.</w:t>
      </w:r>
    </w:p>
    <w:p w14:paraId="081661D2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i/>
          <w:iCs/>
          <w:color w:val="333333"/>
          <w:sz w:val="21"/>
          <w:szCs w:val="21"/>
          <w:u w:val="single"/>
        </w:rPr>
        <w:t>Рекомендации педагогам по работе с гиперактивными детьми:</w:t>
      </w:r>
    </w:p>
    <w:p w14:paraId="5DB3592E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1.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Игнорируйте истерические реакции.</w:t>
      </w:r>
    </w:p>
    <w:p w14:paraId="447113C6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2.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Предупредите класс, чтобы он не обращал внимание на ребёнка в момент истерики.</w:t>
      </w:r>
    </w:p>
    <w:p w14:paraId="41107982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3.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Хвалите позитивные поступки такого ребёнка для закрепления нового стиля поведения.</w:t>
      </w:r>
    </w:p>
    <w:p w14:paraId="30123D41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4.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Не стремитесь угодить.</w:t>
      </w:r>
    </w:p>
    <w:p w14:paraId="46C4B5F6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5.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Не обращайте постоянное внимание на его плохое настроение. Это его подсознательная цель.</w:t>
      </w:r>
    </w:p>
    <w:p w14:paraId="038585EC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6.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Чаще давайте понять, что он вправе сам решать и нести ответственность за свои решения и поступки.</w:t>
      </w:r>
    </w:p>
    <w:p w14:paraId="346F6343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7.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Займите такого ребёнка таким видом деятельности, чтобы он смог своим трудом выделиться среди сверстников, а не своим поведением, т.к. он жаждет признания.</w:t>
      </w:r>
    </w:p>
    <w:p w14:paraId="303FC17B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8.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Если у ребёнка высокий уровень притязаний, определите круг доступных притязаний.</w:t>
      </w:r>
    </w:p>
    <w:p w14:paraId="18EE51BF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9.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Не попадайте под его влияние и не позволяйте манипулировать собой, т.к. он лжив и способен входить в доверие.</w:t>
      </w:r>
    </w:p>
    <w:p w14:paraId="09C2B97F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10.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Критикуйте поступки ребёнка, а не его личность. Позволяйте ему проявлять эмоции бурно, но не грубо, в рамках дозволенного.</w:t>
      </w:r>
    </w:p>
    <w:p w14:paraId="0E52FDF4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11.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Усильте систему поощрений и наказаний (наказание неподвижностью)</w:t>
      </w:r>
    </w:p>
    <w:p w14:paraId="20E531B0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12.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Если ребёнок осознал свой проступок, то побеседуйте с ним. Беседа должна быть запоминающейся.</w:t>
      </w:r>
    </w:p>
    <w:p w14:paraId="13B001AF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13.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Устраните влияние всепрощающих взрослых, требования должны быть едины.</w:t>
      </w:r>
    </w:p>
    <w:p w14:paraId="623D5AC2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14.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Ужесточить режим, пресекать бесцельное времяпровождение.</w:t>
      </w:r>
    </w:p>
    <w:p w14:paraId="66CFA98E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15.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Ребёнок должен нести ответственность за помощь по дому, за выполнение уроков. Контроль не должен быть постоянным.</w:t>
      </w:r>
    </w:p>
    <w:p w14:paraId="47A887B3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16.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Не позволять выполнять другое дело, пока не завершит первое.</w:t>
      </w:r>
    </w:p>
    <w:p w14:paraId="276AB313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17.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Чётко ориентировать ребёнка в понятиях «хорошо», «плохо», «надо».</w:t>
      </w:r>
    </w:p>
    <w:p w14:paraId="43649999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18.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  <w:r w:rsidRPr="003548AB">
        <w:rPr>
          <w:rFonts w:ascii="Helvetica" w:eastAsia="Gulim" w:hAnsi="Helvetica" w:cs="Helvetica"/>
          <w:color w:val="333333"/>
          <w:sz w:val="21"/>
          <w:szCs w:val="21"/>
        </w:rPr>
        <w:t>Повышайте самооценку ребёнка, уверенность в себе.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 </w:t>
      </w:r>
    </w:p>
    <w:p w14:paraId="0565572E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Факторы создания благоприятного психологического климата урока.</w:t>
      </w:r>
    </w:p>
    <w:p w14:paraId="1BCE35F6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Педагогическая деятельность, как известно, может осуществляться в разных формах, среди которых особое место занимает урок.</w:t>
      </w:r>
    </w:p>
    <w:p w14:paraId="50F8E553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Урок, как основная форма организации обучения школьников, прошел длительный путь своего становления и совершенствования.</w:t>
      </w:r>
    </w:p>
    <w:p w14:paraId="77827B83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В настоящее время совершенствование урока обуславливается современными целями обучения, воспитание и развитие творческой, высоко нравственной личности, особенностями совместной деятельности учителя и учиться по достижению запланированной цели.</w:t>
      </w:r>
    </w:p>
    <w:p w14:paraId="63C9530A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Гуманное проявление современного урока можно наблюдать в самом его начале: учитель обращается с учащимися с приветливой улыбкой, интригующим сообщением, что сегодня мы с вами познакомимся с очень интересным материалом, знание которого пригодится не только при дальнейшей учебе, но и в жизни. Учитель с первых минут стремится обратить внимание на всех учащихся: сильных, средних и слабых. При этом на уроке создается атмосфера доброжелательности, комфорта и ориентации на победное учение.</w:t>
      </w:r>
    </w:p>
    <w:p w14:paraId="3D83899D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Анализ методической литературы показывает, что особенностью современного урока является стимулирование учащихся к поиску закономерностей, совместного решения проблем, дальнейшее их осмысление и обобщение. Т.С. Щуркова подчеркивает, что современный урок-это поиск, открытие и осмысление истины современной деятельности учителя и учащихся. Гуманизм современного урока состоит в стремлении учителя обеспечить учащимся интересную поисковую деятельность, приводящую к успеху.</w:t>
      </w:r>
    </w:p>
    <w:p w14:paraId="7A4323D9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В центре внимания на современном уроке находится ученик, его личность, происходит очеловечивание процесса обучения, создаются условия для развития интересов и стремлений учащихся, стимулируются реализации их потребностей и мотивов, вовлечения в творческий учебный труд, который приносил бы учащимся радость от осознания достигнутого, уважение к личному достоинству и обучающих и обучаемых.</w:t>
      </w:r>
    </w:p>
    <w:p w14:paraId="7CC33789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Важен психологический климат урока, который проявляется в эмоционально-психологическом настрое учителя и учащихся. В нем на эмоционально-нравственном уровне отражаются личные и деловые взаимоотношения учителя и учащихся, моральными нормами и интересами.</w:t>
      </w:r>
    </w:p>
    <w:p w14:paraId="68367EC6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  <w:lang w:val="en-US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 xml:space="preserve">В педагогической литературе наиболее полно дана характеристика психологического климата. Под психологическим климатом А.С. Макаренко понимал: «стиль» и «тон», подчеркивая мажорность как основную особенность нормального тона классного коллектива. 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Конкретизируя мажорный тон, он выделял следующие его признаки:</w:t>
      </w:r>
    </w:p>
    <w:p w14:paraId="0DAA6373" w14:textId="77777777" w:rsidR="003548AB" w:rsidRPr="003548AB" w:rsidRDefault="003548AB" w:rsidP="003548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Дружеское единение в системе «учитель-ученик». Во внутренних отношениях можно критиковать и наказывать воспитанников, во вне этих специальных форм воздействия необходимо отдавать должное каждому воспитаннику, защищать его, не причинять ему никаких огорчений, не позорить его;</w:t>
      </w:r>
    </w:p>
    <w:p w14:paraId="5CB5ED5F" w14:textId="77777777" w:rsidR="003548AB" w:rsidRPr="003548AB" w:rsidRDefault="003548AB" w:rsidP="003548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  <w:lang w:val="en-US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 xml:space="preserve">Проявление внутреннего, уверенного спокойствия, постоянная бодрость, готовность к действию. 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Наличие чувства собственного достоинства у каждого ученика;</w:t>
      </w:r>
    </w:p>
    <w:p w14:paraId="4A603100" w14:textId="77777777" w:rsidR="003548AB" w:rsidRPr="003548AB" w:rsidRDefault="003548AB" w:rsidP="003548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Защищенность всех членов классного коллектива. Ни один ученик не должен чувствовать своей обособленности и беззащитности;</w:t>
      </w:r>
    </w:p>
    <w:p w14:paraId="67449E85" w14:textId="77777777" w:rsidR="003548AB" w:rsidRPr="003548AB" w:rsidRDefault="003548AB" w:rsidP="003548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Разумная и полезная деятельность всех на уроке;</w:t>
      </w:r>
    </w:p>
    <w:p w14:paraId="4E824622" w14:textId="77777777" w:rsidR="003548AB" w:rsidRPr="003548AB" w:rsidRDefault="003548AB" w:rsidP="003548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Умение быть сдержанным в движениях, словах.</w:t>
      </w:r>
    </w:p>
    <w:p w14:paraId="76C95CD1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Исследования показали, что позиция учителя на уроке, стиль его поведения и общения серьезно влияют на климат урока, отношение учащихся к учению. Особое значение приобретает слово учителя. Еще А.С. Макаренко говорил, обращаться к учителям: «… Нужно уметь сказать так, чтобы они (ученики) в вашем слове почувствовали вашу волю, вашу культуру, вашу личность». При этом он отмечал, что этому надо учиться. Действительно, овладение культурой слова - неотъемлемый компонент подготовки учителя, его профессионального становления. Этот аспект обучения самый сложный и требует от учителя трезвой самооценки. «Когда постоянно находишься в позиции обучающего, воспитывающего, руководящего, организующего, когда сама позиция учителя,- пишет А.В. Мудрик,- предопределяет возможность постоянно что-то изрекать, получать, надо обладать немалым мужеством, чтобы сказать самому себе: «Этому мне надо научиться, а вот от этого надо себя отучить».</w:t>
      </w:r>
    </w:p>
    <w:p w14:paraId="25FAAF4B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Проведенный опрос трех тысяч школьников старших классов показал, что только 42% учащихся в ситуации выбора остались в своей школе; 48% ответили, что им все равно, где учиться. Каждый десятый ответил, что с радостью сменил бы школу. Полученные данные свидетельствуют о том, что менее половины учащихся испытывают в процессе обучения психологический комфорт, более половины испытывают безразличие к школе, десятая часть чувствует дискомфорт.</w:t>
      </w:r>
    </w:p>
    <w:p w14:paraId="1D23A358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Большой воспитательный потенциал содержит в себе творческие задания, которые обогащают структуру урока, создают благоприятную обстановку, неподходящую для развития личности.</w:t>
      </w:r>
    </w:p>
    <w:p w14:paraId="7B3E2B4D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Благоприятный климат на уроке зависит от многих и многих факторов.</w:t>
      </w:r>
    </w:p>
    <w:p w14:paraId="1B101BFD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Учителю важно помнить, что психологический климат на уроке начинается создаваться вне урока. Отношение учащихся к учителю – это важнейшая детерминанта психологической атмосферы урока. Как учитель относится к работе, как разговаривает с детьми, с родителями, другими учителями, радуется ли он успехам детей и как он радуется, как он выражает свои эмоциональные чувства, как он ими владеет - все это и многое другое оказывает воздействие учителя на учащихся и на их отношение к нему.</w:t>
      </w:r>
    </w:p>
    <w:p w14:paraId="540E8BDB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color w:val="333333"/>
          <w:sz w:val="21"/>
          <w:szCs w:val="21"/>
        </w:rPr>
        <w:t>Выделяется ряд факторов, способствующих благоприятному психологическому климату:</w:t>
      </w:r>
    </w:p>
    <w:p w14:paraId="4D182D52" w14:textId="77777777" w:rsidR="003548AB" w:rsidRPr="003548AB" w:rsidRDefault="003548AB" w:rsidP="003548A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Учитель должен входить в класс с хорошим бодрым настроем и уметь настроить себя на жизнерадостную с детьми параллель. Учителю вообще должно быть присуще желание и стремление общаться с детьми, общаться в доброжелательной форме.</w:t>
      </w:r>
    </w:p>
    <w:p w14:paraId="338F77AF" w14:textId="77777777" w:rsidR="003548AB" w:rsidRPr="003548AB" w:rsidRDefault="003548AB" w:rsidP="003548A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Любое эмоциональное состояние, включая эмоциональное отрицательной модальности, можно выразить в деликатной форме.</w:t>
      </w:r>
    </w:p>
    <w:p w14:paraId="21EF46B3" w14:textId="77777777" w:rsidR="003548AB" w:rsidRPr="003548AB" w:rsidRDefault="003548AB" w:rsidP="003548A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Учитель должен хорошо знать возрастные психологические особенности учащихся, а также развивать в себе педагогическую наблюдательность, чтобы гибко и адекватно реализовать ту или иную ситуацию на уроке.</w:t>
      </w:r>
    </w:p>
    <w:p w14:paraId="7377F77F" w14:textId="77777777" w:rsidR="003548AB" w:rsidRPr="003548AB" w:rsidRDefault="003548AB" w:rsidP="003548A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Одним из самых «взрывоопасных » этапов урока является регулирование и коррекция поведения учащихся, оценка их знаний.</w:t>
      </w:r>
    </w:p>
    <w:p w14:paraId="5C5EC55C" w14:textId="77777777" w:rsidR="003548AB" w:rsidRPr="003548AB" w:rsidRDefault="003548AB" w:rsidP="003548A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Неумеренное поощрение или наказание приносят вред. Одобрение, поощрение будут по-разному восприняты разными учащихся. Психологически важно не захватить хорошо успевающего ученика с высокой самооценкой, важно и для самого ученика, и для учащихся класса (А.В.Макаренко)</w:t>
      </w:r>
    </w:p>
    <w:p w14:paraId="3AC64EF0" w14:textId="77777777" w:rsidR="003548AB" w:rsidRPr="003548AB" w:rsidRDefault="003548AB" w:rsidP="003548A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Обучение и воспитание должно строиться без наказания и окриков (В.С.Сухолинский.)</w:t>
      </w:r>
    </w:p>
    <w:p w14:paraId="64CF11F8" w14:textId="77777777" w:rsidR="003548AB" w:rsidRPr="003548AB" w:rsidRDefault="003548AB" w:rsidP="003548A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Психологический дискомфорт на уроке для учителя, а затем и для учащихся, часто идет от чувства профессионального бессилия педагогической деятельности, поэтому учителю важно совершенствовать свое профессиональное мастерство.</w:t>
      </w:r>
    </w:p>
    <w:p w14:paraId="76F14D8D" w14:textId="77777777" w:rsidR="003548AB" w:rsidRPr="003548AB" w:rsidRDefault="003548AB" w:rsidP="003548A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  <w:lang w:val="en-US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 xml:space="preserve">Приходить в кабинет нужно немного раньше звонка. Убедиться, все ли готово к уроку. 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Стремиться к организованному началу урока.</w:t>
      </w:r>
    </w:p>
    <w:p w14:paraId="22392119" w14:textId="77777777" w:rsidR="003548AB" w:rsidRPr="003548AB" w:rsidRDefault="003548AB" w:rsidP="003548A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Не тратьте время на поиски страницы вашего предмета в классном журнале, следует отметить ее закладкой заранее, приучить дежурных оставлять на столе учителя записку с фамилиями отсутствующих учащихся.</w:t>
      </w:r>
    </w:p>
    <w:p w14:paraId="04B76DC3" w14:textId="77777777" w:rsidR="003548AB" w:rsidRPr="003548AB" w:rsidRDefault="003548AB" w:rsidP="003548A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Начинайте урок энергично. Не задавайте вопросы о том, кто не выполнил домашнего задания. Урок ведите так, чтобы каждый ученик с начала и до конца был занят делом.</w:t>
      </w:r>
    </w:p>
    <w:p w14:paraId="0BFA95BA" w14:textId="77777777" w:rsidR="003548AB" w:rsidRPr="003548AB" w:rsidRDefault="003548AB" w:rsidP="003548A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Увлекайте учеников содержанием материала, контролируйте темп урока, помогайте «слабым» поверить свои силы. Держите в поле зрения весь класс. Особенно следите за теми, у кого внимание неустойчиво. Предотвращайте сразу же попытки нарушить рабочий ритм. Обращайтесь чаще с вопросами к тем, кто может на уроке отвлечься.</w:t>
      </w:r>
    </w:p>
    <w:p w14:paraId="274EC9C7" w14:textId="77777777" w:rsidR="003548AB" w:rsidRPr="003548AB" w:rsidRDefault="003548AB" w:rsidP="003548A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Мотивируя оценки знаний, следует знать ученику, над чем ему следует поработать еще. Это будет приучать к дисциплинированному труду. Ученик будет привыкать к тому, что указания учителя надо выполнять обязательно.</w:t>
      </w:r>
    </w:p>
    <w:p w14:paraId="149F9C88" w14:textId="77777777" w:rsidR="003548AB" w:rsidRPr="003548AB" w:rsidRDefault="003548AB" w:rsidP="003548A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Заканчивать урок общей оценкой работы класса и отдельных учеников. Пусть все испытают чувство удовлетворенности от результатов труда на уроке. Постарайтесь заметить положительное в работе недисциплинированных ребят, но делайте это не слишком часто.</w:t>
      </w:r>
    </w:p>
    <w:p w14:paraId="4A44BA96" w14:textId="77777777" w:rsidR="003548AB" w:rsidRPr="003548AB" w:rsidRDefault="003548AB" w:rsidP="003548A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  <w:lang w:val="en-US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 xml:space="preserve">Прекращать урок со звонком. Напомнить дежурному о его обязанностях. </w:t>
      </w:r>
      <w:r w:rsidRPr="003548AB">
        <w:rPr>
          <w:rFonts w:ascii="Helvetica" w:eastAsia="Gulim" w:hAnsi="Helvetica" w:cs="Helvetica"/>
          <w:color w:val="333333"/>
          <w:sz w:val="21"/>
          <w:szCs w:val="21"/>
          <w:lang w:val="en-US"/>
        </w:rPr>
        <w:t>Удерживать от излишних замечаний.</w:t>
      </w:r>
    </w:p>
    <w:p w14:paraId="49B6FAA3" w14:textId="77777777" w:rsidR="003548AB" w:rsidRPr="003548AB" w:rsidRDefault="003548AB" w:rsidP="003548A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Помнить, налаживание дисциплины, может быть единственная область педагогической практики, где помощь не идет на пользу.</w:t>
      </w:r>
    </w:p>
    <w:p w14:paraId="0BBA1982" w14:textId="77777777" w:rsidR="003548AB" w:rsidRPr="003548AB" w:rsidRDefault="003548AB" w:rsidP="003548A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Обращаться за помощью к самим ученикам. С нарушителями, которых класс не поддерживает легче справиться.</w:t>
      </w:r>
    </w:p>
    <w:p w14:paraId="7D713EFA" w14:textId="77777777" w:rsidR="003548AB" w:rsidRPr="003548AB" w:rsidRDefault="003548AB" w:rsidP="003548A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Не допускать конфликтов с целым классом, а если он возник, не затягивайте его, ищите разумные пути его разрешения.</w:t>
      </w:r>
    </w:p>
    <w:p w14:paraId="7C8A0A35" w14:textId="77777777" w:rsidR="003548AB" w:rsidRPr="003548AB" w:rsidRDefault="003548AB" w:rsidP="003548A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color w:val="333333"/>
          <w:sz w:val="21"/>
          <w:szCs w:val="21"/>
        </w:rPr>
        <w:t>Помнить слова Н.А. Добролюбова о том, что СПРАВЕДЛИВЫЙ УЧИТЕЛЬ- это такой учитель, поступки которого оправданы в глазах учеников.</w:t>
      </w:r>
    </w:p>
    <w:p w14:paraId="56B68A2A" w14:textId="77777777" w:rsidR="003548AB" w:rsidRPr="003548AB" w:rsidRDefault="003548AB" w:rsidP="003548AB">
      <w:pPr>
        <w:shd w:val="clear" w:color="auto" w:fill="FFFFFF"/>
        <w:spacing w:after="150" w:line="240" w:lineRule="auto"/>
        <w:rPr>
          <w:rFonts w:ascii="Helvetica" w:eastAsia="Gulim" w:hAnsi="Helvetica" w:cs="Helvetica"/>
          <w:color w:val="333333"/>
          <w:sz w:val="21"/>
          <w:szCs w:val="21"/>
        </w:rPr>
      </w:pPr>
      <w:r w:rsidRPr="003548AB">
        <w:rPr>
          <w:rFonts w:ascii="Helvetica" w:eastAsia="Gulim" w:hAnsi="Helvetica" w:cs="Helvetica"/>
          <w:b/>
          <w:bCs/>
          <w:i/>
          <w:iCs/>
          <w:color w:val="333333"/>
          <w:sz w:val="21"/>
          <w:szCs w:val="21"/>
        </w:rPr>
        <w:t>Таким образом, благоприятный психологический климат создается гуманным отношением учителя к ученику.</w:t>
      </w:r>
    </w:p>
    <w:p w14:paraId="046D3D03" w14:textId="77777777" w:rsidR="006A76B5" w:rsidRPr="003548AB" w:rsidRDefault="006A76B5">
      <w:bookmarkStart w:id="0" w:name="_GoBack"/>
      <w:bookmarkEnd w:id="0"/>
    </w:p>
    <w:sectPr w:rsidR="006A76B5" w:rsidRPr="0035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D1C"/>
    <w:multiLevelType w:val="multilevel"/>
    <w:tmpl w:val="44E6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03D0"/>
    <w:multiLevelType w:val="multilevel"/>
    <w:tmpl w:val="DA0A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0263A"/>
    <w:multiLevelType w:val="multilevel"/>
    <w:tmpl w:val="61BA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87818"/>
    <w:multiLevelType w:val="multilevel"/>
    <w:tmpl w:val="1BEA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D3C45"/>
    <w:multiLevelType w:val="multilevel"/>
    <w:tmpl w:val="E4AA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6C"/>
    <w:rsid w:val="003548AB"/>
    <w:rsid w:val="006A76B5"/>
    <w:rsid w:val="00C9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307EB-71F1-4B8E-A897-A5ED6FCF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2"/>
        <w:szCs w:val="22"/>
        <w:lang w:val="ru-RU" w:eastAsia="ko-K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2494</Words>
  <Characters>14222</Characters>
  <Application>Microsoft Office Word</Application>
  <DocSecurity>0</DocSecurity>
  <Lines>118</Lines>
  <Paragraphs>33</Paragraphs>
  <ScaleCrop>false</ScaleCrop>
  <Company/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2020-05-22T14:00:00Z</dcterms:created>
  <dcterms:modified xsi:type="dcterms:W3CDTF">2020-05-22T14:00:00Z</dcterms:modified>
</cp:coreProperties>
</file>