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C0" w:rsidRPr="00B1243F" w:rsidRDefault="009B4AC0" w:rsidP="009B4AC0">
      <w:pPr>
        <w:autoSpaceDE w:val="0"/>
        <w:autoSpaceDN w:val="0"/>
        <w:adjustRightInd w:val="0"/>
        <w:ind w:firstLine="709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  <w:r w:rsidRPr="00B1243F">
        <w:rPr>
          <w:rFonts w:ascii="Verdana" w:eastAsiaTheme="minorHAnsi" w:hAnsi="Verdana"/>
          <w:b/>
          <w:sz w:val="22"/>
          <w:szCs w:val="22"/>
          <w:lang w:eastAsia="en-US"/>
        </w:rPr>
        <w:t>Опросник детской депрессии</w:t>
      </w:r>
    </w:p>
    <w:p w:rsidR="007D3477" w:rsidRPr="007D3477" w:rsidRDefault="007D3477" w:rsidP="009B4AC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lang w:eastAsia="en-US"/>
        </w:rPr>
      </w:pPr>
      <w:r w:rsidRPr="007D3477">
        <w:rPr>
          <w:rFonts w:ascii="Verdana" w:eastAsiaTheme="minorHAnsi" w:hAnsi="Verdana"/>
          <w:lang w:eastAsia="en-US"/>
        </w:rPr>
        <w:t xml:space="preserve">Разработанный </w:t>
      </w:r>
      <w:proofErr w:type="spellStart"/>
      <w:r w:rsidRPr="007D3477">
        <w:rPr>
          <w:rFonts w:ascii="Verdana" w:eastAsiaTheme="minorHAnsi" w:hAnsi="Verdana"/>
          <w:lang w:eastAsia="en-US"/>
        </w:rPr>
        <w:t>Maria</w:t>
      </w:r>
      <w:proofErr w:type="spellEnd"/>
      <w:r w:rsidRPr="007D3477">
        <w:rPr>
          <w:rFonts w:ascii="Verdana" w:eastAsiaTheme="minorHAnsi" w:hAnsi="Verdana"/>
          <w:lang w:eastAsia="en-US"/>
        </w:rPr>
        <w:t xml:space="preserve"> </w:t>
      </w:r>
      <w:proofErr w:type="spellStart"/>
      <w:r w:rsidRPr="007D3477">
        <w:rPr>
          <w:rFonts w:ascii="Verdana" w:eastAsiaTheme="minorHAnsi" w:hAnsi="Verdana"/>
          <w:lang w:eastAsia="en-US"/>
        </w:rPr>
        <w:t>Kovacs</w:t>
      </w:r>
      <w:proofErr w:type="spellEnd"/>
      <w:r w:rsidRPr="007D3477">
        <w:rPr>
          <w:rFonts w:ascii="Verdana" w:eastAsiaTheme="minorHAnsi" w:hAnsi="Verdana"/>
          <w:lang w:eastAsia="en-US"/>
        </w:rPr>
        <w:t xml:space="preserve"> (1992) и адаптированный сотрудниками лаборатории клинической психологии и психиатрии НИИ психологии, позволяет определить количественные показатели спектра депрессивных симптомов – сниженного настроения, гедонистической  способности, вегетативных функций, самооценки, межличностного поведения. Тест представляет собой </w:t>
      </w:r>
      <w:proofErr w:type="spellStart"/>
      <w:r w:rsidRPr="007D3477">
        <w:rPr>
          <w:rFonts w:ascii="Verdana" w:eastAsiaTheme="minorHAnsi" w:hAnsi="Verdana"/>
          <w:lang w:eastAsia="en-US"/>
        </w:rPr>
        <w:t>самооценочную</w:t>
      </w:r>
      <w:proofErr w:type="spellEnd"/>
      <w:r w:rsidRPr="007D3477">
        <w:rPr>
          <w:rFonts w:ascii="Verdana" w:eastAsiaTheme="minorHAnsi" w:hAnsi="Verdana"/>
          <w:lang w:eastAsia="en-US"/>
        </w:rPr>
        <w:t xml:space="preserve"> шкалу из  27 пунктов для детей и подростков от 7 до 17 лет.</w:t>
      </w:r>
    </w:p>
    <w:p w:rsidR="009B4AC0" w:rsidRPr="007D3477" w:rsidRDefault="009B4AC0" w:rsidP="009B4AC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lang w:eastAsia="en-US"/>
        </w:rPr>
      </w:pPr>
      <w:r w:rsidRPr="007D3477">
        <w:rPr>
          <w:rFonts w:ascii="Verdana" w:eastAsiaTheme="minorHAnsi" w:hAnsi="Verdana"/>
          <w:lang w:eastAsia="en-US"/>
        </w:rPr>
        <w:t>Попросите ребенка записать свое имя или запишите его сами. Убедитесь в том, что ребенок полностью понял содержание опросника и инструкцию – тщательно и полно оценит, как он себя чувствовал в течение последних двух недель. Для маленьких детей и для детей с трудностями в течение проведения диагностики необходимо зачитать как инструкцию, так и каждый пункт шкал.</w:t>
      </w:r>
    </w:p>
    <w:p w:rsidR="009B4AC0" w:rsidRPr="007D3477" w:rsidRDefault="009B4AC0" w:rsidP="009B4AC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24"/>
          <w:szCs w:val="24"/>
          <w:lang w:eastAsia="en-US"/>
        </w:rPr>
      </w:pPr>
    </w:p>
    <w:tbl>
      <w:tblPr>
        <w:tblW w:w="9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969"/>
        <w:gridCol w:w="425"/>
      </w:tblGrid>
      <w:tr w:rsidR="009B4AC0" w:rsidRPr="007D3477" w:rsidTr="009B4AC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бываю грустным только иногда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бываю грустный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7D2546">
        <w:trPr>
          <w:trHeight w:val="272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всегда грустно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никогда ничего не получается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Я редко </w:t>
            </w:r>
            <w:proofErr w:type="gramStart"/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бываю</w:t>
            </w:r>
            <w:proofErr w:type="gramEnd"/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 уверен, что у меня что-нибудь получится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28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все получается хорошо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практически все делаю хорошо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много делю не так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22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делаю неправильно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Многое приносит мне удовольствие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Кое-что доставляет мне радость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26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ничего не радует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Я плохой всегда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бываю плохим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274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бываю плохим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думаю о том, что со мной может случиться плохое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беспокоюсь о том, что со мной может случиться что-то плохое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уверен, что со мной произойдет что-нибудь ужасное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rPr>
          <w:trHeight w:val="180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ненавижу себя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люблю себя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171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себе нравлюсь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Все плохое происходит в результате  моих ошибок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Многое плохое происходит в результате моих ошибок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Плохое, как правило, происходит не по моей вине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думаю о том, чтобы покончить с собой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думаю о самоубийстве, но я не совершу 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156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хочу убить себя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плачу каждый день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плачу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плачу редко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rPr>
          <w:trHeight w:val="220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время испытываю беспокойство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испытываю беспокойство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испытываю беспокойство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нравится быть с людьми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не нравится быть с людьми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совсем не хочется быть с людьми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могу решиться на многое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трудно на многое решиться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 Я легко принимаю решения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выгляжу хорошо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Кое-что в моем облике меня не устраивает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выгляжу уродливо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rPr>
          <w:trHeight w:val="246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все время приходится заставлять себя выполнять школьные задания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rPr>
          <w:trHeight w:val="2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часто приходится себя заставлять выполнять школьные задания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184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Выполнение школьных заданий для меня не большая проблема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7D3477" w:rsidTr="009B4AC0">
        <w:trPr>
          <w:trHeight w:val="233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плохо сплю каждую ночь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7D3477" w:rsidTr="009B4AC0">
        <w:trPr>
          <w:trHeight w:val="2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сплю плохо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7D3477" w:rsidTr="009B4AC0">
        <w:trPr>
          <w:trHeight w:val="1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сплю очень хорошо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7D3477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7D3477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23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E443E3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lastRenderedPageBreak/>
              <w:t>1</w:t>
            </w:r>
            <w:r w:rsidR="009B4AC0"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устаю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устаю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28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время чувствую себя усталым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70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В большинстве случаев не хочу есть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не хочу есть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234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ем очень хорошо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118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не беспокоят боли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часто беспокоят боли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168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все время беспокоят боли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6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чувствую себя одиноким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2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чувствую себя одиноким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287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 Я всегда чувствую себя одиноким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58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Школа никогда не приносит мне удовольствие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Иногда школа мне приносит удовольствие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Школа часто радует меня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156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много друзей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1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есть друзья, но мне хотелось бы иметь их больше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138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нет друзей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271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С моей учебой все в порядке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17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учусь не так хорошо, как прежде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17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Сейчас у меня плохие отметки по тем предметам, которые раньше шли хорошо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36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spacing w:after="200" w:line="276" w:lineRule="auto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никогда не стану таким хорошим, как другие ребята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2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Если захочу я смогу стать таким хорошим, как другие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116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такой же хороший как другие ребята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90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никто по-настоящему не любит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уверен в том, что меня кто-нибудь любит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228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уверен в том, что меня любят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177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Обычно я делаю то, что мне сказали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9B4AC0" w:rsidRPr="002231EC" w:rsidTr="009B4AC0">
        <w:trPr>
          <w:trHeight w:val="2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Как правило, я не делаю того, что мне говорят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никогда не делаю того, что меня просят сделать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191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чувствую себя одиноким с людьми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9B4AC0" w:rsidRPr="002231EC" w:rsidTr="009B4AC0">
        <w:trPr>
          <w:trHeight w:val="2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радуюсь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9B4AC0" w:rsidRPr="002231EC" w:rsidTr="009B4AC0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2231E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FC3B69">
            <w:pPr>
              <w:autoSpaceDE w:val="0"/>
              <w:autoSpaceDN w:val="0"/>
              <w:adjustRightInd w:val="0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время радуюсь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B4AC0" w:rsidRPr="002231EC" w:rsidRDefault="009B4AC0" w:rsidP="00C152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2231EC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FC3B69" w:rsidRDefault="00C15214" w:rsidP="002231EC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>Обработка полученных результатов осуществляется в следующем порядке:</w:t>
      </w:r>
    </w:p>
    <w:p w:rsidR="00C15214" w:rsidRDefault="00C15214" w:rsidP="002231EC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 xml:space="preserve">1) суммируйте </w:t>
      </w:r>
      <w:r w:rsidR="00FD3E3F">
        <w:rPr>
          <w:rFonts w:ascii="Verdana" w:eastAsiaTheme="minorHAnsi" w:hAnsi="Verdana"/>
          <w:lang w:eastAsia="en-US"/>
        </w:rPr>
        <w:t xml:space="preserve">выбранные </w:t>
      </w:r>
      <w:r>
        <w:rPr>
          <w:rFonts w:ascii="Verdana" w:eastAsiaTheme="minorHAnsi" w:hAnsi="Verdana"/>
          <w:lang w:eastAsia="en-US"/>
        </w:rPr>
        <w:t xml:space="preserve">баллы по всем 27 пунктам; </w:t>
      </w:r>
    </w:p>
    <w:p w:rsidR="00FC3B69" w:rsidRDefault="00B939CE" w:rsidP="002231EC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 xml:space="preserve">2) с помощью специальной таблицы с учетом возраста и пола испытуемого переведите «сырой» балл в Т-баллы </w:t>
      </w:r>
    </w:p>
    <w:p w:rsidR="009B4AC0" w:rsidRDefault="005521D4" w:rsidP="002231EC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b/>
          <w:i/>
          <w:lang w:eastAsia="en-US"/>
        </w:rPr>
      </w:pPr>
      <w:r w:rsidRPr="005521D4">
        <w:rPr>
          <w:rFonts w:ascii="Verdana" w:eastAsiaTheme="minorHAnsi" w:hAnsi="Verdana"/>
          <w:b/>
          <w:i/>
          <w:lang w:eastAsia="en-US"/>
        </w:rPr>
        <w:t>Напоминаем, что по данным ведущих специалистов лаборатории клинической психологии и психотерапии Московского НИИ психиатрии МЗ РФ наиболее надежным является общий балл опросника (общий балл депрессивности), а не показатели отдельных шкал.</w:t>
      </w:r>
    </w:p>
    <w:p w:rsidR="005521D4" w:rsidRPr="005521D4" w:rsidRDefault="005521D4" w:rsidP="002231EC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b/>
          <w:i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8080"/>
      </w:tblGrid>
      <w:tr w:rsidR="009B4AC0" w:rsidRPr="00CA64BA" w:rsidTr="00D7094B">
        <w:trPr>
          <w:trHeight w:val="1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B939CE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b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b/>
                <w:sz w:val="22"/>
                <w:szCs w:val="22"/>
                <w:lang w:eastAsia="en-US"/>
              </w:rPr>
              <w:t>Т-балл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b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b/>
                <w:sz w:val="22"/>
                <w:szCs w:val="22"/>
                <w:lang w:eastAsia="en-US"/>
              </w:rPr>
              <w:t>Интерпретация</w:t>
            </w:r>
          </w:p>
        </w:tc>
      </w:tr>
      <w:tr w:rsidR="009B4AC0" w:rsidRPr="00CA64BA" w:rsidTr="00D7094B">
        <w:trPr>
          <w:trHeight w:val="2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Свыше 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D7094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Очень значительно превышает средний 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уровня </w:t>
            </w: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(группа риска)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66-70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Значительно выше среднего 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уровня </w:t>
            </w: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(группа риска)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61-65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Выше среднего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уровня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56-60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Чуть выше среднего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уровня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45-55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Средний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уровень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40-44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Чуть ниже среднего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уровня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35-39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Ниже среднего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уровня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30-34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Много ниже среднего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уровня</w:t>
            </w:r>
          </w:p>
        </w:tc>
      </w:tr>
      <w:tr w:rsidR="009B4AC0" w:rsidRPr="00CA64BA" w:rsidTr="00D709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Ниже 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C0" w:rsidRPr="00CA64BA" w:rsidRDefault="009B4AC0" w:rsidP="002231EC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  <w:r w:rsidRPr="00CA64BA">
              <w:rPr>
                <w:rFonts w:ascii="Verdana" w:eastAsiaTheme="minorHAnsi" w:hAnsi="Verdana"/>
                <w:sz w:val="22"/>
                <w:szCs w:val="22"/>
                <w:lang w:eastAsia="en-US"/>
              </w:rPr>
              <w:t>Значительно ниже среднего</w:t>
            </w:r>
            <w:r w:rsidR="00D7094B">
              <w:rPr>
                <w:rFonts w:ascii="Verdana" w:eastAsiaTheme="minorHAnsi" w:hAnsi="Verdana"/>
                <w:sz w:val="22"/>
                <w:szCs w:val="22"/>
                <w:lang w:eastAsia="en-US"/>
              </w:rPr>
              <w:t xml:space="preserve"> уровня</w:t>
            </w:r>
          </w:p>
        </w:tc>
      </w:tr>
    </w:tbl>
    <w:p w:rsidR="009B4AC0" w:rsidRDefault="009B4AC0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</w:p>
    <w:p w:rsidR="005521D4" w:rsidRDefault="005521D4" w:rsidP="00CA64BA">
      <w:pPr>
        <w:autoSpaceDE w:val="0"/>
        <w:autoSpaceDN w:val="0"/>
        <w:adjustRightInd w:val="0"/>
        <w:rPr>
          <w:rFonts w:ascii="Verdana" w:eastAsiaTheme="minorHAnsi" w:hAnsi="Verdana"/>
          <w:b/>
          <w:sz w:val="22"/>
          <w:szCs w:val="22"/>
          <w:lang w:eastAsia="en-US"/>
        </w:rPr>
      </w:pPr>
    </w:p>
    <w:p w:rsidR="005521D4" w:rsidRDefault="005521D4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</w:p>
    <w:p w:rsidR="005521D4" w:rsidRDefault="005521D4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  <w:sectPr w:rsidR="005521D4" w:rsidSect="002231EC">
          <w:pgSz w:w="11906" w:h="16838" w:code="9"/>
          <w:pgMar w:top="851" w:right="851" w:bottom="851" w:left="1418" w:header="567" w:footer="567" w:gutter="0"/>
          <w:cols w:space="708"/>
          <w:docGrid w:linePitch="360"/>
        </w:sectPr>
      </w:pPr>
    </w:p>
    <w:p w:rsidR="00E443E3" w:rsidRDefault="0018709D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  <w:r>
        <w:rPr>
          <w:rFonts w:ascii="Verdana" w:eastAsiaTheme="minorHAnsi" w:hAnsi="Verdana"/>
          <w:b/>
          <w:sz w:val="22"/>
          <w:szCs w:val="22"/>
          <w:lang w:eastAsia="en-US"/>
        </w:rPr>
        <w:lastRenderedPageBreak/>
        <w:t>Таблица перевода «сырых» баллов в Т-баллы для опросника детской депрессии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590"/>
        <w:gridCol w:w="3127"/>
        <w:gridCol w:w="2674"/>
        <w:gridCol w:w="3127"/>
        <w:gridCol w:w="2678"/>
      </w:tblGrid>
      <w:tr w:rsidR="0018709D" w:rsidRPr="00E443E3" w:rsidTr="008228A7">
        <w:trPr>
          <w:trHeight w:val="252"/>
        </w:trPr>
        <w:tc>
          <w:tcPr>
            <w:tcW w:w="1181" w:type="pct"/>
            <w:vMerge w:val="restart"/>
            <w:vAlign w:val="center"/>
          </w:tcPr>
          <w:p w:rsidR="0018709D" w:rsidRPr="00E443E3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</w:t>
            </w:r>
          </w:p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показатель</w:t>
            </w:r>
          </w:p>
        </w:tc>
        <w:tc>
          <w:tcPr>
            <w:tcW w:w="3819" w:type="pct"/>
            <w:gridSpan w:val="4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общий балл</w:t>
            </w:r>
          </w:p>
        </w:tc>
      </w:tr>
      <w:tr w:rsidR="0018709D" w:rsidRPr="00E443E3" w:rsidTr="008228A7">
        <w:trPr>
          <w:trHeight w:val="252"/>
        </w:trPr>
        <w:tc>
          <w:tcPr>
            <w:tcW w:w="1181" w:type="pct"/>
            <w:vMerge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мал</w:t>
            </w:r>
            <w:r w:rsidRPr="00E443E3">
              <w:rPr>
                <w:rFonts w:ascii="Arial" w:hAnsi="Arial" w:cs="Arial"/>
                <w:b/>
                <w:color w:val="000000"/>
              </w:rPr>
              <w:t>ьчики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дев</w:t>
            </w:r>
            <w:r w:rsidRPr="00E443E3">
              <w:rPr>
                <w:rFonts w:ascii="Arial" w:hAnsi="Arial" w:cs="Arial"/>
                <w:b/>
                <w:color w:val="000000"/>
              </w:rPr>
              <w:t>очки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мал</w:t>
            </w:r>
            <w:r w:rsidRPr="00E443E3">
              <w:rPr>
                <w:rFonts w:ascii="Arial" w:hAnsi="Arial" w:cs="Arial"/>
                <w:b/>
                <w:color w:val="000000"/>
              </w:rPr>
              <w:t>ьчики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дев</w:t>
            </w:r>
            <w:r w:rsidRPr="00E443E3">
              <w:rPr>
                <w:rFonts w:ascii="Arial" w:hAnsi="Arial" w:cs="Arial"/>
                <w:b/>
                <w:color w:val="000000"/>
              </w:rPr>
              <w:t>очки</w:t>
            </w:r>
          </w:p>
        </w:tc>
      </w:tr>
      <w:tr w:rsidR="0018709D" w:rsidRPr="00E443E3" w:rsidTr="008228A7">
        <w:trPr>
          <w:trHeight w:val="252"/>
        </w:trPr>
        <w:tc>
          <w:tcPr>
            <w:tcW w:w="1181" w:type="pct"/>
            <w:vMerge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7-12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7-12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13-17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5521D4">
              <w:rPr>
                <w:rFonts w:ascii="Arial" w:hAnsi="Arial" w:cs="Arial"/>
                <w:b/>
                <w:color w:val="000000"/>
              </w:rPr>
              <w:t>13-17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41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40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38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37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36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35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34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33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31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30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29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28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27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26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24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23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21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lastRenderedPageBreak/>
              <w:t>67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17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6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18709D" w:rsidRPr="005521D4" w:rsidTr="008228A7">
        <w:trPr>
          <w:trHeight w:val="252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709D" w:rsidRPr="005521D4" w:rsidTr="008228A7">
        <w:trPr>
          <w:trHeight w:val="267"/>
        </w:trPr>
        <w:tc>
          <w:tcPr>
            <w:tcW w:w="1181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9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pct"/>
          </w:tcPr>
          <w:p w:rsidR="0018709D" w:rsidRPr="005521D4" w:rsidRDefault="0018709D" w:rsidP="008228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521D4">
              <w:rPr>
                <w:rFonts w:ascii="Arial" w:hAnsi="Arial" w:cs="Arial"/>
                <w:color w:val="000000"/>
              </w:rPr>
              <w:t>0</w:t>
            </w:r>
          </w:p>
        </w:tc>
      </w:tr>
    </w:tbl>
    <w:p w:rsidR="0018709D" w:rsidRDefault="0018709D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</w:p>
    <w:p w:rsidR="0018709D" w:rsidRDefault="0018709D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</w:p>
    <w:p w:rsidR="0018709D" w:rsidRDefault="0018709D" w:rsidP="00123325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  <w:sectPr w:rsidR="0018709D" w:rsidSect="005521D4">
          <w:pgSz w:w="16838" w:h="11906" w:orient="landscape" w:code="9"/>
          <w:pgMar w:top="1418" w:right="851" w:bottom="851" w:left="851" w:header="567" w:footer="567" w:gutter="0"/>
          <w:cols w:space="708"/>
          <w:docGrid w:linePitch="360"/>
        </w:sectPr>
      </w:pPr>
    </w:p>
    <w:p w:rsidR="00CC0C60" w:rsidRPr="00B1243F" w:rsidRDefault="00CC0C60" w:rsidP="008228A7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  <w:r w:rsidRPr="00123325">
        <w:rPr>
          <w:rFonts w:ascii="Verdana" w:eastAsiaTheme="minorHAnsi" w:hAnsi="Verdana"/>
          <w:b/>
          <w:sz w:val="22"/>
          <w:szCs w:val="22"/>
          <w:lang w:eastAsia="en-US"/>
        </w:rPr>
        <w:lastRenderedPageBreak/>
        <w:t>Таблица факторов наличия кризисной ситуац</w:t>
      </w:r>
      <w:proofErr w:type="gramStart"/>
      <w:r w:rsidRPr="00123325">
        <w:rPr>
          <w:rFonts w:ascii="Verdana" w:eastAsiaTheme="minorHAnsi" w:hAnsi="Verdana"/>
          <w:b/>
          <w:sz w:val="22"/>
          <w:szCs w:val="22"/>
          <w:lang w:eastAsia="en-US"/>
        </w:rPr>
        <w:t xml:space="preserve">ии у </w:t>
      </w:r>
      <w:r w:rsidR="00F36485">
        <w:rPr>
          <w:rFonts w:ascii="Verdana" w:eastAsiaTheme="minorHAnsi" w:hAnsi="Verdana"/>
          <w:b/>
          <w:sz w:val="22"/>
          <w:szCs w:val="22"/>
          <w:lang w:eastAsia="en-US"/>
        </w:rPr>
        <w:t>у</w:t>
      </w:r>
      <w:proofErr w:type="gramEnd"/>
      <w:r w:rsidR="00F36485">
        <w:rPr>
          <w:rFonts w:ascii="Verdana" w:eastAsiaTheme="minorHAnsi" w:hAnsi="Verdana"/>
          <w:b/>
          <w:sz w:val="22"/>
          <w:szCs w:val="22"/>
          <w:lang w:eastAsia="en-US"/>
        </w:rPr>
        <w:t>чащихся</w:t>
      </w:r>
      <w:r w:rsidR="008228A7">
        <w:rPr>
          <w:rFonts w:ascii="Verdana" w:eastAsiaTheme="minorHAnsi" w:hAnsi="Verdana"/>
          <w:b/>
          <w:sz w:val="22"/>
          <w:szCs w:val="22"/>
          <w:lang w:eastAsia="en-US"/>
        </w:rPr>
        <w:t xml:space="preserve"> </w:t>
      </w:r>
      <w:r w:rsidRPr="00123325">
        <w:rPr>
          <w:rFonts w:ascii="Verdana" w:eastAsiaTheme="minorHAnsi" w:hAnsi="Verdana"/>
          <w:b/>
          <w:sz w:val="22"/>
          <w:szCs w:val="22"/>
          <w:lang w:eastAsia="en-US"/>
        </w:rPr>
        <w:t>_____ класса</w:t>
      </w:r>
    </w:p>
    <w:p w:rsidR="00CC0C60" w:rsidRPr="0092778A" w:rsidRDefault="00DF5EFC" w:rsidP="00CC0C6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lang w:eastAsia="en-US"/>
        </w:rPr>
      </w:pPr>
      <w:r w:rsidRPr="0092778A">
        <w:rPr>
          <w:rFonts w:ascii="Verdana" w:eastAsiaTheme="minorHAnsi" w:hAnsi="Verdana"/>
          <w:lang w:eastAsia="en-US"/>
        </w:rPr>
        <w:t>По результатам наблюдения</w:t>
      </w:r>
      <w:r w:rsidR="0092778A" w:rsidRPr="0092778A">
        <w:rPr>
          <w:rFonts w:ascii="Verdana" w:eastAsiaTheme="minorHAnsi" w:hAnsi="Verdana"/>
          <w:lang w:eastAsia="en-US"/>
        </w:rPr>
        <w:t>, бесед с учащимся, родителями, учителями</w:t>
      </w:r>
      <w:r w:rsidRPr="0092778A">
        <w:rPr>
          <w:rFonts w:ascii="Verdana" w:eastAsiaTheme="minorHAnsi" w:hAnsi="Verdana"/>
          <w:lang w:eastAsia="en-US"/>
        </w:rPr>
        <w:t xml:space="preserve"> заполните таблицу факторов. Если для </w:t>
      </w:r>
      <w:r w:rsidR="0092778A" w:rsidRPr="0092778A">
        <w:rPr>
          <w:rFonts w:ascii="Verdana" w:eastAsiaTheme="minorHAnsi" w:hAnsi="Verdana"/>
          <w:lang w:eastAsia="en-US"/>
        </w:rPr>
        <w:t xml:space="preserve">учащегося </w:t>
      </w:r>
      <w:r w:rsidRPr="0092778A">
        <w:rPr>
          <w:rFonts w:ascii="Verdana" w:eastAsiaTheme="minorHAnsi" w:hAnsi="Verdana"/>
          <w:lang w:eastAsia="en-US"/>
        </w:rPr>
        <w:t xml:space="preserve">характерен признак, поставьте в соответствующей ячейке </w:t>
      </w:r>
      <w:r w:rsidR="00EC4B89" w:rsidRPr="0092778A">
        <w:rPr>
          <w:rFonts w:ascii="Verdana" w:eastAsiaTheme="minorHAnsi" w:hAnsi="Verdana"/>
          <w:lang w:eastAsia="en-US"/>
        </w:rPr>
        <w:t xml:space="preserve">знак «+». </w:t>
      </w:r>
      <w:r w:rsidR="00F36485" w:rsidRPr="0092778A">
        <w:rPr>
          <w:rFonts w:ascii="Verdana" w:eastAsiaTheme="minorHAnsi" w:hAnsi="Verdana"/>
          <w:lang w:eastAsia="en-US"/>
        </w:rPr>
        <w:t>В том случае, если достоверно известно, что данный приз</w:t>
      </w:r>
      <w:r w:rsidR="0092778A" w:rsidRPr="0092778A">
        <w:rPr>
          <w:rFonts w:ascii="Verdana" w:eastAsiaTheme="minorHAnsi" w:hAnsi="Verdana"/>
          <w:lang w:eastAsia="en-US"/>
        </w:rPr>
        <w:t>нак не характерен для учащегося, поставьте «</w:t>
      </w:r>
      <w:proofErr w:type="gramStart"/>
      <w:r w:rsidR="0092778A" w:rsidRPr="0092778A">
        <w:rPr>
          <w:rFonts w:ascii="Verdana" w:eastAsiaTheme="minorHAnsi" w:hAnsi="Verdana"/>
          <w:lang w:eastAsia="en-US"/>
        </w:rPr>
        <w:t>-»</w:t>
      </w:r>
      <w:proofErr w:type="gramEnd"/>
      <w:r w:rsidR="0092778A" w:rsidRPr="0092778A">
        <w:rPr>
          <w:rFonts w:ascii="Verdana" w:eastAsiaTheme="minorHAnsi" w:hAnsi="Verdana"/>
          <w:lang w:eastAsia="en-US"/>
        </w:rPr>
        <w:t>. Если достоверно не известно, то поставьте знак «?»</w:t>
      </w:r>
      <w:r w:rsidR="00953AA7">
        <w:rPr>
          <w:rFonts w:ascii="Verdana" w:eastAsiaTheme="minorHAnsi" w:hAnsi="Verdana"/>
          <w:lang w:eastAsia="en-US"/>
        </w:rPr>
        <w:t xml:space="preserve">. </w:t>
      </w:r>
    </w:p>
    <w:p w:rsidR="00CC0C60" w:rsidRDefault="00CC0C60" w:rsidP="00CC0C6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16"/>
          <w:szCs w:val="16"/>
          <w:lang w:eastAsia="en-US"/>
        </w:rPr>
      </w:pPr>
    </w:p>
    <w:tbl>
      <w:tblPr>
        <w:tblStyle w:val="10"/>
        <w:tblW w:w="4945" w:type="pct"/>
        <w:tblLook w:val="01E0"/>
      </w:tblPr>
      <w:tblGrid>
        <w:gridCol w:w="4362"/>
        <w:gridCol w:w="277"/>
        <w:gridCol w:w="277"/>
        <w:gridCol w:w="277"/>
        <w:gridCol w:w="277"/>
        <w:gridCol w:w="277"/>
        <w:gridCol w:w="277"/>
        <w:gridCol w:w="276"/>
        <w:gridCol w:w="276"/>
        <w:gridCol w:w="276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04"/>
      </w:tblGrid>
      <w:tr w:rsidR="00937955" w:rsidRPr="008228A7" w:rsidTr="00A67B8F">
        <w:tc>
          <w:tcPr>
            <w:tcW w:w="1436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i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Default="00937955" w:rsidP="008228A7">
            <w:pPr>
              <w:jc w:val="center"/>
              <w:rPr>
                <w:sz w:val="14"/>
                <w:szCs w:val="14"/>
              </w:rPr>
            </w:pPr>
          </w:p>
          <w:p w:rsidR="00937955" w:rsidRPr="008228A7" w:rsidRDefault="00937955" w:rsidP="00937955">
            <w:pPr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  <w:rPr>
                <w:sz w:val="14"/>
                <w:szCs w:val="14"/>
              </w:rPr>
            </w:pPr>
          </w:p>
        </w:tc>
      </w:tr>
      <w:tr w:rsidR="00937955" w:rsidRPr="008228A7" w:rsidTr="00A67B8F">
        <w:trPr>
          <w:trHeight w:hRule="exact" w:val="429"/>
        </w:trPr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jc w:val="center"/>
              <w:rPr>
                <w:b/>
              </w:rPr>
            </w:pPr>
            <w:r w:rsidRPr="00937955">
              <w:rPr>
                <w:rFonts w:ascii="Verdana" w:eastAsiaTheme="minorHAnsi" w:hAnsi="Verdana"/>
                <w:b/>
                <w:lang w:eastAsia="en-US"/>
              </w:rPr>
              <w:t>Ситуационные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333"/>
        </w:trPr>
        <w:tc>
          <w:tcPr>
            <w:tcW w:w="1436" w:type="pct"/>
            <w:tcBorders>
              <w:top w:val="single" w:sz="4" w:space="0" w:color="auto"/>
            </w:tcBorders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конфликты с родителями</w:t>
            </w: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81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конфликты с педагогами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конфликты в области дружеских или любовных отношений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потеря, смерть, расставание близкого человека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вынужденная социальная изоляция, смена места жительства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91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сексуальное насилие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95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нежелательная беременность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726"/>
        </w:trPr>
        <w:tc>
          <w:tcPr>
            <w:tcW w:w="1436" w:type="pct"/>
            <w:tcBorders>
              <w:bottom w:val="single" w:sz="4" w:space="0" w:color="auto"/>
            </w:tcBorders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«потеря лица» (позор, унижения в группе)</w:t>
            </w: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377"/>
        </w:trPr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937955">
            <w:pPr>
              <w:shd w:val="clear" w:color="auto" w:fill="FFFFFF"/>
              <w:tabs>
                <w:tab w:val="left" w:pos="480"/>
              </w:tabs>
              <w:jc w:val="center"/>
            </w:pPr>
            <w:r w:rsidRPr="00937955">
              <w:rPr>
                <w:rFonts w:ascii="Verdana" w:eastAsiaTheme="minorHAnsi" w:hAnsi="Verdana"/>
                <w:b/>
                <w:lang w:eastAsia="en-US"/>
              </w:rPr>
              <w:t>Поведенческие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  <w:tcBorders>
              <w:top w:val="single" w:sz="4" w:space="0" w:color="auto"/>
            </w:tcBorders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 xml:space="preserve">злоупотребление </w:t>
            </w:r>
            <w:proofErr w:type="spellStart"/>
            <w:r w:rsidRPr="00937955">
              <w:rPr>
                <w:rFonts w:ascii="Verdana" w:eastAsiaTheme="minorHAnsi" w:hAnsi="Verdana"/>
                <w:lang w:eastAsia="en-US"/>
              </w:rPr>
              <w:t>психоактивными</w:t>
            </w:r>
            <w:proofErr w:type="spellEnd"/>
            <w:r w:rsidRPr="00937955">
              <w:rPr>
                <w:rFonts w:ascii="Verdana" w:eastAsiaTheme="minorHAnsi" w:hAnsi="Verdana"/>
                <w:lang w:eastAsia="en-US"/>
              </w:rPr>
              <w:t xml:space="preserve"> веществами, алкоголем</w:t>
            </w: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99"/>
        </w:trPr>
        <w:tc>
          <w:tcPr>
            <w:tcW w:w="1436" w:type="pct"/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proofErr w:type="spellStart"/>
            <w:r w:rsidRPr="00937955">
              <w:rPr>
                <w:rFonts w:ascii="Verdana" w:eastAsiaTheme="minorHAnsi" w:hAnsi="Verdana"/>
                <w:lang w:eastAsia="en-US"/>
              </w:rPr>
              <w:t>эскейп-реакции</w:t>
            </w:r>
            <w:proofErr w:type="spellEnd"/>
            <w:r w:rsidRPr="00937955">
              <w:rPr>
                <w:rFonts w:ascii="Verdana" w:eastAsiaTheme="minorHAnsi" w:hAnsi="Verdana"/>
                <w:lang w:eastAsia="en-US"/>
              </w:rPr>
              <w:t xml:space="preserve"> (уход из дома)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резкое снижение повседневной активности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необычно пренебрежительное отношение к своему внешнему виду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неприязненное или безразличное отношение к окружающим, ненависть к благополучию окружающих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937955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lastRenderedPageBreak/>
              <w:t>уход от контактов, изоляция от друзей и семь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8228A7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8228A7">
              <w:rPr>
                <w:rFonts w:ascii="Arial" w:hAnsi="Arial" w:cs="Arial"/>
              </w:rPr>
              <w:t>тказ от общественной работы, от совместных дел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52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 w:rsidRPr="00937955">
              <w:rPr>
                <w:rFonts w:ascii="Verdana" w:eastAsiaTheme="minorHAnsi" w:hAnsi="Verdana"/>
                <w:lang w:eastAsia="en-US"/>
              </w:rPr>
              <w:t>излишний риск в поступках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84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с</w:t>
            </w:r>
            <w:r w:rsidRPr="00937955">
              <w:rPr>
                <w:rFonts w:ascii="Verdana" w:eastAsiaTheme="minorHAnsi" w:hAnsi="Verdana"/>
                <w:lang w:eastAsia="en-US"/>
              </w:rPr>
              <w:t>нижение или повышение аппетита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74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п</w:t>
            </w:r>
            <w:r w:rsidRPr="00937955">
              <w:rPr>
                <w:rFonts w:ascii="Verdana" w:eastAsiaTheme="minorHAnsi" w:hAnsi="Verdana"/>
                <w:lang w:eastAsia="en-US"/>
              </w:rPr>
              <w:t>ризнаки постоянной усталости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92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п</w:t>
            </w:r>
            <w:r w:rsidRPr="00937955">
              <w:rPr>
                <w:rFonts w:ascii="Verdana" w:eastAsiaTheme="minorHAnsi" w:hAnsi="Verdana"/>
                <w:lang w:eastAsia="en-US"/>
              </w:rPr>
              <w:t>осещение кладбищ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ч</w:t>
            </w:r>
            <w:r w:rsidRPr="00937955">
              <w:rPr>
                <w:rFonts w:ascii="Verdana" w:eastAsiaTheme="minorHAnsi" w:hAnsi="Verdana"/>
                <w:lang w:eastAsia="en-US"/>
              </w:rPr>
              <w:t>астое прослушивание траурной или печальной музыки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373"/>
        </w:trPr>
        <w:tc>
          <w:tcPr>
            <w:tcW w:w="1436" w:type="pct"/>
            <w:tcBorders>
              <w:bottom w:val="single" w:sz="4" w:space="0" w:color="auto"/>
            </w:tcBorders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п</w:t>
            </w:r>
            <w:r w:rsidRPr="00937955">
              <w:rPr>
                <w:rFonts w:ascii="Verdana" w:eastAsiaTheme="minorHAnsi" w:hAnsi="Verdana"/>
                <w:lang w:eastAsia="en-US"/>
              </w:rPr>
              <w:t>риведение дел в порядок</w:t>
            </w: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435"/>
        </w:trPr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937955">
            <w:pPr>
              <w:shd w:val="clear" w:color="auto" w:fill="FFFFFF"/>
              <w:tabs>
                <w:tab w:val="left" w:pos="480"/>
              </w:tabs>
              <w:jc w:val="center"/>
            </w:pPr>
            <w:r w:rsidRPr="00937955">
              <w:rPr>
                <w:rFonts w:ascii="Verdana" w:eastAsiaTheme="minorHAnsi" w:hAnsi="Verdana"/>
                <w:b/>
                <w:lang w:eastAsia="en-US"/>
              </w:rPr>
              <w:t>Коммуникативные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  <w:tcBorders>
              <w:top w:val="single" w:sz="4" w:space="0" w:color="auto"/>
            </w:tcBorders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у</w:t>
            </w:r>
            <w:r w:rsidRPr="00937955">
              <w:rPr>
                <w:rFonts w:ascii="Verdana" w:eastAsiaTheme="minorHAnsi" w:hAnsi="Verdana"/>
                <w:lang w:eastAsia="en-US"/>
              </w:rPr>
              <w:t>силение жалоб на физическое недомогание</w:t>
            </w: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ж</w:t>
            </w:r>
            <w:r w:rsidRPr="00937955">
              <w:rPr>
                <w:rFonts w:ascii="Verdana" w:eastAsiaTheme="minorHAnsi" w:hAnsi="Verdana"/>
                <w:lang w:eastAsia="en-US"/>
              </w:rPr>
              <w:t>алобы на недостаток сна или повышенная сонливость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з</w:t>
            </w:r>
            <w:r w:rsidRPr="00937955">
              <w:rPr>
                <w:rFonts w:ascii="Verdana" w:eastAsiaTheme="minorHAnsi" w:hAnsi="Verdana"/>
                <w:lang w:eastAsia="en-US"/>
              </w:rPr>
              <w:t>амедленная речь, тихий монотонный голос, краткость или отсутствие ответов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269"/>
        </w:trPr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у</w:t>
            </w:r>
            <w:r w:rsidRPr="00937955">
              <w:rPr>
                <w:rFonts w:ascii="Verdana" w:eastAsiaTheme="minorHAnsi" w:hAnsi="Verdana"/>
                <w:lang w:eastAsia="en-US"/>
              </w:rPr>
              <w:t>скоренная экспрессивная речь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п</w:t>
            </w:r>
            <w:r w:rsidRPr="00937955">
              <w:rPr>
                <w:rFonts w:ascii="Verdana" w:eastAsiaTheme="minorHAnsi" w:hAnsi="Verdana"/>
                <w:lang w:eastAsia="en-US"/>
              </w:rPr>
              <w:t>атетические интонации, причитания, склонность к нытью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п</w:t>
            </w:r>
            <w:r w:rsidRPr="00937955">
              <w:rPr>
                <w:rFonts w:ascii="Verdana" w:eastAsiaTheme="minorHAnsi" w:hAnsi="Verdana"/>
                <w:lang w:eastAsia="en-US"/>
              </w:rPr>
              <w:t>редпочтение тем разговора и чтения, связанных</w:t>
            </w:r>
            <w:r>
              <w:rPr>
                <w:rFonts w:ascii="Verdana" w:eastAsiaTheme="minorHAnsi" w:hAnsi="Verdana"/>
                <w:lang w:eastAsia="en-US"/>
              </w:rPr>
              <w:t xml:space="preserve"> со смертью, самоубийствами, за</w:t>
            </w:r>
            <w:r w:rsidRPr="00937955">
              <w:rPr>
                <w:rFonts w:ascii="Verdana" w:eastAsiaTheme="minorHAnsi" w:hAnsi="Verdana"/>
                <w:lang w:eastAsia="en-US"/>
              </w:rPr>
              <w:t>гробной жизнью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п</w:t>
            </w:r>
            <w:r w:rsidRPr="00937955">
              <w:rPr>
                <w:rFonts w:ascii="Verdana" w:eastAsiaTheme="minorHAnsi" w:hAnsi="Verdana"/>
                <w:lang w:eastAsia="en-US"/>
              </w:rPr>
              <w:t>рямые сообщения о суицидальных намерениях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к</w:t>
            </w:r>
            <w:r w:rsidRPr="00937955">
              <w:rPr>
                <w:rFonts w:ascii="Verdana" w:eastAsiaTheme="minorHAnsi" w:hAnsi="Verdana"/>
                <w:lang w:eastAsia="en-US"/>
              </w:rPr>
              <w:t>освенные сообщения о суицидальных намерениях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  <w:tcBorders>
              <w:bottom w:val="single" w:sz="4" w:space="0" w:color="auto"/>
            </w:tcBorders>
          </w:tcPr>
          <w:p w:rsidR="00937955" w:rsidRPr="00937955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ш</w:t>
            </w:r>
            <w:r w:rsidRPr="00937955">
              <w:rPr>
                <w:rFonts w:ascii="Verdana" w:eastAsiaTheme="minorHAnsi" w:hAnsi="Verdana"/>
                <w:lang w:eastAsia="en-US"/>
              </w:rPr>
              <w:t>утки, иронические высказывания о желании умереть, бессмысленности жизни</w:t>
            </w: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</w:tbl>
    <w:p w:rsidR="00A67B8F" w:rsidRDefault="00A67B8F"/>
    <w:p w:rsidR="00A67B8F" w:rsidRDefault="00A67B8F"/>
    <w:p w:rsidR="00A67B8F" w:rsidRDefault="00A67B8F"/>
    <w:p w:rsidR="00A67B8F" w:rsidRDefault="00A67B8F"/>
    <w:tbl>
      <w:tblPr>
        <w:tblStyle w:val="10"/>
        <w:tblW w:w="4945" w:type="pct"/>
        <w:tblLook w:val="01E0"/>
      </w:tblPr>
      <w:tblGrid>
        <w:gridCol w:w="4362"/>
        <w:gridCol w:w="277"/>
        <w:gridCol w:w="277"/>
        <w:gridCol w:w="277"/>
        <w:gridCol w:w="277"/>
        <w:gridCol w:w="277"/>
        <w:gridCol w:w="277"/>
        <w:gridCol w:w="276"/>
        <w:gridCol w:w="276"/>
        <w:gridCol w:w="276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04"/>
      </w:tblGrid>
      <w:tr w:rsidR="00937955" w:rsidRPr="008228A7" w:rsidTr="00A67B8F">
        <w:trPr>
          <w:trHeight w:hRule="exact" w:val="381"/>
        </w:trPr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937955">
            <w:pPr>
              <w:shd w:val="clear" w:color="auto" w:fill="FFFFFF"/>
              <w:tabs>
                <w:tab w:val="left" w:pos="480"/>
              </w:tabs>
              <w:jc w:val="center"/>
            </w:pPr>
            <w:proofErr w:type="gramStart"/>
            <w:r w:rsidRPr="00937955">
              <w:rPr>
                <w:rFonts w:ascii="Verdana" w:eastAsiaTheme="minorHAnsi" w:hAnsi="Verdana"/>
                <w:b/>
                <w:lang w:eastAsia="en-US"/>
              </w:rPr>
              <w:lastRenderedPageBreak/>
              <w:t>Когнитивные</w:t>
            </w:r>
            <w:proofErr w:type="gramEnd"/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shd w:val="clear" w:color="auto" w:fill="FFFFFF"/>
              <w:tabs>
                <w:tab w:val="left" w:pos="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8228A7">
              <w:rPr>
                <w:rFonts w:ascii="Arial" w:hAnsi="Arial" w:cs="Arial"/>
              </w:rPr>
              <w:t>егативная триада, характерная для депрессивных состояний - негативные оценки своей личности, окружающего мира, будущего</w:t>
            </w: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8228A7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Arial" w:hAnsi="Arial" w:cs="Arial"/>
              </w:rPr>
            </w:pPr>
            <w:r>
              <w:rPr>
                <w:rFonts w:ascii="Verdana" w:eastAsiaTheme="minorHAnsi" w:hAnsi="Verdana"/>
                <w:lang w:eastAsia="en-US"/>
              </w:rPr>
              <w:t>т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уннельное видение - неспособность увидеть иные приемлемые пути решения</w:t>
            </w:r>
            <w:r w:rsidR="00937955" w:rsidRPr="008228A7">
              <w:rPr>
                <w:rFonts w:ascii="Arial" w:hAnsi="Arial" w:cs="Arial"/>
              </w:rPr>
              <w:t xml:space="preserve"> проблемы, кроме суицида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  <w:tcBorders>
              <w:bottom w:val="single" w:sz="4" w:space="0" w:color="auto"/>
            </w:tcBorders>
          </w:tcPr>
          <w:p w:rsidR="00937955" w:rsidRPr="008228A7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Arial" w:hAnsi="Arial" w:cs="Arial"/>
              </w:rPr>
            </w:pPr>
            <w:r>
              <w:rPr>
                <w:rFonts w:ascii="Verdana" w:eastAsiaTheme="minorHAnsi" w:hAnsi="Verdana"/>
                <w:lang w:eastAsia="en-US"/>
              </w:rPr>
              <w:t>н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арушения внимания со снижением качества выполняемой работы</w:t>
            </w: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rPr>
          <w:trHeight w:hRule="exact" w:val="394"/>
        </w:trPr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937955">
            <w:pPr>
              <w:shd w:val="clear" w:color="auto" w:fill="FFFFFF"/>
              <w:tabs>
                <w:tab w:val="left" w:pos="480"/>
              </w:tabs>
              <w:jc w:val="center"/>
              <w:rPr>
                <w:rFonts w:ascii="Arial" w:hAnsi="Arial" w:cs="Arial"/>
                <w:bCs/>
                <w:i/>
              </w:rPr>
            </w:pPr>
            <w:r w:rsidRPr="00937955">
              <w:rPr>
                <w:rFonts w:ascii="Verdana" w:eastAsiaTheme="minorHAnsi" w:hAnsi="Verdana"/>
                <w:b/>
                <w:lang w:eastAsia="en-US"/>
              </w:rPr>
              <w:t>Эмоциональные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  <w:tcBorders>
              <w:top w:val="single" w:sz="4" w:space="0" w:color="auto"/>
            </w:tcBorders>
          </w:tcPr>
          <w:p w:rsidR="00937955" w:rsidRPr="00937955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д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епрессивное настроение (безразличие к своей судьбе, подавленность, безнадежность, беспомощность, отчаяние)</w:t>
            </w: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с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клонность к быстрой перемене настроения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с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кука, грусть, уныние, угнетенность, мрачная угрюмость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з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лобность, раздражительность, ворчливость, враждебность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т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ревога, ожидание непоправимой беды, страх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  <w:tr w:rsidR="00937955" w:rsidRPr="008228A7" w:rsidTr="00A67B8F">
        <w:tc>
          <w:tcPr>
            <w:tcW w:w="1436" w:type="pct"/>
          </w:tcPr>
          <w:p w:rsidR="00937955" w:rsidRPr="00937955" w:rsidRDefault="00837B2C" w:rsidP="008228A7">
            <w:pPr>
              <w:shd w:val="clear" w:color="auto" w:fill="FFFFFF"/>
              <w:tabs>
                <w:tab w:val="left" w:pos="480"/>
              </w:tabs>
              <w:rPr>
                <w:rFonts w:ascii="Verdana" w:eastAsiaTheme="minorHAnsi" w:hAnsi="Verdana"/>
                <w:lang w:eastAsia="en-US"/>
              </w:rPr>
            </w:pPr>
            <w:r>
              <w:rPr>
                <w:rFonts w:ascii="Verdana" w:eastAsiaTheme="minorHAnsi" w:hAnsi="Verdana"/>
                <w:lang w:eastAsia="en-US"/>
              </w:rPr>
              <w:t>т</w:t>
            </w:r>
            <w:r w:rsidR="00937955" w:rsidRPr="00937955">
              <w:rPr>
                <w:rFonts w:ascii="Verdana" w:eastAsiaTheme="minorHAnsi" w:hAnsi="Verdana"/>
                <w:lang w:eastAsia="en-US"/>
              </w:rPr>
              <w:t>оска как постоянный фон настроения, взрывы тоски с чувством отчаяния, безысходности</w:t>
            </w: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91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15" w:type="pct"/>
          </w:tcPr>
          <w:p w:rsidR="00937955" w:rsidRPr="008228A7" w:rsidRDefault="00937955" w:rsidP="008228A7">
            <w:pPr>
              <w:jc w:val="center"/>
            </w:pPr>
          </w:p>
        </w:tc>
        <w:tc>
          <w:tcPr>
            <w:tcW w:w="100" w:type="pct"/>
          </w:tcPr>
          <w:p w:rsidR="00937955" w:rsidRPr="008228A7" w:rsidRDefault="00937955" w:rsidP="008228A7">
            <w:pPr>
              <w:jc w:val="center"/>
            </w:pPr>
          </w:p>
        </w:tc>
      </w:tr>
    </w:tbl>
    <w:p w:rsidR="008228A7" w:rsidRDefault="008228A7" w:rsidP="00CC0C6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16"/>
          <w:szCs w:val="16"/>
          <w:lang w:eastAsia="en-US"/>
        </w:rPr>
      </w:pPr>
    </w:p>
    <w:p w:rsidR="008228A7" w:rsidRPr="00074E14" w:rsidRDefault="00074E14" w:rsidP="00074E14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jc w:val="center"/>
        <w:rPr>
          <w:rFonts w:ascii="Verdana" w:eastAsiaTheme="minorHAnsi" w:hAnsi="Verdana"/>
          <w:sz w:val="22"/>
          <w:szCs w:val="22"/>
          <w:lang w:eastAsia="en-US"/>
        </w:rPr>
      </w:pPr>
      <w:r w:rsidRPr="00074E14">
        <w:rPr>
          <w:rFonts w:ascii="Verdana" w:eastAsiaTheme="minorHAnsi" w:hAnsi="Verdana"/>
          <w:sz w:val="22"/>
          <w:szCs w:val="22"/>
          <w:lang w:eastAsia="en-US"/>
        </w:rPr>
        <w:t>Классный руководитель</w:t>
      </w:r>
      <w:r>
        <w:rPr>
          <w:rFonts w:ascii="Verdana" w:eastAsiaTheme="minorHAnsi" w:hAnsi="Verdana"/>
          <w:sz w:val="22"/>
          <w:szCs w:val="22"/>
          <w:lang w:eastAsia="en-US"/>
        </w:rPr>
        <w:t xml:space="preserve"> ___________________________________________________</w:t>
      </w:r>
    </w:p>
    <w:p w:rsidR="008228A7" w:rsidRPr="00074E14" w:rsidRDefault="00074E14" w:rsidP="00074E14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jc w:val="center"/>
        <w:rPr>
          <w:rFonts w:ascii="Verdana" w:eastAsiaTheme="minorHAnsi" w:hAnsi="Verdana"/>
          <w:sz w:val="16"/>
          <w:szCs w:val="16"/>
          <w:lang w:eastAsia="en-US"/>
        </w:rPr>
      </w:pPr>
      <w:r>
        <w:rPr>
          <w:rFonts w:ascii="Verdana" w:eastAsiaTheme="minorHAnsi" w:hAnsi="Verdana"/>
          <w:sz w:val="16"/>
          <w:szCs w:val="16"/>
          <w:lang w:eastAsia="en-US"/>
        </w:rPr>
        <w:t xml:space="preserve">                                                 (фамилия, инициалы)                                           (подпись)</w:t>
      </w:r>
    </w:p>
    <w:p w:rsidR="008228A7" w:rsidRPr="00EC4B89" w:rsidRDefault="008228A7" w:rsidP="00CC0C6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16"/>
          <w:szCs w:val="16"/>
          <w:lang w:eastAsia="en-US"/>
        </w:rPr>
      </w:pPr>
    </w:p>
    <w:p w:rsidR="00F36485" w:rsidRDefault="00F36485" w:rsidP="00334215">
      <w:pPr>
        <w:autoSpaceDE w:val="0"/>
        <w:autoSpaceDN w:val="0"/>
        <w:adjustRightInd w:val="0"/>
        <w:rPr>
          <w:rFonts w:ascii="Verdana" w:eastAsiaTheme="minorHAnsi" w:hAnsi="Verdana"/>
          <w:sz w:val="22"/>
          <w:szCs w:val="22"/>
          <w:lang w:eastAsia="en-US"/>
        </w:rPr>
      </w:pPr>
    </w:p>
    <w:p w:rsidR="008228A7" w:rsidRDefault="008228A7" w:rsidP="00D712FB">
      <w:pPr>
        <w:autoSpaceDE w:val="0"/>
        <w:autoSpaceDN w:val="0"/>
        <w:adjustRightInd w:val="0"/>
        <w:jc w:val="center"/>
        <w:rPr>
          <w:rFonts w:ascii="Verdana" w:eastAsiaTheme="minorHAnsi" w:hAnsi="Verdana"/>
          <w:sz w:val="22"/>
          <w:szCs w:val="22"/>
          <w:lang w:eastAsia="en-US"/>
        </w:rPr>
        <w:sectPr w:rsidR="008228A7" w:rsidSect="008228A7">
          <w:pgSz w:w="16838" w:h="11906" w:orient="landscape" w:code="9"/>
          <w:pgMar w:top="1418" w:right="851" w:bottom="851" w:left="851" w:header="567" w:footer="567" w:gutter="0"/>
          <w:cols w:space="708"/>
          <w:docGrid w:linePitch="360"/>
        </w:sectPr>
      </w:pPr>
    </w:p>
    <w:p w:rsidR="00D712FB" w:rsidRPr="00334215" w:rsidRDefault="00D712FB" w:rsidP="00D712FB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4"/>
          <w:szCs w:val="24"/>
          <w:lang w:eastAsia="en-US"/>
        </w:rPr>
      </w:pPr>
      <w:bookmarkStart w:id="0" w:name="_GoBack"/>
      <w:bookmarkEnd w:id="0"/>
      <w:r w:rsidRPr="00D712FB">
        <w:rPr>
          <w:rFonts w:ascii="Verdana" w:eastAsiaTheme="minorHAnsi" w:hAnsi="Verdana"/>
          <w:b/>
          <w:sz w:val="24"/>
          <w:szCs w:val="24"/>
          <w:lang w:eastAsia="en-US"/>
        </w:rPr>
        <w:lastRenderedPageBreak/>
        <w:t xml:space="preserve">Шкала надежды и безнадежности </w:t>
      </w:r>
    </w:p>
    <w:p w:rsidR="00D712FB" w:rsidRPr="00D712FB" w:rsidRDefault="00D712FB" w:rsidP="00D712FB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24"/>
          <w:szCs w:val="24"/>
          <w:lang w:eastAsia="en-US"/>
        </w:rPr>
      </w:pPr>
      <w:r w:rsidRPr="00D712FB">
        <w:rPr>
          <w:rFonts w:ascii="Verdana" w:eastAsiaTheme="minorHAnsi" w:hAnsi="Verdana"/>
          <w:b/>
          <w:sz w:val="24"/>
          <w:szCs w:val="24"/>
          <w:lang w:eastAsia="en-US"/>
        </w:rPr>
        <w:t>(перевод польской версии)</w:t>
      </w:r>
    </w:p>
    <w:p w:rsidR="00D712FB" w:rsidRPr="00334215" w:rsidRDefault="00D712FB" w:rsidP="00D712FB">
      <w:pPr>
        <w:autoSpaceDE w:val="0"/>
        <w:autoSpaceDN w:val="0"/>
        <w:adjustRightInd w:val="0"/>
        <w:jc w:val="center"/>
        <w:rPr>
          <w:rFonts w:ascii="Verdana" w:eastAsiaTheme="minorHAnsi" w:hAnsi="Verdana"/>
          <w:sz w:val="18"/>
          <w:szCs w:val="18"/>
          <w:lang w:eastAsia="en-US"/>
        </w:rPr>
      </w:pPr>
    </w:p>
    <w:p w:rsidR="003F0D17" w:rsidRPr="003F0D17" w:rsidRDefault="003F0D17" w:rsidP="00D712FB">
      <w:pPr>
        <w:autoSpaceDE w:val="0"/>
        <w:autoSpaceDN w:val="0"/>
        <w:adjustRightInd w:val="0"/>
        <w:jc w:val="center"/>
        <w:rPr>
          <w:rFonts w:ascii="Verdana" w:eastAsiaTheme="minorHAnsi" w:hAnsi="Verdana"/>
          <w:sz w:val="18"/>
          <w:szCs w:val="18"/>
          <w:lang w:eastAsia="en-US"/>
        </w:rPr>
      </w:pPr>
      <w:r w:rsidRPr="003F0D17">
        <w:rPr>
          <w:rFonts w:ascii="Verdana" w:eastAsiaTheme="minorHAnsi" w:hAnsi="Verdana"/>
          <w:lang w:eastAsia="en-US"/>
        </w:rPr>
        <w:t>Ниже приведены утверждения, с помощью которых люди обычно описывают себя. Прочитайте каждое из этих утверждений и обведите кружком соответствующую цифру справа в зависимости от того, насколько Вы с ним согласны или не согласны</w:t>
      </w:r>
      <w:r>
        <w:rPr>
          <w:i/>
          <w:iCs/>
        </w:rPr>
        <w:t>.</w:t>
      </w:r>
    </w:p>
    <w:p w:rsidR="00D712FB" w:rsidRPr="00D712FB" w:rsidRDefault="00D712FB" w:rsidP="00D712FB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18"/>
          <w:szCs w:val="18"/>
          <w:lang w:eastAsia="en-US"/>
        </w:rPr>
      </w:pPr>
      <w:r w:rsidRPr="00D712FB">
        <w:rPr>
          <w:rFonts w:ascii="Verdana" w:eastAsiaTheme="minorHAnsi" w:hAnsi="Verdana"/>
          <w:b/>
          <w:sz w:val="18"/>
          <w:szCs w:val="18"/>
          <w:lang w:eastAsia="en-US"/>
        </w:rPr>
        <w:t>1 — решительно нет, 2 — скорее нет, 3 — скорее да, 4 — решительно да</w:t>
      </w:r>
    </w:p>
    <w:p w:rsidR="00D712FB" w:rsidRPr="00023A2D" w:rsidRDefault="00D712FB" w:rsidP="009D1C82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</w:p>
    <w:tbl>
      <w:tblPr>
        <w:tblW w:w="9567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"/>
        <w:gridCol w:w="7371"/>
        <w:gridCol w:w="425"/>
        <w:gridCol w:w="425"/>
        <w:gridCol w:w="425"/>
        <w:gridCol w:w="426"/>
      </w:tblGrid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смотрю в будущее с надеждой и оптимизмом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244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Собственно говоря, я должен сдаться (отказаться от всяких усилий), так как я не в силах исправить свою судьбу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Когда мне не везет, мне помогает мысль, что это ведь не может длиться вечно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не могу представить себе, как будет выглядеть моя жизнь через 10 лет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5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У меня достаточно времени, чтобы достичь того, чего я больше всего хочу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244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6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думаю, что в будущем мне удастся достигнуть того, в чем я действительно заинтересован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7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полагаю, что мне в жизни встретится больше хорошего, чем другим людям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8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Будущее представляется мне мрачным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244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9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Мне никак не удается хоть минуту передохнуть, и ничто не говорит о том, что в будущем станет иначе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10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Мой предыдущий опыт хорошо подготовил меня к будущему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11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Перспективы, которые я вижу перед собой, скорее неприятны, чем приятны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12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Не считаю, что я мог бы достичь того, в чем я действительно заинтересован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13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Когда я представляю себе будущее, я вижу себя более счастливым, чем сейчас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14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Боюсь, что мои дела не пойдут так, как я бы хотел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15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смотрю в будущее с доверием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16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никогда не достигну того, чего хочу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244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17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Очень маловероятно, чтобы когда-нибудь в будущем я был действительно доволен жизнью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18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Будущее представляется мне туманным и неопределенным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138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19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могу ожидать в жизни скорее хороших, чем плохих моментов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D712FB" w:rsidRPr="00DE550E" w:rsidTr="00D712FB">
        <w:trPr>
          <w:trHeight w:val="244"/>
        </w:trPr>
        <w:tc>
          <w:tcPr>
            <w:tcW w:w="495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20</w:t>
            </w:r>
          </w:p>
        </w:tc>
        <w:tc>
          <w:tcPr>
            <w:tcW w:w="7371" w:type="dxa"/>
            <w:shd w:val="clear" w:color="auto" w:fill="FFFFFF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Не имеет смысла стараться чего-нибудь достичь, потому что я все равно этого не достигну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D712FB" w:rsidRPr="00DE550E" w:rsidRDefault="00D712FB" w:rsidP="00D712FB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</w:tbl>
    <w:p w:rsidR="00AB28A2" w:rsidRDefault="00AB28A2" w:rsidP="00AB28A2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22"/>
          <w:szCs w:val="22"/>
          <w:lang w:eastAsia="en-US"/>
        </w:rPr>
      </w:pPr>
      <w:r>
        <w:rPr>
          <w:rFonts w:ascii="Verdana" w:eastAsiaTheme="minorHAnsi" w:hAnsi="Verdana"/>
          <w:sz w:val="22"/>
          <w:szCs w:val="22"/>
          <w:lang w:eastAsia="en-US"/>
        </w:rPr>
        <w:t xml:space="preserve">Обработка результатов осуществляется следующим образом. Суммируйте количество баллов по шкалам «Надежда» (суждения №№ 1, 3, 5, 6, 7, 10,13, 15, 19) и «Безнадежность» (суждения 2, 4, 8, 9, 11, 12, 14, 16, 17, 18, 20). Полученные значения (сумма) разделите на </w:t>
      </w:r>
      <w:r>
        <w:rPr>
          <w:rFonts w:ascii="Verdana" w:eastAsiaTheme="minorHAnsi" w:hAnsi="Verdana"/>
          <w:sz w:val="22"/>
          <w:szCs w:val="22"/>
          <w:lang w:val="en-US" w:eastAsia="en-US"/>
        </w:rPr>
        <w:t>n</w:t>
      </w:r>
      <w:r w:rsidRPr="00AB28A2">
        <w:rPr>
          <w:rFonts w:ascii="Verdana" w:eastAsiaTheme="minorHAnsi" w:hAnsi="Verdana"/>
          <w:sz w:val="22"/>
          <w:szCs w:val="22"/>
          <w:lang w:eastAsia="en-US"/>
        </w:rPr>
        <w:t xml:space="preserve"> (</w:t>
      </w:r>
      <w:r>
        <w:rPr>
          <w:rFonts w:ascii="Verdana" w:eastAsiaTheme="minorHAnsi" w:hAnsi="Verdana"/>
          <w:sz w:val="22"/>
          <w:szCs w:val="22"/>
          <w:lang w:eastAsia="en-US"/>
        </w:rPr>
        <w:t xml:space="preserve">количество суждений по шкале). Шкала «Надежда» </w:t>
      </w:r>
      <w:r>
        <w:rPr>
          <w:rFonts w:ascii="Verdana" w:eastAsiaTheme="minorHAnsi" w:hAnsi="Verdana"/>
          <w:sz w:val="22"/>
          <w:szCs w:val="22"/>
          <w:lang w:val="en-US" w:eastAsia="en-US"/>
        </w:rPr>
        <w:t>n</w:t>
      </w:r>
      <w:r w:rsidRPr="00751714">
        <w:rPr>
          <w:rFonts w:ascii="Verdana" w:eastAsiaTheme="minorHAnsi" w:hAnsi="Verdana"/>
          <w:sz w:val="22"/>
          <w:szCs w:val="22"/>
          <w:lang w:eastAsia="en-US"/>
        </w:rPr>
        <w:t>= 9</w:t>
      </w:r>
      <w:r>
        <w:rPr>
          <w:rFonts w:ascii="Verdana" w:eastAsiaTheme="minorHAnsi" w:hAnsi="Verdana"/>
          <w:sz w:val="22"/>
          <w:szCs w:val="22"/>
          <w:lang w:eastAsia="en-US"/>
        </w:rPr>
        <w:t xml:space="preserve">, шкала «Безнадежность» </w:t>
      </w:r>
      <w:r>
        <w:rPr>
          <w:rFonts w:ascii="Verdana" w:eastAsiaTheme="minorHAnsi" w:hAnsi="Verdana"/>
          <w:sz w:val="22"/>
          <w:szCs w:val="22"/>
          <w:lang w:val="en-US" w:eastAsia="en-US"/>
        </w:rPr>
        <w:t>n</w:t>
      </w:r>
      <w:r w:rsidRPr="00751714">
        <w:rPr>
          <w:rFonts w:ascii="Verdana" w:eastAsiaTheme="minorHAnsi" w:hAnsi="Verdana"/>
          <w:sz w:val="22"/>
          <w:szCs w:val="22"/>
          <w:lang w:eastAsia="en-US"/>
        </w:rPr>
        <w:t>=</w:t>
      </w:r>
      <w:r>
        <w:rPr>
          <w:rFonts w:ascii="Verdana" w:eastAsiaTheme="minorHAnsi" w:hAnsi="Verdana"/>
          <w:sz w:val="22"/>
          <w:szCs w:val="22"/>
          <w:lang w:eastAsia="en-US"/>
        </w:rPr>
        <w:t xml:space="preserve">11. </w:t>
      </w:r>
      <w:r w:rsidR="00751714">
        <w:rPr>
          <w:rFonts w:ascii="Verdana" w:eastAsiaTheme="minorHAnsi" w:hAnsi="Verdana"/>
          <w:sz w:val="22"/>
          <w:szCs w:val="22"/>
          <w:lang w:eastAsia="en-US"/>
        </w:rPr>
        <w:t>Полученное значение сравните с показателями описательных статистик.</w:t>
      </w:r>
    </w:p>
    <w:tbl>
      <w:tblPr>
        <w:tblStyle w:val="a4"/>
        <w:tblW w:w="9748" w:type="dxa"/>
        <w:tblLook w:val="04A0"/>
      </w:tblPr>
      <w:tblGrid>
        <w:gridCol w:w="1481"/>
        <w:gridCol w:w="4014"/>
        <w:gridCol w:w="4253"/>
      </w:tblGrid>
      <w:tr w:rsidR="00023A2D" w:rsidRPr="00751714" w:rsidTr="00023A2D">
        <w:tc>
          <w:tcPr>
            <w:tcW w:w="1481" w:type="dxa"/>
          </w:tcPr>
          <w:p w:rsidR="00023A2D" w:rsidRPr="00751714" w:rsidRDefault="00023A2D" w:rsidP="007517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 w:rsidRPr="00751714">
              <w:rPr>
                <w:rFonts w:ascii="Verdana" w:eastAsiaTheme="minorHAnsi" w:hAnsi="Verdana"/>
                <w:sz w:val="16"/>
                <w:szCs w:val="16"/>
                <w:lang w:eastAsia="en-US"/>
              </w:rPr>
              <w:t>Шкала</w:t>
            </w:r>
          </w:p>
        </w:tc>
        <w:tc>
          <w:tcPr>
            <w:tcW w:w="4014" w:type="dxa"/>
          </w:tcPr>
          <w:p w:rsidR="00023A2D" w:rsidRPr="00751714" w:rsidRDefault="00023A2D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Девочки</w:t>
            </w:r>
          </w:p>
        </w:tc>
        <w:tc>
          <w:tcPr>
            <w:tcW w:w="4253" w:type="dxa"/>
          </w:tcPr>
          <w:p w:rsidR="00023A2D" w:rsidRPr="00751714" w:rsidRDefault="00023A2D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Мальчики</w:t>
            </w:r>
          </w:p>
        </w:tc>
      </w:tr>
      <w:tr w:rsidR="00C23646" w:rsidRPr="00751714" w:rsidTr="00C23646">
        <w:tc>
          <w:tcPr>
            <w:tcW w:w="1481" w:type="dxa"/>
            <w:vMerge w:val="restart"/>
            <w:vAlign w:val="center"/>
          </w:tcPr>
          <w:p w:rsidR="00C23646" w:rsidRPr="00751714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Безнадежность</w:t>
            </w:r>
          </w:p>
        </w:tc>
        <w:tc>
          <w:tcPr>
            <w:tcW w:w="4014" w:type="dxa"/>
          </w:tcPr>
          <w:p w:rsidR="00C23646" w:rsidRPr="00751714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1,93±0,55</w:t>
            </w:r>
          </w:p>
        </w:tc>
        <w:tc>
          <w:tcPr>
            <w:tcW w:w="4253" w:type="dxa"/>
          </w:tcPr>
          <w:p w:rsidR="00C23646" w:rsidRPr="00751714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1,96±0,54</w:t>
            </w:r>
          </w:p>
        </w:tc>
      </w:tr>
      <w:tr w:rsidR="00C23646" w:rsidRPr="00751714" w:rsidTr="00C23646">
        <w:tc>
          <w:tcPr>
            <w:tcW w:w="1481" w:type="dxa"/>
            <w:vMerge/>
            <w:vAlign w:val="center"/>
          </w:tcPr>
          <w:p w:rsidR="00C23646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</w:p>
        </w:tc>
        <w:tc>
          <w:tcPr>
            <w:tcW w:w="4014" w:type="dxa"/>
          </w:tcPr>
          <w:p w:rsidR="00C23646" w:rsidRDefault="00C23646" w:rsidP="007517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Значение в интервале от 1,38 до 2,48</w:t>
            </w:r>
            <w:r w:rsidRPr="00023A2D">
              <w:rPr>
                <w:rFonts w:ascii="Verdana" w:eastAsiaTheme="minorHAnsi" w:hAnsi="Verdana"/>
                <w:sz w:val="16"/>
                <w:szCs w:val="16"/>
                <w:lang w:eastAsia="en-US"/>
              </w:rPr>
              <w:t xml:space="preserve"> - соответствуют статистической норме - средний уровень; значения выше 2,5 - соответствуют высокому уровню безнадежности</w:t>
            </w:r>
          </w:p>
        </w:tc>
        <w:tc>
          <w:tcPr>
            <w:tcW w:w="4253" w:type="dxa"/>
          </w:tcPr>
          <w:p w:rsidR="00C23646" w:rsidRDefault="00C23646" w:rsidP="007517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 w:rsidRPr="00C23646">
              <w:rPr>
                <w:rFonts w:ascii="Verdana" w:eastAsiaTheme="minorHAnsi" w:hAnsi="Verdana"/>
                <w:sz w:val="16"/>
                <w:szCs w:val="16"/>
                <w:lang w:eastAsia="en-US"/>
              </w:rPr>
              <w:t>Значение в интервале от 1,42 до 2,5 - соответствуют статистической норме - средний уровень; значения выше 2,5 - соответствуют высокому уровню безнадежности</w:t>
            </w:r>
          </w:p>
        </w:tc>
      </w:tr>
      <w:tr w:rsidR="00C23646" w:rsidRPr="00751714" w:rsidTr="00C23646">
        <w:tc>
          <w:tcPr>
            <w:tcW w:w="1481" w:type="dxa"/>
            <w:vMerge w:val="restart"/>
            <w:vAlign w:val="center"/>
          </w:tcPr>
          <w:p w:rsidR="00C23646" w:rsidRPr="00751714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Надежда</w:t>
            </w:r>
          </w:p>
        </w:tc>
        <w:tc>
          <w:tcPr>
            <w:tcW w:w="4014" w:type="dxa"/>
          </w:tcPr>
          <w:p w:rsidR="00C23646" w:rsidRPr="00751714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2,91±0,53</w:t>
            </w:r>
          </w:p>
        </w:tc>
        <w:tc>
          <w:tcPr>
            <w:tcW w:w="4253" w:type="dxa"/>
          </w:tcPr>
          <w:p w:rsidR="00C23646" w:rsidRPr="00751714" w:rsidRDefault="00C23646" w:rsidP="00C23646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2,94±0,53</w:t>
            </w:r>
          </w:p>
        </w:tc>
      </w:tr>
      <w:tr w:rsidR="00C23646" w:rsidRPr="00751714" w:rsidTr="00023A2D">
        <w:tc>
          <w:tcPr>
            <w:tcW w:w="1481" w:type="dxa"/>
            <w:vMerge/>
          </w:tcPr>
          <w:p w:rsidR="00C23646" w:rsidRPr="00751714" w:rsidRDefault="00C23646" w:rsidP="007517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</w:p>
        </w:tc>
        <w:tc>
          <w:tcPr>
            <w:tcW w:w="4014" w:type="dxa"/>
          </w:tcPr>
          <w:p w:rsidR="00C23646" w:rsidRPr="00751714" w:rsidRDefault="00C23646" w:rsidP="007517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Значение в интервале от 2,38 до 3,44</w:t>
            </w:r>
            <w:r w:rsidRPr="00C23646">
              <w:rPr>
                <w:rFonts w:ascii="Verdana" w:eastAsiaTheme="minorHAnsi" w:hAnsi="Verdana"/>
                <w:sz w:val="16"/>
                <w:szCs w:val="16"/>
                <w:lang w:eastAsia="en-US"/>
              </w:rPr>
              <w:t xml:space="preserve"> - соответствуют статистической норме - средний уровень; значения выше 2,5 - соответству</w:t>
            </w: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ют высокому уровню проявления надежды</w:t>
            </w:r>
          </w:p>
        </w:tc>
        <w:tc>
          <w:tcPr>
            <w:tcW w:w="4253" w:type="dxa"/>
          </w:tcPr>
          <w:p w:rsidR="00C23646" w:rsidRPr="00751714" w:rsidRDefault="00C23646" w:rsidP="0075171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Значение в интервале от 2,41 до 3,47</w:t>
            </w:r>
            <w:r w:rsidRPr="00C23646">
              <w:rPr>
                <w:rFonts w:ascii="Verdana" w:eastAsiaTheme="minorHAnsi" w:hAnsi="Verdana"/>
                <w:sz w:val="16"/>
                <w:szCs w:val="16"/>
                <w:lang w:eastAsia="en-US"/>
              </w:rPr>
              <w:t xml:space="preserve"> - соответствуют статистической норме - средний уровень; значения выше 2,5 - соответству</w:t>
            </w: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ют высокому уровню проявления надежды</w:t>
            </w:r>
          </w:p>
        </w:tc>
      </w:tr>
    </w:tbl>
    <w:p w:rsidR="00751714" w:rsidRPr="00751714" w:rsidRDefault="00751714" w:rsidP="00751714">
      <w:pPr>
        <w:autoSpaceDE w:val="0"/>
        <w:autoSpaceDN w:val="0"/>
        <w:adjustRightInd w:val="0"/>
        <w:jc w:val="both"/>
        <w:rPr>
          <w:rFonts w:ascii="Verdana" w:eastAsiaTheme="minorHAnsi" w:hAnsi="Verdana"/>
          <w:sz w:val="22"/>
          <w:szCs w:val="22"/>
          <w:lang w:eastAsia="en-US"/>
        </w:rPr>
      </w:pPr>
    </w:p>
    <w:p w:rsidR="00D712FB" w:rsidRPr="00D712FB" w:rsidRDefault="00D712FB" w:rsidP="009D1C82">
      <w:pPr>
        <w:autoSpaceDE w:val="0"/>
        <w:autoSpaceDN w:val="0"/>
        <w:adjustRightInd w:val="0"/>
        <w:rPr>
          <w:rFonts w:ascii="Verdana" w:eastAsiaTheme="minorHAnsi" w:hAnsi="Verdana"/>
          <w:sz w:val="22"/>
          <w:szCs w:val="22"/>
          <w:lang w:eastAsia="en-US"/>
        </w:rPr>
      </w:pPr>
    </w:p>
    <w:p w:rsidR="00D712FB" w:rsidRPr="00C471EC" w:rsidRDefault="00D712FB" w:rsidP="009D1C82">
      <w:pPr>
        <w:autoSpaceDE w:val="0"/>
        <w:autoSpaceDN w:val="0"/>
        <w:adjustRightInd w:val="0"/>
        <w:rPr>
          <w:rFonts w:ascii="Verdana" w:eastAsiaTheme="minorHAnsi" w:hAnsi="Verdana"/>
          <w:sz w:val="22"/>
          <w:szCs w:val="22"/>
          <w:lang w:eastAsia="en-US"/>
        </w:rPr>
      </w:pPr>
    </w:p>
    <w:p w:rsidR="00B1243F" w:rsidRDefault="00B1243F" w:rsidP="00CC0C60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22"/>
          <w:szCs w:val="22"/>
          <w:lang w:eastAsia="en-US"/>
        </w:rPr>
        <w:sectPr w:rsidR="00B1243F" w:rsidSect="00E443E3">
          <w:pgSz w:w="11906" w:h="16838" w:code="9"/>
          <w:pgMar w:top="851" w:right="851" w:bottom="851" w:left="1418" w:header="567" w:footer="567" w:gutter="0"/>
          <w:cols w:space="708"/>
          <w:docGrid w:linePitch="360"/>
        </w:sectPr>
      </w:pPr>
    </w:p>
    <w:p w:rsidR="00C72BAE" w:rsidRPr="007D4277" w:rsidRDefault="007D4277" w:rsidP="007D4277">
      <w:pPr>
        <w:autoSpaceDE w:val="0"/>
        <w:autoSpaceDN w:val="0"/>
        <w:adjustRightInd w:val="0"/>
        <w:jc w:val="right"/>
        <w:rPr>
          <w:rFonts w:ascii="Verdana" w:eastAsiaTheme="minorHAnsi" w:hAnsi="Verdana"/>
          <w:b/>
          <w:sz w:val="22"/>
          <w:szCs w:val="22"/>
          <w:lang w:eastAsia="en-US"/>
        </w:rPr>
      </w:pPr>
      <w:r w:rsidRPr="007D4277">
        <w:rPr>
          <w:rFonts w:ascii="Verdana" w:eastAsiaTheme="minorHAnsi" w:hAnsi="Verdana"/>
          <w:b/>
          <w:sz w:val="22"/>
          <w:szCs w:val="22"/>
          <w:lang w:eastAsia="en-US"/>
        </w:rPr>
        <w:lastRenderedPageBreak/>
        <w:t>Бланки</w:t>
      </w:r>
    </w:p>
    <w:p w:rsidR="00C72BAE" w:rsidRDefault="00C72BAE" w:rsidP="00B1243F">
      <w:pPr>
        <w:autoSpaceDE w:val="0"/>
        <w:autoSpaceDN w:val="0"/>
        <w:adjustRightInd w:val="0"/>
        <w:jc w:val="both"/>
        <w:rPr>
          <w:rFonts w:ascii="Verdana" w:eastAsiaTheme="minorHAnsi" w:hAnsi="Verdana"/>
          <w:sz w:val="22"/>
          <w:szCs w:val="22"/>
          <w:lang w:eastAsia="en-US"/>
        </w:rPr>
      </w:pPr>
    </w:p>
    <w:p w:rsidR="00722A71" w:rsidRDefault="00722A71" w:rsidP="00722A71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b/>
          <w:sz w:val="22"/>
          <w:szCs w:val="22"/>
          <w:lang w:eastAsia="en-US"/>
        </w:rPr>
      </w:pPr>
      <w:r>
        <w:rPr>
          <w:rFonts w:ascii="Verdana" w:eastAsiaTheme="minorHAnsi" w:hAnsi="Verdana"/>
          <w:b/>
          <w:sz w:val="22"/>
          <w:szCs w:val="22"/>
          <w:lang w:eastAsia="en-US"/>
        </w:rPr>
        <w:t>Фамилия, имя ___________________________________________</w:t>
      </w:r>
      <w:r>
        <w:rPr>
          <w:rFonts w:ascii="Verdana" w:eastAsiaTheme="minorHAnsi" w:hAnsi="Verdana"/>
          <w:b/>
          <w:sz w:val="22"/>
          <w:szCs w:val="22"/>
          <w:lang w:eastAsia="en-US"/>
        </w:rPr>
        <w:br/>
        <w:t>Полных лет _____________ Класс _______________ Дата ___________</w:t>
      </w:r>
    </w:p>
    <w:p w:rsidR="00722A71" w:rsidRDefault="00722A71" w:rsidP="00722A71">
      <w:pPr>
        <w:autoSpaceDE w:val="0"/>
        <w:autoSpaceDN w:val="0"/>
        <w:adjustRightInd w:val="0"/>
        <w:ind w:firstLine="709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</w:p>
    <w:p w:rsidR="00722A71" w:rsidRPr="00334215" w:rsidRDefault="00722A71" w:rsidP="00722A71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/>
          <w:sz w:val="18"/>
          <w:szCs w:val="18"/>
          <w:lang w:eastAsia="en-US"/>
        </w:rPr>
      </w:pPr>
      <w:r w:rsidRPr="00334215">
        <w:rPr>
          <w:rFonts w:ascii="Verdana" w:eastAsiaTheme="minorHAnsi" w:hAnsi="Verdana"/>
          <w:sz w:val="18"/>
          <w:szCs w:val="18"/>
          <w:lang w:eastAsia="en-US"/>
        </w:rPr>
        <w:t>Инструкция: Этот опросник состоит из 21 пункта, каждый из которых содержит несколько высказываний. Пожалуйста, после тщательного прочтения выберите в каждом пункте одно высказывание, которое лучше всего описывает Ваше самочувствие в течение последних двух недель, включая сегодняшний день. Обведите кружком номер выбранного Вами высказывания. Если в одном пункте Вам в равной степени подходят несколько высказываний, поместите в кружок высказывание с наибольшим номером. Убедитесь, что Вы выбрали не более одного высказывания для каждого пункта, включая пункт 16 (изменения сна) и пункт 18 (изменения аппетита)</w:t>
      </w:r>
      <w:r w:rsidR="00334215">
        <w:rPr>
          <w:rFonts w:ascii="Verdana" w:eastAsiaTheme="minorHAnsi" w:hAnsi="Verdana"/>
          <w:sz w:val="18"/>
          <w:szCs w:val="18"/>
          <w:lang w:eastAsia="en-US"/>
        </w:rPr>
        <w:t xml:space="preserve"> </w:t>
      </w: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бываю грустным только иногда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бываю грустный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319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всегда грустно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1243F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никогда ничего не получается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Я редко </w:t>
            </w:r>
            <w:proofErr w:type="gramStart"/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бываю</w:t>
            </w:r>
            <w:proofErr w:type="gramEnd"/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 уверен, что у меня что-нибудь получится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8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все получается 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1243F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практически все делаю 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много делю не так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2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делаю неправильно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1243F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Многое приносит мне удовольствие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Кое-что доставляет мне радость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6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ничего не радует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1243F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Я плохой всегда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бываю плохим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бываю плохим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8"/>
          <w:szCs w:val="18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думаю о том, что со мной может случит</w:t>
            </w: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ь</w:t>
            </w: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ся плохое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беспокоюсь о том, что со мной може</w:t>
            </w: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т случиться что-то плохое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уверен, что со мной произойдет что-нибудь ужасное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1243F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ненавижу себя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люблю себя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7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себе нравлюсь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1243F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Все плохое происходит в результате  моих ошибок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Многое плохое происходит в результате моих ошибок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Плохое, как правило, происходит не по моей вине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думаю о том, чтобы покончить с собой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думаю о самоубийстве, но я не совершу 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56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хочу убить себя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плачу каждый день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плачу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плачу редко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22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время испытываю беспокойство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испытываю беспокойство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испытываю беспокойство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нравится быть с людьми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не нравится быть с людьми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совсем не хочется быть с людьми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могу решиться на многое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трудно на многое решиться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 Я легко принимаю решения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Default="00722A71" w:rsidP="00722A71">
      <w:pPr>
        <w:rPr>
          <w:sz w:val="16"/>
          <w:szCs w:val="16"/>
        </w:rPr>
      </w:pPr>
    </w:p>
    <w:p w:rsidR="00334215" w:rsidRPr="00800A45" w:rsidRDefault="00334215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выгляжу 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Кое-что в моем облике меня не устраивает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выгляжу уродливо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24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все время приходится заставлять себя выполнять школьные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21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часто приходится себя заставлять выполнять школьные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8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Выполнение школьных заданий для меня не большая проблема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23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плохо сплю каждую ночь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28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сплю плохо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7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сплю очень 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23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редко устаю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rPr>
          <w:trHeight w:val="17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устаю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8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время чувствую себя усталым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7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В большинстве случаев не хочу 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11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не хочу 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3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ем очень 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1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не беспокоят боли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rPr>
          <w:trHeight w:val="22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часто беспокоят боли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6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все время беспокоят боли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6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чувствую себя одиноким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rPr>
          <w:trHeight w:val="226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чувствую себя одиноким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87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 Я всегда чувствую себя одиноким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5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Школа никогда не приносит мне удовольствие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113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Иногда школа мне приносит удовольствие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9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Школа часто радует меня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много друзей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rPr>
          <w:trHeight w:val="13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есть друзья, но мне хотелось бы иметь их больше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У меня нет друзей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27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С моей учебой все в порядке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rPr>
          <w:trHeight w:val="172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учусь не так хорошо, как прежде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7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Сейчас у меня плохие отметки по тем предм</w:t>
            </w: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етам, которые раньше шли 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Pr="00B47BDA" w:rsidRDefault="00722A71" w:rsidP="00722A71">
      <w:pPr>
        <w:rPr>
          <w:sz w:val="16"/>
          <w:szCs w:val="16"/>
        </w:rPr>
      </w:pP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3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spacing w:after="200" w:line="276" w:lineRule="auto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никогда не стану таким хорошим, как другие ребята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28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Если захочу я смогу стать таким хорошим, как другие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116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такой же хороший как другие ребята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Default="00722A71" w:rsidP="00722A71"/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9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Меня никто по-</w:t>
            </w: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настоящему не любит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9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не уверен в том, что меня кто-нибудь любит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2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уверен в том, что меня любят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22A71" w:rsidRDefault="00722A71" w:rsidP="00722A71"/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7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Обычно я делаю то, что мне сказали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  <w:tr w:rsidR="00722A71" w:rsidRPr="00B47BDA" w:rsidTr="00F36485">
        <w:trPr>
          <w:trHeight w:val="2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Как пр</w:t>
            </w: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 xml:space="preserve">авило, я не делаю того, что </w:t>
            </w: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мне говорят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69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никогда не делаю того, что меня просят сделать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</w:tbl>
    <w:p w:rsidR="00722A71" w:rsidRDefault="00722A71" w:rsidP="00722A71"/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05"/>
        <w:gridCol w:w="567"/>
      </w:tblGrid>
      <w:tr w:rsidR="00722A71" w:rsidRPr="00B47BDA" w:rsidTr="00F36485">
        <w:trPr>
          <w:trHeight w:val="19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чувствую себя одиноким с людьми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2</w:t>
            </w:r>
          </w:p>
        </w:tc>
      </w:tr>
      <w:tr w:rsidR="00722A71" w:rsidRPr="00B47BDA" w:rsidTr="00F36485">
        <w:trPr>
          <w:trHeight w:val="252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часто радуюсь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1</w:t>
            </w:r>
          </w:p>
        </w:tc>
      </w:tr>
      <w:tr w:rsidR="00722A71" w:rsidRPr="00B47BDA" w:rsidTr="00F36485">
        <w:trPr>
          <w:trHeight w:val="27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Я все время радуюсь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A71" w:rsidRPr="00B47BDA" w:rsidRDefault="00722A71" w:rsidP="00F36485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sz w:val="18"/>
                <w:szCs w:val="18"/>
                <w:lang w:eastAsia="en-US"/>
              </w:rPr>
            </w:pPr>
            <w:r w:rsidRPr="00B47BDA">
              <w:rPr>
                <w:rFonts w:ascii="Verdana" w:eastAsiaTheme="minorHAnsi" w:hAnsi="Verdana"/>
                <w:sz w:val="18"/>
                <w:szCs w:val="18"/>
                <w:lang w:eastAsia="en-US"/>
              </w:rPr>
              <w:t>0</w:t>
            </w:r>
          </w:p>
        </w:tc>
      </w:tr>
    </w:tbl>
    <w:p w:rsidR="007D2546" w:rsidRDefault="007D2546" w:rsidP="00B1243F">
      <w:pPr>
        <w:autoSpaceDE w:val="0"/>
        <w:autoSpaceDN w:val="0"/>
        <w:adjustRightInd w:val="0"/>
        <w:jc w:val="both"/>
        <w:rPr>
          <w:rFonts w:ascii="Verdana" w:eastAsiaTheme="minorHAnsi" w:hAnsi="Verdana"/>
          <w:sz w:val="22"/>
          <w:szCs w:val="22"/>
          <w:lang w:eastAsia="en-US"/>
        </w:rPr>
      </w:pPr>
      <w:r>
        <w:rPr>
          <w:rFonts w:ascii="Verdana" w:eastAsiaTheme="minorHAnsi" w:hAnsi="Verdana"/>
          <w:sz w:val="22"/>
          <w:szCs w:val="22"/>
          <w:lang w:eastAsia="en-US"/>
        </w:rPr>
        <w:br w:type="page"/>
      </w:r>
    </w:p>
    <w:p w:rsidR="007D2546" w:rsidRPr="007D2546" w:rsidRDefault="007D2546" w:rsidP="007D2546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lang w:eastAsia="en-US"/>
        </w:rPr>
      </w:pPr>
      <w:r w:rsidRPr="007D2546">
        <w:rPr>
          <w:rFonts w:ascii="Verdana" w:eastAsiaTheme="minorHAnsi" w:hAnsi="Verdana"/>
          <w:b/>
          <w:lang w:eastAsia="en-US"/>
        </w:rPr>
        <w:lastRenderedPageBreak/>
        <w:t>Фамилия, имя ___________________________________________</w:t>
      </w:r>
    </w:p>
    <w:p w:rsidR="007D2546" w:rsidRPr="007D2546" w:rsidRDefault="007D2546" w:rsidP="007D2546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lang w:eastAsia="en-US"/>
        </w:rPr>
      </w:pPr>
      <w:r w:rsidRPr="007D2546">
        <w:rPr>
          <w:rFonts w:ascii="Verdana" w:eastAsiaTheme="minorHAnsi" w:hAnsi="Verdana"/>
          <w:b/>
          <w:lang w:eastAsia="en-US"/>
        </w:rPr>
        <w:t>Полных лет _____________ Класс _______________ Дата ___________</w:t>
      </w:r>
    </w:p>
    <w:p w:rsidR="007D2546" w:rsidRPr="007D2546" w:rsidRDefault="007D2546" w:rsidP="007D2546">
      <w:pPr>
        <w:autoSpaceDE w:val="0"/>
        <w:autoSpaceDN w:val="0"/>
        <w:adjustRightInd w:val="0"/>
        <w:jc w:val="center"/>
        <w:rPr>
          <w:rFonts w:ascii="Verdana" w:eastAsiaTheme="minorHAnsi" w:hAnsi="Verdana"/>
          <w:sz w:val="16"/>
          <w:szCs w:val="16"/>
          <w:lang w:eastAsia="en-US"/>
        </w:rPr>
      </w:pPr>
    </w:p>
    <w:p w:rsidR="007D2546" w:rsidRPr="003F0D17" w:rsidRDefault="007D2546" w:rsidP="007D2546">
      <w:pPr>
        <w:autoSpaceDE w:val="0"/>
        <w:autoSpaceDN w:val="0"/>
        <w:adjustRightInd w:val="0"/>
        <w:jc w:val="center"/>
        <w:rPr>
          <w:rFonts w:ascii="Verdana" w:eastAsiaTheme="minorHAnsi" w:hAnsi="Verdana"/>
          <w:sz w:val="18"/>
          <w:szCs w:val="18"/>
          <w:lang w:eastAsia="en-US"/>
        </w:rPr>
      </w:pPr>
      <w:r w:rsidRPr="003F0D17">
        <w:rPr>
          <w:rFonts w:ascii="Verdana" w:eastAsiaTheme="minorHAnsi" w:hAnsi="Verdana"/>
          <w:lang w:eastAsia="en-US"/>
        </w:rPr>
        <w:t>Ниже приведены утверждения, с помощью которых люди обычно описывают себя. Прочитайте каждое из этих утверждений и обведите кружком соответствующую цифру справа в зависимости от того, насколько Вы с ним согласны или не согласны</w:t>
      </w:r>
      <w:r>
        <w:rPr>
          <w:i/>
          <w:iCs/>
        </w:rPr>
        <w:t>.</w:t>
      </w:r>
    </w:p>
    <w:p w:rsidR="007D2546" w:rsidRPr="00D712FB" w:rsidRDefault="007D2546" w:rsidP="007D2546">
      <w:pPr>
        <w:autoSpaceDE w:val="0"/>
        <w:autoSpaceDN w:val="0"/>
        <w:adjustRightInd w:val="0"/>
        <w:jc w:val="center"/>
        <w:rPr>
          <w:rFonts w:ascii="Verdana" w:eastAsiaTheme="minorHAnsi" w:hAnsi="Verdana"/>
          <w:b/>
          <w:sz w:val="18"/>
          <w:szCs w:val="18"/>
          <w:lang w:eastAsia="en-US"/>
        </w:rPr>
      </w:pPr>
      <w:r w:rsidRPr="00D712FB">
        <w:rPr>
          <w:rFonts w:ascii="Verdana" w:eastAsiaTheme="minorHAnsi" w:hAnsi="Verdana"/>
          <w:b/>
          <w:sz w:val="18"/>
          <w:szCs w:val="18"/>
          <w:lang w:eastAsia="en-US"/>
        </w:rPr>
        <w:t>1 — решительно нет, 2 — скорее нет, 3 — скорее да, 4 — решительно да</w:t>
      </w:r>
    </w:p>
    <w:p w:rsidR="007D2546" w:rsidRPr="00023A2D" w:rsidRDefault="007D2546" w:rsidP="007D2546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</w:p>
    <w:tbl>
      <w:tblPr>
        <w:tblW w:w="9567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"/>
        <w:gridCol w:w="7371"/>
        <w:gridCol w:w="425"/>
        <w:gridCol w:w="425"/>
        <w:gridCol w:w="425"/>
        <w:gridCol w:w="426"/>
      </w:tblGrid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смотрю в будущее с надеждой и оптимизмом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244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Собственно говоря, я должен сдаться (отказаться от всяких усилий), так как я не в силах исправить свою судьбу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Когда мне не везет, мне помогает мысль, что это ведь не может длиться вечно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не могу представить себе, как будет выглядеть моя жизнь через 10 лет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5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У меня достаточно времени, чтобы достичь того, чего я больше всего хочу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244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6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думаю, что в будущем мне удастся достигнуть того, в чем я действительно заинтересован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7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полагаю, что мне в жизни встретится больше хорошего, чем другим людям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8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Будущее представляется мне мрачным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244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9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Мне никак не удается хоть минуту передохнуть, и ничто не говорит о том, что в будущем станет иначе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10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Мой предыдущий опыт хорошо подготовил меня к будущему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11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Перспективы, которые я вижу перед собой, скорее неприятны, чем приятны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12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Не считаю, что я мог бы достичь того, в чем я действительно заинтересован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13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Когда я представляю себе будущее, я вижу себя более счастливым, чем сейчас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14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Боюсь, что мои дела не пойдут так, как я бы хотел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15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смотрю в будущее с доверием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16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никогда не достигну того, чего хочу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244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17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Очень маловероятно, чтобы когда-нибудь в будущем я был действительно доволен жизнью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18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Будущее представляется мне туманным и неопределенным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138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19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Я могу ожидать в жизни скорее хороших, чем плохих моментов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  <w:tr w:rsidR="007D2546" w:rsidRPr="00DE550E" w:rsidTr="008228A7">
        <w:trPr>
          <w:trHeight w:val="244"/>
        </w:trPr>
        <w:tc>
          <w:tcPr>
            <w:tcW w:w="495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val="en-US"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20</w:t>
            </w:r>
          </w:p>
        </w:tc>
        <w:tc>
          <w:tcPr>
            <w:tcW w:w="7371" w:type="dxa"/>
            <w:shd w:val="clear" w:color="auto" w:fill="FFFFFF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 xml:space="preserve">Не имеет смысла стараться чего-нибудь достичь, потому что я все равно этого не достигну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7D2546" w:rsidRPr="00DE550E" w:rsidRDefault="007D2546" w:rsidP="008228A7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lang w:eastAsia="en-US"/>
              </w:rPr>
            </w:pPr>
            <w:r w:rsidRPr="00DE550E">
              <w:rPr>
                <w:rFonts w:ascii="Verdana" w:eastAsiaTheme="minorHAnsi" w:hAnsi="Verdana"/>
                <w:lang w:eastAsia="en-US"/>
              </w:rPr>
              <w:t>4</w:t>
            </w:r>
          </w:p>
        </w:tc>
      </w:tr>
    </w:tbl>
    <w:p w:rsidR="00722A71" w:rsidRPr="00CC0C60" w:rsidRDefault="00722A71" w:rsidP="00B1243F">
      <w:pPr>
        <w:autoSpaceDE w:val="0"/>
        <w:autoSpaceDN w:val="0"/>
        <w:adjustRightInd w:val="0"/>
        <w:jc w:val="both"/>
        <w:rPr>
          <w:rFonts w:ascii="Verdana" w:eastAsiaTheme="minorHAnsi" w:hAnsi="Verdana"/>
          <w:sz w:val="22"/>
          <w:szCs w:val="22"/>
          <w:lang w:eastAsia="en-US"/>
        </w:rPr>
      </w:pPr>
    </w:p>
    <w:sectPr w:rsidR="00722A71" w:rsidRPr="00CC0C60" w:rsidSect="00953AA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harterCTT">
    <w:altName w:val="CharterCTT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183446"/>
    <w:lvl w:ilvl="0">
      <w:numFmt w:val="bullet"/>
      <w:lvlText w:val="*"/>
      <w:lvlJc w:val="left"/>
    </w:lvl>
  </w:abstractNum>
  <w:abstractNum w:abstractNumId="1">
    <w:nsid w:val="6B7B157A"/>
    <w:multiLevelType w:val="hybridMultilevel"/>
    <w:tmpl w:val="27AA26FE"/>
    <w:lvl w:ilvl="0" w:tplc="57001EE0">
      <w:start w:val="1"/>
      <w:numFmt w:val="bullet"/>
      <w:lvlText w:val=""/>
      <w:lvlJc w:val="left"/>
      <w:pPr>
        <w:tabs>
          <w:tab w:val="num" w:pos="777"/>
        </w:tabs>
        <w:ind w:left="100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78AE"/>
    <w:rsid w:val="00023A2D"/>
    <w:rsid w:val="00074E14"/>
    <w:rsid w:val="00123325"/>
    <w:rsid w:val="0018709D"/>
    <w:rsid w:val="002063F3"/>
    <w:rsid w:val="002231EC"/>
    <w:rsid w:val="002C562F"/>
    <w:rsid w:val="002D1E40"/>
    <w:rsid w:val="00334215"/>
    <w:rsid w:val="00357657"/>
    <w:rsid w:val="00383F90"/>
    <w:rsid w:val="003C58F9"/>
    <w:rsid w:val="003F0D17"/>
    <w:rsid w:val="004460BE"/>
    <w:rsid w:val="00456541"/>
    <w:rsid w:val="00526C4B"/>
    <w:rsid w:val="005521D4"/>
    <w:rsid w:val="005B4BA3"/>
    <w:rsid w:val="006422A0"/>
    <w:rsid w:val="006950A2"/>
    <w:rsid w:val="00715B74"/>
    <w:rsid w:val="00722A71"/>
    <w:rsid w:val="00751714"/>
    <w:rsid w:val="007D2546"/>
    <w:rsid w:val="007D3477"/>
    <w:rsid w:val="007D4277"/>
    <w:rsid w:val="00800A45"/>
    <w:rsid w:val="008228A7"/>
    <w:rsid w:val="00837B2C"/>
    <w:rsid w:val="00875FC3"/>
    <w:rsid w:val="00910B93"/>
    <w:rsid w:val="0092778A"/>
    <w:rsid w:val="00937955"/>
    <w:rsid w:val="00953AA7"/>
    <w:rsid w:val="009653F9"/>
    <w:rsid w:val="009B4AC0"/>
    <w:rsid w:val="009D1C82"/>
    <w:rsid w:val="00A67B8F"/>
    <w:rsid w:val="00AB28A2"/>
    <w:rsid w:val="00AE0C34"/>
    <w:rsid w:val="00B1243F"/>
    <w:rsid w:val="00B47BDA"/>
    <w:rsid w:val="00B71B27"/>
    <w:rsid w:val="00B939CE"/>
    <w:rsid w:val="00BA292D"/>
    <w:rsid w:val="00BF2A98"/>
    <w:rsid w:val="00C15214"/>
    <w:rsid w:val="00C23646"/>
    <w:rsid w:val="00C246B8"/>
    <w:rsid w:val="00C471EC"/>
    <w:rsid w:val="00C64A83"/>
    <w:rsid w:val="00C72BAE"/>
    <w:rsid w:val="00CA64BA"/>
    <w:rsid w:val="00CC0C60"/>
    <w:rsid w:val="00CC490D"/>
    <w:rsid w:val="00D7094B"/>
    <w:rsid w:val="00D712FB"/>
    <w:rsid w:val="00DA78AE"/>
    <w:rsid w:val="00DD3D64"/>
    <w:rsid w:val="00DE550E"/>
    <w:rsid w:val="00DF5EFC"/>
    <w:rsid w:val="00E443E3"/>
    <w:rsid w:val="00E97194"/>
    <w:rsid w:val="00EC4B89"/>
    <w:rsid w:val="00F36485"/>
    <w:rsid w:val="00F90821"/>
    <w:rsid w:val="00FC3B69"/>
    <w:rsid w:val="00FD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C60"/>
    <w:rPr>
      <w:color w:val="0000FF" w:themeColor="hyperlink"/>
      <w:u w:val="single"/>
    </w:rPr>
  </w:style>
  <w:style w:type="paragraph" w:customStyle="1" w:styleId="Default">
    <w:name w:val="Default"/>
    <w:rsid w:val="00D712FB"/>
    <w:pPr>
      <w:autoSpaceDE w:val="0"/>
      <w:autoSpaceDN w:val="0"/>
      <w:adjustRightInd w:val="0"/>
      <w:spacing w:after="0" w:line="240" w:lineRule="auto"/>
    </w:pPr>
    <w:rPr>
      <w:rFonts w:ascii="CharterCTT" w:hAnsi="CharterCTT" w:cs="CharterCTT"/>
      <w:color w:val="000000"/>
      <w:sz w:val="24"/>
      <w:szCs w:val="24"/>
    </w:rPr>
  </w:style>
  <w:style w:type="table" w:styleId="a4">
    <w:name w:val="Table Grid"/>
    <w:basedOn w:val="a1"/>
    <w:uiPriority w:val="59"/>
    <w:rsid w:val="00751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8228A7"/>
  </w:style>
  <w:style w:type="table" w:customStyle="1" w:styleId="10">
    <w:name w:val="Сетка таблицы1"/>
    <w:basedOn w:val="a1"/>
    <w:next w:val="a4"/>
    <w:rsid w:val="0082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C60"/>
    <w:rPr>
      <w:color w:val="0000FF" w:themeColor="hyperlink"/>
      <w:u w:val="single"/>
    </w:rPr>
  </w:style>
  <w:style w:type="paragraph" w:customStyle="1" w:styleId="Default">
    <w:name w:val="Default"/>
    <w:rsid w:val="00D712FB"/>
    <w:pPr>
      <w:autoSpaceDE w:val="0"/>
      <w:autoSpaceDN w:val="0"/>
      <w:adjustRightInd w:val="0"/>
      <w:spacing w:after="0" w:line="240" w:lineRule="auto"/>
    </w:pPr>
    <w:rPr>
      <w:rFonts w:ascii="CharterCTT" w:hAnsi="CharterCTT" w:cs="CharterCTT"/>
      <w:color w:val="000000"/>
      <w:sz w:val="24"/>
      <w:szCs w:val="24"/>
    </w:rPr>
  </w:style>
  <w:style w:type="table" w:styleId="a4">
    <w:name w:val="Table Grid"/>
    <w:basedOn w:val="a1"/>
    <w:uiPriority w:val="59"/>
    <w:rsid w:val="00751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8228A7"/>
  </w:style>
  <w:style w:type="table" w:customStyle="1" w:styleId="10">
    <w:name w:val="Сетка таблицы1"/>
    <w:basedOn w:val="a1"/>
    <w:next w:val="a4"/>
    <w:rsid w:val="0082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2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11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Upr_obraz</Company>
  <LinksUpToDate>false</LinksUpToDate>
  <CharactersWithSpaces>18736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R.L. Nezavibatko</dc:creator>
  <cp:keywords/>
  <dc:description/>
  <cp:lastModifiedBy>user</cp:lastModifiedBy>
  <cp:revision>57</cp:revision>
  <dcterms:created xsi:type="dcterms:W3CDTF">2016-09-12T08:28:00Z</dcterms:created>
  <dcterms:modified xsi:type="dcterms:W3CDTF">2016-10-10T21:11:00Z</dcterms:modified>
</cp:coreProperties>
</file>