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56" w:left="116"/>
        <w:jc w:val="both"/>
        <w:rPr>
          <w:color w:val="000000"/>
          <w:sz w:val="28"/>
        </w:rPr>
      </w:pPr>
    </w:p>
    <w:p w14:paraId="02000000">
      <w:pPr>
        <w:widowControl w:val="1"/>
        <w:ind w:left="6237"/>
        <w:contextualSpacing w:val="1"/>
        <w:rPr>
          <w:sz w:val="28"/>
        </w:rPr>
      </w:pPr>
    </w:p>
    <w:p w14:paraId="0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0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конкурсе </w:t>
      </w:r>
      <w:r>
        <w:rPr>
          <w:b w:val="1"/>
          <w:sz w:val="28"/>
        </w:rPr>
        <w:t>«</w:t>
      </w:r>
      <w:r>
        <w:rPr>
          <w:b w:val="1"/>
          <w:sz w:val="28"/>
        </w:rPr>
        <w:t>Лучшие практики наставничества</w:t>
      </w:r>
      <w:r>
        <w:rPr>
          <w:b w:val="1"/>
          <w:sz w:val="28"/>
        </w:rPr>
        <w:t>»</w:t>
      </w:r>
      <w:r>
        <w:rPr>
          <w:b w:val="1"/>
          <w:sz w:val="28"/>
        </w:rPr>
        <w:t xml:space="preserve"> в 2025 году</w:t>
      </w:r>
    </w:p>
    <w:p w14:paraId="05000000">
      <w:pPr>
        <w:widowControl w:val="1"/>
        <w:ind/>
        <w:jc w:val="center"/>
        <w:rPr>
          <w:sz w:val="28"/>
        </w:rPr>
      </w:pPr>
    </w:p>
    <w:p w14:paraId="06000000">
      <w:pPr>
        <w:widowControl w:val="1"/>
        <w:numPr>
          <w:ilvl w:val="0"/>
          <w:numId w:val="1"/>
        </w:numPr>
        <w:ind w:firstLine="426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</w:t>
      </w:r>
    </w:p>
    <w:p w14:paraId="07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1.1. </w:t>
      </w:r>
      <w:r>
        <w:rPr>
          <w:sz w:val="28"/>
        </w:rPr>
        <w:t>Настоящее положение определяет цели, задачи и прядок</w:t>
      </w:r>
      <w:r>
        <w:rPr>
          <w:sz w:val="28"/>
        </w:rPr>
        <w:br/>
      </w:r>
      <w:r>
        <w:rPr>
          <w:sz w:val="28"/>
        </w:rPr>
        <w:t xml:space="preserve">организации, проведения и подведения итогов </w:t>
      </w:r>
      <w:r>
        <w:rPr>
          <w:sz w:val="28"/>
        </w:rPr>
        <w:t xml:space="preserve">муниципального этапа краевого </w:t>
      </w:r>
      <w:r>
        <w:rPr>
          <w:sz w:val="28"/>
        </w:rPr>
        <w:t xml:space="preserve">конкурса </w:t>
      </w:r>
      <w:r>
        <w:rPr>
          <w:sz w:val="28"/>
        </w:rPr>
        <w:t>«Лучшие практики наставничества»</w:t>
      </w:r>
      <w:r>
        <w:rPr>
          <w:sz w:val="28"/>
        </w:rPr>
        <w:t xml:space="preserve"> в 2025 году </w:t>
      </w:r>
      <w:r>
        <w:rPr>
          <w:sz w:val="28"/>
        </w:rPr>
        <w:t>(далее – Положение).</w:t>
      </w:r>
    </w:p>
    <w:p w14:paraId="08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2. Положение</w:t>
      </w:r>
      <w:r>
        <w:rPr>
          <w:sz w:val="28"/>
        </w:rPr>
        <w:t xml:space="preserve"> определяет требования к оформлению и предоставлению конкурсных материалов, про</w:t>
      </w:r>
      <w:r>
        <w:rPr>
          <w:sz w:val="28"/>
        </w:rPr>
        <w:t>ведению конкурсных мероприятий</w:t>
      </w:r>
      <w:r>
        <w:rPr>
          <w:sz w:val="28"/>
        </w:rPr>
        <w:t xml:space="preserve">, процедуре определения победителей, призеров и участников </w:t>
      </w:r>
      <w:r>
        <w:rPr>
          <w:sz w:val="28"/>
        </w:rPr>
        <w:t>муниципального этапа</w:t>
      </w:r>
      <w:r>
        <w:rPr>
          <w:sz w:val="28"/>
        </w:rPr>
        <w:br/>
      </w:r>
      <w:r>
        <w:rPr>
          <w:sz w:val="28"/>
        </w:rPr>
        <w:t xml:space="preserve">краевого </w:t>
      </w:r>
      <w:r>
        <w:rPr>
          <w:sz w:val="28"/>
        </w:rPr>
        <w:t>К</w:t>
      </w:r>
      <w:r>
        <w:rPr>
          <w:sz w:val="28"/>
        </w:rPr>
        <w:t>онкурса.</w:t>
      </w:r>
    </w:p>
    <w:p w14:paraId="09000000">
      <w:pPr>
        <w:pStyle w:val="Style_1"/>
        <w:widowControl w:val="1"/>
        <w:numPr>
          <w:ilvl w:val="0"/>
          <w:numId w:val="1"/>
        </w:numPr>
        <w:ind w:right="-1"/>
        <w:jc w:val="center"/>
        <w:rPr>
          <w:b w:val="1"/>
          <w:sz w:val="28"/>
        </w:rPr>
      </w:pPr>
      <w:r>
        <w:rPr>
          <w:b w:val="1"/>
          <w:sz w:val="28"/>
        </w:rPr>
        <w:t>Сроки проведения Конкурса</w:t>
      </w:r>
    </w:p>
    <w:p w14:paraId="0A000000">
      <w:pPr>
        <w:widowControl w:val="1"/>
        <w:ind w:firstLine="567" w:right="-1"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 xml:space="preserve">Срок реализации конкурса: </w:t>
      </w:r>
      <w:r>
        <w:rPr>
          <w:sz w:val="28"/>
        </w:rPr>
        <w:t>июнь</w:t>
      </w:r>
      <w:r>
        <w:rPr>
          <w:sz w:val="28"/>
        </w:rPr>
        <w:t>-</w:t>
      </w:r>
      <w:r>
        <w:rPr>
          <w:sz w:val="28"/>
        </w:rPr>
        <w:t>сентябрь</w:t>
      </w:r>
      <w:r>
        <w:rPr>
          <w:sz w:val="28"/>
        </w:rPr>
        <w:t xml:space="preserve"> 2025 года.</w:t>
      </w:r>
    </w:p>
    <w:p w14:paraId="0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2.2. Прием пакета документов в электронном виде до</w:t>
      </w:r>
      <w:r>
        <w:rPr>
          <w:sz w:val="28"/>
        </w:rPr>
        <w:t xml:space="preserve"> </w:t>
      </w:r>
      <w:r>
        <w:rPr>
          <w:sz w:val="28"/>
        </w:rPr>
        <w:t>20.06.</w:t>
      </w:r>
      <w:r>
        <w:rPr>
          <w:sz w:val="28"/>
        </w:rPr>
        <w:t>202</w:t>
      </w:r>
      <w:r>
        <w:rPr>
          <w:sz w:val="28"/>
        </w:rPr>
        <w:t>5</w:t>
      </w:r>
      <w:r>
        <w:rPr>
          <w:sz w:val="28"/>
        </w:rPr>
        <w:t xml:space="preserve"> года </w:t>
      </w:r>
      <w:r>
        <w:rPr>
          <w:sz w:val="28"/>
        </w:rPr>
        <w:br/>
      </w:r>
      <w:r>
        <w:rPr>
          <w:sz w:val="28"/>
        </w:rPr>
        <w:t>включительно</w:t>
      </w:r>
      <w:r>
        <w:rPr>
          <w:sz w:val="28"/>
        </w:rPr>
        <w:t xml:space="preserve"> (</w:t>
      </w:r>
      <w:r>
        <w:rPr>
          <w:color w:themeColor="hyperlink" w:val="0000FF"/>
          <w:sz w:val="28"/>
          <w:u w:val="single"/>
        </w:rPr>
        <w:fldChar w:fldCharType="begin"/>
      </w:r>
      <w:r>
        <w:rPr>
          <w:color w:themeColor="hyperlink" w:val="0000FF"/>
          <w:sz w:val="28"/>
          <w:u w:val="single"/>
        </w:rPr>
        <w:instrText>HYPERLINK "mailto:pavlrimc@mail.ru"</w:instrText>
      </w:r>
      <w:r>
        <w:rPr>
          <w:color w:themeColor="hyperlink" w:val="0000FF"/>
          <w:sz w:val="28"/>
          <w:u w:val="single"/>
        </w:rPr>
        <w:fldChar w:fldCharType="separate"/>
      </w:r>
      <w:r>
        <w:rPr>
          <w:color w:themeColor="hyperlink" w:val="0000FF"/>
          <w:sz w:val="28"/>
          <w:u w:val="single"/>
        </w:rPr>
        <w:t>pavlrimc</w:t>
      </w:r>
      <w:r>
        <w:rPr>
          <w:color w:themeColor="hyperlink" w:val="0000FF"/>
          <w:sz w:val="28"/>
          <w:u w:val="single"/>
        </w:rPr>
        <w:t>@</w:t>
      </w:r>
      <w:r>
        <w:rPr>
          <w:color w:themeColor="hyperlink" w:val="0000FF"/>
          <w:sz w:val="28"/>
          <w:u w:val="single"/>
        </w:rPr>
        <w:t>mail</w:t>
      </w:r>
      <w:r>
        <w:rPr>
          <w:color w:themeColor="hyperlink" w:val="0000FF"/>
          <w:sz w:val="28"/>
          <w:u w:val="single"/>
        </w:rPr>
        <w:t>.</w:t>
      </w:r>
      <w:r>
        <w:rPr>
          <w:color w:themeColor="hyperlink" w:val="0000FF"/>
          <w:sz w:val="28"/>
          <w:u w:val="single"/>
        </w:rPr>
        <w:t>ru</w:t>
      </w:r>
      <w:r>
        <w:rPr>
          <w:color w:themeColor="hyperlink" w:val="0000FF"/>
          <w:sz w:val="28"/>
          <w:u w:val="single"/>
        </w:rPr>
        <w:fldChar w:fldCharType="end"/>
      </w:r>
      <w:r>
        <w:rPr>
          <w:sz w:val="28"/>
        </w:rPr>
        <w:t>).</w:t>
      </w:r>
      <w:r>
        <w:rPr>
          <w:sz w:val="28"/>
        </w:rPr>
        <w:t xml:space="preserve"> </w:t>
      </w:r>
    </w:p>
    <w:p w14:paraId="0C000000">
      <w:pPr>
        <w:widowControl w:val="1"/>
        <w:ind w:firstLine="567" w:right="-1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3</w:t>
      </w:r>
      <w:r>
        <w:rPr>
          <w:sz w:val="28"/>
        </w:rPr>
        <w:t>. Заочный этап Конкурса</w:t>
      </w:r>
      <w:r>
        <w:rPr>
          <w:sz w:val="28"/>
        </w:rPr>
        <w:t xml:space="preserve"> с 05.06.2025 года по 01.09.</w:t>
      </w:r>
      <w:r>
        <w:rPr>
          <w:sz w:val="28"/>
        </w:rPr>
        <w:t>2025 года.</w:t>
      </w:r>
    </w:p>
    <w:p w14:paraId="0D000000">
      <w:pPr>
        <w:widowControl w:val="1"/>
        <w:ind w:firstLine="567" w:right="-1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4</w:t>
      </w:r>
      <w:r>
        <w:rPr>
          <w:sz w:val="28"/>
        </w:rPr>
        <w:t xml:space="preserve">. Подведение итогов Конкурса с </w:t>
      </w:r>
      <w:r>
        <w:rPr>
          <w:sz w:val="28"/>
        </w:rPr>
        <w:t>10.09.</w:t>
      </w:r>
      <w:r>
        <w:rPr>
          <w:sz w:val="28"/>
        </w:rPr>
        <w:t>2025 года.</w:t>
      </w:r>
    </w:p>
    <w:p w14:paraId="0E000000">
      <w:pPr>
        <w:pStyle w:val="Style_1"/>
        <w:widowControl w:val="1"/>
        <w:numPr>
          <w:ilvl w:val="0"/>
          <w:numId w:val="1"/>
        </w:numPr>
        <w:ind/>
        <w:jc w:val="center"/>
        <w:rPr>
          <w:b w:val="1"/>
          <w:sz w:val="28"/>
        </w:rPr>
      </w:pPr>
      <w:bookmarkStart w:id="1" w:name="_GoBack"/>
      <w:bookmarkEnd w:id="1"/>
      <w:r>
        <w:rPr>
          <w:b w:val="1"/>
          <w:sz w:val="28"/>
        </w:rPr>
        <w:t>Цели и задачи Конкурса</w:t>
      </w:r>
    </w:p>
    <w:p w14:paraId="0F000000">
      <w:pPr>
        <w:widowControl w:val="1"/>
        <w:tabs>
          <w:tab w:leader="none" w:pos="1134" w:val="left"/>
          <w:tab w:leader="none" w:pos="1430" w:val="left"/>
          <w:tab w:leader="none" w:pos="9356" w:val="left"/>
        </w:tabs>
        <w:ind w:firstLine="567" w:right="225"/>
        <w:jc w:val="both"/>
        <w:rPr>
          <w:sz w:val="28"/>
        </w:rPr>
      </w:pPr>
      <w:r>
        <w:rPr>
          <w:sz w:val="28"/>
        </w:rPr>
        <w:t>3.1</w:t>
      </w:r>
      <w:r>
        <w:rPr>
          <w:sz w:val="28"/>
        </w:rPr>
        <w:t xml:space="preserve">. </w:t>
      </w:r>
      <w:r>
        <w:rPr>
          <w:sz w:val="28"/>
        </w:rPr>
        <w:t xml:space="preserve">Конкурс проводится с целью </w:t>
      </w:r>
      <w:r>
        <w:rPr>
          <w:sz w:val="28"/>
        </w:rPr>
        <w:t xml:space="preserve">повышения престижа наставничества, </w:t>
      </w:r>
      <w:r>
        <w:rPr>
          <w:sz w:val="28"/>
          <w:highlight w:val="white"/>
        </w:rPr>
        <w:t xml:space="preserve">тиражирования практик наставничества,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их </w:t>
      </w:r>
      <w:r>
        <w:rPr>
          <w:sz w:val="28"/>
        </w:rPr>
        <w:t>значительного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 образования,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br/>
      </w:r>
      <w:r>
        <w:rPr>
          <w:sz w:val="28"/>
        </w:rPr>
        <w:t>повышения престижа и 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Павловского района</w:t>
      </w:r>
      <w:r>
        <w:rPr>
          <w:sz w:val="28"/>
        </w:rPr>
        <w:t>.</w:t>
      </w:r>
    </w:p>
    <w:p w14:paraId="10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>3.2. Задачи Конкурса:</w:t>
      </w:r>
    </w:p>
    <w:p w14:paraId="11000000">
      <w:pPr>
        <w:widowControl w:val="1"/>
        <w:tabs>
          <w:tab w:leader="none" w:pos="1134" w:val="left"/>
          <w:tab w:leader="none" w:pos="1430" w:val="left"/>
          <w:tab w:leader="none" w:pos="9356" w:val="left"/>
        </w:tabs>
        <w:ind w:firstLine="567" w:right="225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выявление, поддержка и поощрение талантливых педагогических</w:t>
      </w:r>
      <w:r>
        <w:rPr>
          <w:sz w:val="28"/>
        </w:rPr>
        <w:br/>
      </w:r>
      <w:r>
        <w:rPr>
          <w:sz w:val="28"/>
        </w:rPr>
        <w:t xml:space="preserve">работников наставников, владеющих методами и приемами достижения </w:t>
      </w:r>
      <w:r>
        <w:rPr>
          <w:sz w:val="28"/>
        </w:rPr>
        <w:br/>
      </w:r>
      <w:r>
        <w:rPr>
          <w:sz w:val="28"/>
        </w:rPr>
        <w:t xml:space="preserve">личностных, </w:t>
      </w:r>
      <w:r>
        <w:rPr>
          <w:sz w:val="28"/>
        </w:rPr>
        <w:t>метапредметных</w:t>
      </w:r>
      <w:r>
        <w:rPr>
          <w:sz w:val="28"/>
        </w:rPr>
        <w:t xml:space="preserve"> и предметных результатов образования</w:t>
      </w:r>
      <w:r>
        <w:rPr>
          <w:sz w:val="28"/>
        </w:rPr>
        <w:br/>
      </w:r>
      <w:r>
        <w:rPr>
          <w:sz w:val="28"/>
        </w:rPr>
        <w:t>и распространение их опыта;</w:t>
      </w:r>
    </w:p>
    <w:p w14:paraId="12000000">
      <w:pPr>
        <w:widowControl w:val="1"/>
        <w:tabs>
          <w:tab w:leader="none" w:pos="1134" w:val="left"/>
          <w:tab w:leader="none" w:pos="1430" w:val="left"/>
          <w:tab w:leader="none" w:pos="9356" w:val="left"/>
        </w:tabs>
        <w:ind w:firstLine="567" w:right="225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продвижение и внедрение лучших практик наставничества, а также</w:t>
      </w:r>
      <w:r>
        <w:rPr>
          <w:sz w:val="28"/>
        </w:rPr>
        <w:br/>
      </w:r>
      <w:r>
        <w:rPr>
          <w:sz w:val="28"/>
        </w:rPr>
        <w:t>представление их на региональном уровне;</w:t>
      </w:r>
    </w:p>
    <w:p w14:paraId="13000000">
      <w:pPr>
        <w:widowControl w:val="1"/>
        <w:tabs>
          <w:tab w:leader="none" w:pos="1134" w:val="left"/>
          <w:tab w:leader="none" w:pos="1430" w:val="left"/>
          <w:tab w:leader="none" w:pos="9356" w:val="left"/>
        </w:tabs>
        <w:ind w:firstLine="567" w:right="225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обобщение и распространение инновационного педагогического опыта, лучших практик наставничества педагогов-наставников </w:t>
      </w:r>
      <w:r>
        <w:rPr>
          <w:sz w:val="28"/>
        </w:rPr>
        <w:t>Павловского района</w:t>
      </w:r>
      <w:r>
        <w:rPr>
          <w:sz w:val="28"/>
        </w:rPr>
        <w:t>;</w:t>
      </w:r>
    </w:p>
    <w:p w14:paraId="14000000">
      <w:pPr>
        <w:widowControl w:val="1"/>
        <w:tabs>
          <w:tab w:leader="none" w:pos="1134" w:val="left"/>
          <w:tab w:leader="none" w:pos="1430" w:val="left"/>
          <w:tab w:leader="none" w:pos="9356" w:val="left"/>
        </w:tabs>
        <w:ind w:firstLine="567" w:right="225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привлечение внимания и развитие интереса педагогической </w:t>
      </w:r>
      <w:r>
        <w:rPr>
          <w:sz w:val="28"/>
        </w:rPr>
        <w:br/>
      </w:r>
      <w:r>
        <w:rPr>
          <w:sz w:val="28"/>
        </w:rPr>
        <w:t>общественности к вопросам наставничества в образовании;</w:t>
      </w:r>
    </w:p>
    <w:p w14:paraId="15000000">
      <w:pPr>
        <w:widowControl w:val="1"/>
        <w:tabs>
          <w:tab w:leader="none" w:pos="1134" w:val="left"/>
          <w:tab w:leader="none" w:pos="1430" w:val="left"/>
          <w:tab w:leader="none" w:pos="9356" w:val="left"/>
        </w:tabs>
        <w:ind w:firstLine="567" w:right="225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стимулирование профессионально-личностного развития </w:t>
      </w:r>
      <w:r>
        <w:rPr>
          <w:sz w:val="28"/>
        </w:rPr>
        <w:br/>
      </w:r>
      <w:r>
        <w:rPr>
          <w:sz w:val="28"/>
        </w:rPr>
        <w:t>наставничества, его социальной активности</w:t>
      </w:r>
      <w:r>
        <w:rPr>
          <w:sz w:val="28"/>
        </w:rPr>
        <w:t>.</w:t>
      </w:r>
    </w:p>
    <w:p w14:paraId="16000000">
      <w:pPr>
        <w:widowControl w:val="1"/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4. Участники Конкурса</w:t>
      </w:r>
    </w:p>
    <w:p w14:paraId="17000000">
      <w:pPr>
        <w:widowControl w:val="1"/>
        <w:tabs>
          <w:tab w:leader="none" w:pos="1134" w:val="left"/>
          <w:tab w:leader="none" w:pos="1430" w:val="left"/>
          <w:tab w:leader="none" w:pos="9356" w:val="left"/>
        </w:tabs>
        <w:ind w:firstLine="567" w:right="225"/>
        <w:jc w:val="both"/>
        <w:rPr>
          <w:sz w:val="28"/>
        </w:rPr>
      </w:pPr>
      <w:r>
        <w:rPr>
          <w:sz w:val="28"/>
        </w:rPr>
        <w:t xml:space="preserve">4.1. </w:t>
      </w:r>
      <w:r>
        <w:rPr>
          <w:sz w:val="28"/>
        </w:rPr>
        <w:t xml:space="preserve">Участниками Конкурса являются </w:t>
      </w:r>
      <w:r>
        <w:rPr>
          <w:sz w:val="28"/>
        </w:rPr>
        <w:t>педагоги-наставники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достигшие </w:t>
      </w:r>
      <w:r>
        <w:rPr>
          <w:sz w:val="28"/>
        </w:rPr>
        <w:br/>
      </w:r>
      <w:r>
        <w:rPr>
          <w:sz w:val="28"/>
        </w:rPr>
        <w:t xml:space="preserve">высоких результатов в обучении и воспитании наставляемых, со стажем </w:t>
      </w:r>
      <w:r>
        <w:rPr>
          <w:sz w:val="28"/>
        </w:rPr>
        <w:br/>
      </w:r>
      <w:r>
        <w:rPr>
          <w:sz w:val="28"/>
        </w:rPr>
        <w:t>педагогической деятельности более трех лет</w:t>
      </w:r>
      <w:r>
        <w:rPr>
          <w:sz w:val="28"/>
        </w:rPr>
        <w:t xml:space="preserve"> (далее – </w:t>
      </w:r>
      <w:r>
        <w:rPr>
          <w:sz w:val="28"/>
        </w:rPr>
        <w:t>У</w:t>
      </w:r>
      <w:r>
        <w:rPr>
          <w:sz w:val="28"/>
        </w:rPr>
        <w:t>частники).</w:t>
      </w:r>
    </w:p>
    <w:p w14:paraId="18000000">
      <w:pPr>
        <w:widowControl w:val="1"/>
        <w:tabs>
          <w:tab w:leader="none" w:pos="1134" w:val="left"/>
          <w:tab w:leader="none" w:pos="1430" w:val="left"/>
          <w:tab w:leader="none" w:pos="9356" w:val="left"/>
        </w:tabs>
        <w:ind w:firstLine="567" w:right="225"/>
        <w:jc w:val="both"/>
        <w:rPr>
          <w:sz w:val="28"/>
        </w:rPr>
      </w:pPr>
      <w:r>
        <w:rPr>
          <w:sz w:val="28"/>
        </w:rPr>
        <w:t xml:space="preserve">4.2. </w:t>
      </w:r>
      <w:r>
        <w:rPr>
          <w:sz w:val="28"/>
        </w:rPr>
        <w:t>Участие в конкурсе является добровольным. Процедура подачи заявки, сроки и перечень документов и материалов, необходимых</w:t>
      </w:r>
      <w:r>
        <w:rPr>
          <w:sz w:val="28"/>
        </w:rPr>
        <w:t xml:space="preserve"> для участия </w:t>
      </w:r>
      <w:r>
        <w:rPr>
          <w:sz w:val="28"/>
        </w:rPr>
        <w:br/>
      </w:r>
      <w:r>
        <w:rPr>
          <w:sz w:val="28"/>
        </w:rPr>
        <w:t>в Конкурсе, устанавливаются Положением Конкурса.</w:t>
      </w:r>
    </w:p>
    <w:p w14:paraId="19000000">
      <w:pPr>
        <w:widowControl w:val="1"/>
        <w:tabs>
          <w:tab w:leader="none" w:pos="1134" w:val="left"/>
          <w:tab w:leader="none" w:pos="1430" w:val="left"/>
          <w:tab w:leader="none" w:pos="9356" w:val="left"/>
        </w:tabs>
        <w:ind w:firstLine="567" w:right="225"/>
        <w:jc w:val="both"/>
        <w:rPr>
          <w:sz w:val="28"/>
        </w:rPr>
      </w:pPr>
      <w:r>
        <w:rPr>
          <w:sz w:val="28"/>
        </w:rPr>
        <w:t>4.3. Участники Конкурса имеют право на:</w:t>
      </w:r>
    </w:p>
    <w:p w14:paraId="1A000000">
      <w:pPr>
        <w:widowControl w:val="1"/>
        <w:tabs>
          <w:tab w:leader="none" w:pos="1134" w:val="left"/>
          <w:tab w:leader="none" w:pos="1430" w:val="left"/>
          <w:tab w:leader="none" w:pos="9356" w:val="left"/>
        </w:tabs>
        <w:ind w:firstLine="567" w:right="225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своевременную и полную информацию обо всех конкурсных </w:t>
      </w:r>
      <w:r>
        <w:rPr>
          <w:sz w:val="28"/>
        </w:rPr>
        <w:br/>
      </w:r>
      <w:r>
        <w:rPr>
          <w:sz w:val="28"/>
        </w:rPr>
        <w:t>мероприятиях и критериях оценки;</w:t>
      </w:r>
    </w:p>
    <w:p w14:paraId="1B000000">
      <w:pPr>
        <w:widowControl w:val="1"/>
        <w:tabs>
          <w:tab w:leader="none" w:pos="1134" w:val="left"/>
          <w:tab w:leader="none" w:pos="1430" w:val="left"/>
          <w:tab w:leader="none" w:pos="9356" w:val="left"/>
        </w:tabs>
        <w:ind w:firstLine="567" w:right="225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объективную оценку предоставленных материалов и конкурсных </w:t>
      </w:r>
      <w:r>
        <w:rPr>
          <w:sz w:val="28"/>
        </w:rPr>
        <w:br/>
      </w:r>
      <w:r>
        <w:rPr>
          <w:sz w:val="28"/>
        </w:rPr>
        <w:t>мероприятий.</w:t>
      </w:r>
    </w:p>
    <w:p w14:paraId="1C000000">
      <w:pPr>
        <w:widowControl w:val="1"/>
        <w:tabs>
          <w:tab w:leader="none" w:pos="1134" w:val="left"/>
        </w:tabs>
        <w:ind w:firstLine="567" w:right="220"/>
        <w:jc w:val="both"/>
        <w:rPr>
          <w:sz w:val="28"/>
        </w:rPr>
      </w:pPr>
      <w:r>
        <w:rPr>
          <w:sz w:val="28"/>
        </w:rPr>
        <w:t xml:space="preserve">4.4. </w:t>
      </w:r>
      <w:r>
        <w:rPr>
          <w:sz w:val="28"/>
        </w:rPr>
        <w:t>Участники Конкурса должны соблюдать:</w:t>
      </w:r>
    </w:p>
    <w:p w14:paraId="1D000000">
      <w:pPr>
        <w:pStyle w:val="Style_1"/>
        <w:widowControl w:val="1"/>
        <w:tabs>
          <w:tab w:leader="none" w:pos="1134" w:val="left"/>
        </w:tabs>
        <w:ind w:firstLine="567" w:left="0" w:right="22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регламент всех конкурсных мероприятий;</w:t>
      </w:r>
    </w:p>
    <w:p w14:paraId="1E000000">
      <w:pPr>
        <w:pStyle w:val="Style_1"/>
        <w:widowControl w:val="1"/>
        <w:tabs>
          <w:tab w:leader="none" w:pos="1574" w:val="left"/>
        </w:tabs>
        <w:ind w:firstLine="567" w:left="0" w:right="22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нормы педагогической этики.</w:t>
      </w:r>
    </w:p>
    <w:p w14:paraId="1F000000">
      <w:pPr>
        <w:pStyle w:val="Style_1"/>
        <w:widowControl w:val="1"/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5. Номинации Конкурса</w:t>
      </w:r>
    </w:p>
    <w:p w14:paraId="2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5.1. </w:t>
      </w:r>
      <w:r>
        <w:rPr>
          <w:sz w:val="28"/>
        </w:rPr>
        <w:t>Конкурс проводится по следующим номинациям:</w:t>
      </w:r>
    </w:p>
    <w:p w14:paraId="21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«Лучшие практики наставничества»</w:t>
      </w:r>
      <w:r>
        <w:rPr>
          <w:sz w:val="28"/>
        </w:rPr>
        <w:t>;</w:t>
      </w:r>
    </w:p>
    <w:p w14:paraId="22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«Наставник в сфере образования»</w:t>
      </w:r>
      <w:r>
        <w:rPr>
          <w:sz w:val="28"/>
        </w:rPr>
        <w:t>.</w:t>
      </w:r>
    </w:p>
    <w:p w14:paraId="23000000">
      <w:pPr>
        <w:widowControl w:val="1"/>
        <w:ind w:firstLine="567" w:left="142"/>
        <w:rPr>
          <w:b w:val="1"/>
          <w:sz w:val="28"/>
        </w:rPr>
      </w:pPr>
      <w:r>
        <w:rPr>
          <w:b w:val="1"/>
          <w:sz w:val="28"/>
        </w:rPr>
        <w:t>6. Требования к оформлению и предоставлению конкурсных материалов</w:t>
      </w:r>
    </w:p>
    <w:p w14:paraId="24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6.1. </w:t>
      </w:r>
      <w:r>
        <w:rPr>
          <w:sz w:val="28"/>
        </w:rPr>
        <w:t xml:space="preserve">Для участия в конкурсе администрация образовательной организации направляют в </w:t>
      </w:r>
      <w:r>
        <w:rPr>
          <w:sz w:val="28"/>
        </w:rPr>
        <w:t xml:space="preserve">электронном виде на почту: </w:t>
      </w:r>
      <w:r>
        <w:rPr>
          <w:color w:themeColor="hyperlink" w:val="0000FF"/>
          <w:sz w:val="28"/>
          <w:u w:val="single"/>
        </w:rPr>
        <w:fldChar w:fldCharType="begin"/>
      </w:r>
      <w:r>
        <w:rPr>
          <w:color w:themeColor="hyperlink" w:val="0000FF"/>
          <w:sz w:val="28"/>
          <w:u w:val="single"/>
        </w:rPr>
        <w:instrText>HYPERLINK "mailto:pavlrimc@mail.ru"</w:instrText>
      </w:r>
      <w:r>
        <w:rPr>
          <w:color w:themeColor="hyperlink" w:val="0000FF"/>
          <w:sz w:val="28"/>
          <w:u w:val="single"/>
        </w:rPr>
        <w:fldChar w:fldCharType="separate"/>
      </w:r>
      <w:r>
        <w:rPr>
          <w:color w:themeColor="hyperlink" w:val="0000FF"/>
          <w:sz w:val="28"/>
          <w:u w:val="single"/>
        </w:rPr>
        <w:t>pavlrimc</w:t>
      </w:r>
      <w:r>
        <w:rPr>
          <w:color w:themeColor="hyperlink" w:val="0000FF"/>
          <w:sz w:val="28"/>
          <w:u w:val="single"/>
        </w:rPr>
        <w:t>@</w:t>
      </w:r>
      <w:r>
        <w:rPr>
          <w:color w:themeColor="hyperlink" w:val="0000FF"/>
          <w:sz w:val="28"/>
          <w:u w:val="single"/>
        </w:rPr>
        <w:t>mail</w:t>
      </w:r>
      <w:r>
        <w:rPr>
          <w:color w:themeColor="hyperlink" w:val="0000FF"/>
          <w:sz w:val="28"/>
          <w:u w:val="single"/>
        </w:rPr>
        <w:t>.</w:t>
      </w:r>
      <w:r>
        <w:rPr>
          <w:color w:themeColor="hyperlink" w:val="0000FF"/>
          <w:sz w:val="28"/>
          <w:u w:val="single"/>
        </w:rPr>
        <w:t>ru</w:t>
      </w:r>
      <w:r>
        <w:rPr>
          <w:color w:themeColor="hyperlink" w:val="0000FF"/>
          <w:sz w:val="28"/>
          <w:u w:val="single"/>
        </w:rPr>
        <w:fldChar w:fldCharType="end"/>
      </w:r>
      <w:r>
        <w:rPr>
          <w:sz w:val="28"/>
        </w:rPr>
        <w:t xml:space="preserve">, </w:t>
      </w:r>
      <w:r>
        <w:rPr>
          <w:sz w:val="28"/>
        </w:rPr>
        <w:t xml:space="preserve"> с пометкой </w:t>
      </w:r>
      <w:r>
        <w:rPr>
          <w:sz w:val="28"/>
        </w:rPr>
        <w:br/>
      </w:r>
      <w:r>
        <w:rPr>
          <w:sz w:val="28"/>
        </w:rPr>
        <w:t>(Лучшие практики наставничества</w:t>
      </w:r>
      <w:r>
        <w:rPr>
          <w:sz w:val="28"/>
        </w:rPr>
        <w:t xml:space="preserve">) </w:t>
      </w:r>
      <w:r>
        <w:rPr>
          <w:b w:val="1"/>
          <w:sz w:val="28"/>
        </w:rPr>
        <w:t xml:space="preserve">в срок до </w:t>
      </w:r>
      <w:r>
        <w:rPr>
          <w:b w:val="1"/>
          <w:sz w:val="28"/>
        </w:rPr>
        <w:t>20.06.</w:t>
      </w:r>
      <w:r>
        <w:rPr>
          <w:b w:val="1"/>
          <w:sz w:val="28"/>
        </w:rPr>
        <w:t>2025</w:t>
      </w:r>
      <w:r>
        <w:rPr>
          <w:sz w:val="28"/>
        </w:rPr>
        <w:t xml:space="preserve"> года включительно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следующие документы: </w:t>
      </w:r>
    </w:p>
    <w:p w14:paraId="25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информационную карту участника </w:t>
      </w:r>
      <w:r>
        <w:rPr>
          <w:sz w:val="28"/>
        </w:rPr>
        <w:t>К</w:t>
      </w:r>
      <w:r>
        <w:rPr>
          <w:sz w:val="28"/>
        </w:rPr>
        <w:t>онкурса, в формат</w:t>
      </w:r>
      <w:r>
        <w:rPr>
          <w:sz w:val="28"/>
        </w:rPr>
        <w:t>е</w:t>
      </w:r>
      <w:r>
        <w:rPr>
          <w:sz w:val="28"/>
        </w:rPr>
        <w:t xml:space="preserve"> WORD </w:t>
      </w:r>
      <w:r>
        <w:rPr>
          <w:sz w:val="28"/>
        </w:rPr>
        <w:br/>
      </w:r>
      <w:r>
        <w:rPr>
          <w:sz w:val="28"/>
        </w:rPr>
        <w:t>(при</w:t>
      </w:r>
      <w:r>
        <w:rPr>
          <w:sz w:val="28"/>
        </w:rPr>
        <w:t xml:space="preserve">ложение </w:t>
      </w:r>
      <w:r>
        <w:rPr>
          <w:sz w:val="28"/>
        </w:rPr>
        <w:t>1</w:t>
      </w:r>
      <w:r>
        <w:rPr>
          <w:sz w:val="28"/>
        </w:rPr>
        <w:t xml:space="preserve"> к настоящему Положению</w:t>
      </w:r>
      <w:r>
        <w:rPr>
          <w:sz w:val="28"/>
        </w:rPr>
        <w:t>);</w:t>
      </w:r>
    </w:p>
    <w:p w14:paraId="26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заявление участника </w:t>
      </w:r>
      <w:r>
        <w:rPr>
          <w:sz w:val="28"/>
        </w:rPr>
        <w:t>К</w:t>
      </w:r>
      <w:r>
        <w:rPr>
          <w:sz w:val="28"/>
        </w:rPr>
        <w:t>онкурса по образцу, в формате PDF (приложение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 xml:space="preserve"> к настоящему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ложению)</w:t>
      </w:r>
      <w:r>
        <w:rPr>
          <w:sz w:val="28"/>
        </w:rPr>
        <w:t>;</w:t>
      </w:r>
    </w:p>
    <w:p w14:paraId="27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согласие участника конкурса на обработку персональных данных, </w:t>
      </w:r>
      <w:r>
        <w:rPr>
          <w:sz w:val="28"/>
        </w:rPr>
        <w:br/>
      </w:r>
      <w:r>
        <w:rPr>
          <w:sz w:val="28"/>
        </w:rPr>
        <w:t xml:space="preserve">в формате PDF (приложение </w:t>
      </w:r>
      <w:r>
        <w:rPr>
          <w:sz w:val="28"/>
        </w:rPr>
        <w:t>3</w:t>
      </w:r>
      <w:r>
        <w:rPr>
          <w:sz w:val="28"/>
        </w:rPr>
        <w:t xml:space="preserve"> к настоящему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ложению</w:t>
      </w:r>
      <w:r>
        <w:rPr>
          <w:sz w:val="28"/>
        </w:rPr>
        <w:t>);</w:t>
      </w:r>
    </w:p>
    <w:p w14:paraId="28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портретную фотографи</w:t>
      </w:r>
      <w:r>
        <w:rPr>
          <w:sz w:val="28"/>
        </w:rPr>
        <w:t>ю</w:t>
      </w:r>
      <w:r>
        <w:rPr>
          <w:sz w:val="28"/>
        </w:rPr>
        <w:t>, размером не менее 1 Мб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9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.2. Участники Конкурса </w:t>
      </w:r>
      <w:r>
        <w:rPr>
          <w:b w:val="1"/>
          <w:sz w:val="28"/>
        </w:rPr>
        <w:t xml:space="preserve">в срок до </w:t>
      </w:r>
      <w:r>
        <w:rPr>
          <w:b w:val="1"/>
          <w:sz w:val="28"/>
        </w:rPr>
        <w:t>01</w:t>
      </w:r>
      <w:r>
        <w:rPr>
          <w:b w:val="1"/>
          <w:sz w:val="28"/>
        </w:rPr>
        <w:t>.0</w:t>
      </w:r>
      <w:r>
        <w:rPr>
          <w:b w:val="1"/>
          <w:sz w:val="28"/>
        </w:rPr>
        <w:t>9</w:t>
      </w:r>
      <w:r>
        <w:rPr>
          <w:b w:val="1"/>
          <w:sz w:val="28"/>
        </w:rPr>
        <w:t>.2025</w:t>
      </w:r>
      <w:r>
        <w:rPr>
          <w:sz w:val="28"/>
        </w:rPr>
        <w:t xml:space="preserve"> года направляют конкурсные материалы согласно выбранной номинации, на электронный адрес МКУО РИМЦ</w:t>
      </w:r>
      <w:r>
        <w:rPr>
          <w:sz w:val="28"/>
        </w:rPr>
        <w:t xml:space="preserve"> </w:t>
      </w:r>
      <w:r>
        <w:rPr>
          <w:color w:themeColor="hyperlink" w:val="0000FF"/>
          <w:sz w:val="28"/>
          <w:u w:val="single"/>
        </w:rPr>
        <w:fldChar w:fldCharType="begin"/>
      </w:r>
      <w:r>
        <w:rPr>
          <w:color w:themeColor="hyperlink" w:val="0000FF"/>
          <w:sz w:val="28"/>
          <w:u w:val="single"/>
        </w:rPr>
        <w:instrText>HYPERLINK "mailto:pavlrimc@mail.ru"</w:instrText>
      </w:r>
      <w:r>
        <w:rPr>
          <w:color w:themeColor="hyperlink" w:val="0000FF"/>
          <w:sz w:val="28"/>
          <w:u w:val="single"/>
        </w:rPr>
        <w:fldChar w:fldCharType="separate"/>
      </w:r>
      <w:r>
        <w:rPr>
          <w:color w:themeColor="hyperlink" w:val="0000FF"/>
          <w:sz w:val="28"/>
          <w:u w:val="single"/>
        </w:rPr>
        <w:t>pavlrimc</w:t>
      </w:r>
      <w:r>
        <w:rPr>
          <w:color w:themeColor="hyperlink" w:val="0000FF"/>
          <w:sz w:val="28"/>
          <w:u w:val="single"/>
        </w:rPr>
        <w:t>@</w:t>
      </w:r>
      <w:r>
        <w:rPr>
          <w:color w:themeColor="hyperlink" w:val="0000FF"/>
          <w:sz w:val="28"/>
          <w:u w:val="single"/>
        </w:rPr>
        <w:t>mail</w:t>
      </w:r>
      <w:r>
        <w:rPr>
          <w:color w:themeColor="hyperlink" w:val="0000FF"/>
          <w:sz w:val="28"/>
          <w:u w:val="single"/>
        </w:rPr>
        <w:t>.</w:t>
      </w:r>
      <w:r>
        <w:rPr>
          <w:color w:themeColor="hyperlink" w:val="0000FF"/>
          <w:sz w:val="28"/>
          <w:u w:val="single"/>
        </w:rPr>
        <w:t>ru</w:t>
      </w:r>
      <w:r>
        <w:rPr>
          <w:color w:themeColor="hyperlink" w:val="0000FF"/>
          <w:sz w:val="28"/>
          <w:u w:val="single"/>
        </w:rPr>
        <w:fldChar w:fldCharType="end"/>
      </w:r>
      <w:r>
        <w:rPr>
          <w:color w:themeColor="hyperlink" w:val="0000FF"/>
          <w:sz w:val="28"/>
          <w:u w:val="single"/>
        </w:rPr>
        <w:t xml:space="preserve"> </w:t>
      </w:r>
      <w:r>
        <w:rPr>
          <w:sz w:val="28"/>
        </w:rPr>
        <w:t xml:space="preserve">с пометкой </w:t>
      </w:r>
      <w:r>
        <w:rPr>
          <w:sz w:val="28"/>
        </w:rPr>
        <w:t>(Лучшие практики наставничества</w:t>
      </w:r>
      <w:r>
        <w:rPr>
          <w:sz w:val="28"/>
        </w:rPr>
        <w:t>)</w:t>
      </w:r>
      <w:r>
        <w:rPr>
          <w:sz w:val="28"/>
        </w:rPr>
        <w:t>.</w:t>
      </w:r>
    </w:p>
    <w:p w14:paraId="2A000000">
      <w:pPr>
        <w:pStyle w:val="Style_3"/>
        <w:keepNext w:val="0"/>
        <w:widowControl w:val="0"/>
        <w:tabs>
          <w:tab w:leader="none" w:pos="2106" w:val="left"/>
        </w:tabs>
        <w:ind w:firstLine="567" w:left="360"/>
        <w:jc w:val="center"/>
        <w:rPr>
          <w:b w:val="1"/>
        </w:rPr>
      </w:pPr>
      <w:r>
        <w:t>7</w:t>
      </w:r>
      <w:r>
        <w:rPr>
          <w:b w:val="1"/>
        </w:rPr>
        <w:t>. Конкурсные мероприятия</w:t>
      </w:r>
    </w:p>
    <w:p w14:paraId="2B000000">
      <w:pPr>
        <w:widowControl w:val="1"/>
        <w:ind w:firstLine="567"/>
      </w:pPr>
      <w:r>
        <w:rPr>
          <w:sz w:val="28"/>
        </w:rPr>
        <w:t xml:space="preserve">7.1. </w:t>
      </w:r>
      <w:r>
        <w:rPr>
          <w:sz w:val="28"/>
        </w:rPr>
        <w:t>Конкурс проводится в заочном формате</w:t>
      </w:r>
      <w:r>
        <w:rPr>
          <w:sz w:val="28"/>
        </w:rPr>
        <w:t>.</w:t>
      </w:r>
    </w:p>
    <w:p w14:paraId="2C000000">
      <w:pPr>
        <w:widowControl w:val="1"/>
        <w:tabs>
          <w:tab w:leader="none" w:pos="1134" w:val="left"/>
        </w:tabs>
        <w:ind w:firstLine="567"/>
        <w:jc w:val="both"/>
        <w:rPr>
          <w:sz w:val="28"/>
        </w:rPr>
      </w:pPr>
      <w:r>
        <w:rPr>
          <w:sz w:val="28"/>
        </w:rPr>
        <w:t xml:space="preserve">7.2. Конкурсные задания в номинации </w:t>
      </w:r>
      <w:r>
        <w:rPr>
          <w:b w:val="1"/>
          <w:sz w:val="28"/>
        </w:rPr>
        <w:t>«Лучшие практики наставничества».</w:t>
      </w:r>
    </w:p>
    <w:p w14:paraId="2D000000">
      <w:pPr>
        <w:widowControl w:val="1"/>
        <w:tabs>
          <w:tab w:leader="none" w:pos="709" w:val="left"/>
        </w:tabs>
        <w:ind w:firstLine="567"/>
        <w:jc w:val="both"/>
        <w:rPr>
          <w:sz w:val="28"/>
        </w:rPr>
      </w:pPr>
      <w:r>
        <w:rPr>
          <w:sz w:val="28"/>
        </w:rPr>
        <w:t>Каждому участнику</w:t>
      </w:r>
      <w:r>
        <w:rPr>
          <w:sz w:val="28"/>
        </w:rPr>
        <w:t xml:space="preserve"> Конкурса в номинации «Лучшие практики </w:t>
      </w:r>
      <w:r>
        <w:rPr>
          <w:sz w:val="28"/>
        </w:rPr>
        <w:br/>
      </w:r>
      <w:r>
        <w:rPr>
          <w:sz w:val="28"/>
        </w:rPr>
        <w:t>наставничества»</w:t>
      </w:r>
      <w:r>
        <w:rPr>
          <w:sz w:val="28"/>
        </w:rPr>
        <w:t xml:space="preserve"> направляют конкурсную работу </w:t>
      </w:r>
      <w:r>
        <w:rPr>
          <w:sz w:val="28"/>
        </w:rPr>
        <w:t xml:space="preserve">в виде </w:t>
      </w:r>
      <w:r>
        <w:rPr>
          <w:sz w:val="28"/>
        </w:rPr>
        <w:t xml:space="preserve">презентации или </w:t>
      </w:r>
      <w:r>
        <w:rPr>
          <w:sz w:val="28"/>
        </w:rPr>
        <w:br/>
      </w:r>
      <w:r>
        <w:rPr>
          <w:sz w:val="28"/>
        </w:rPr>
        <w:t>видеоролика.</w:t>
      </w:r>
    </w:p>
    <w:p w14:paraId="2E000000">
      <w:pPr>
        <w:widowControl w:val="1"/>
        <w:tabs>
          <w:tab w:leader="none" w:pos="709" w:val="left"/>
        </w:tabs>
        <w:ind w:firstLine="567"/>
        <w:jc w:val="both"/>
        <w:rPr>
          <w:sz w:val="28"/>
        </w:rPr>
      </w:pPr>
      <w:r>
        <w:rPr>
          <w:sz w:val="28"/>
        </w:rPr>
        <w:t>Требования к оформлению презентации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F000000">
      <w:pPr>
        <w:widowControl w:val="1"/>
        <w:tabs>
          <w:tab w:leader="none" w:pos="1134" w:val="left"/>
        </w:tabs>
        <w:ind w:firstLine="567"/>
        <w:jc w:val="both"/>
        <w:rPr>
          <w:sz w:val="28"/>
        </w:rPr>
      </w:pPr>
      <w:r>
        <w:rPr>
          <w:sz w:val="28"/>
        </w:rPr>
        <w:t xml:space="preserve">Презентация практики должна отражать цели, задачи, актуальность, </w:t>
      </w:r>
      <w:r>
        <w:rPr>
          <w:sz w:val="28"/>
        </w:rPr>
        <w:br/>
      </w:r>
      <w:r>
        <w:rPr>
          <w:sz w:val="28"/>
        </w:rPr>
        <w:t xml:space="preserve">новизну, уникальность и эффективность представленной практики </w:t>
      </w:r>
      <w:r>
        <w:rPr>
          <w:sz w:val="28"/>
        </w:rPr>
        <w:br/>
      </w:r>
      <w:r>
        <w:rPr>
          <w:sz w:val="28"/>
        </w:rPr>
        <w:t>наставничества.</w:t>
      </w:r>
    </w:p>
    <w:p w14:paraId="30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Презентация должна включать в себя не более 15 слайдов в программе </w:t>
      </w:r>
      <w:r>
        <w:rPr>
          <w:sz w:val="28"/>
        </w:rPr>
        <w:br/>
      </w:r>
      <w:r>
        <w:rPr>
          <w:sz w:val="28"/>
        </w:rPr>
        <w:t>PowerPoint</w:t>
      </w:r>
      <w:r>
        <w:rPr>
          <w:sz w:val="28"/>
        </w:rPr>
        <w:t>, на первом слайде необходимо</w:t>
      </w:r>
      <w:r>
        <w:rPr>
          <w:sz w:val="28"/>
        </w:rPr>
        <w:t xml:space="preserve"> указа</w:t>
      </w:r>
      <w:r>
        <w:rPr>
          <w:sz w:val="28"/>
        </w:rPr>
        <w:t>ть номинацию конкурса, тему практики,</w:t>
      </w:r>
      <w:r>
        <w:rPr>
          <w:sz w:val="28"/>
        </w:rPr>
        <w:t xml:space="preserve"> муниципально</w:t>
      </w:r>
      <w:r>
        <w:rPr>
          <w:sz w:val="28"/>
        </w:rPr>
        <w:t>е</w:t>
      </w:r>
      <w:r>
        <w:rPr>
          <w:sz w:val="28"/>
        </w:rPr>
        <w:t xml:space="preserve"> образовани</w:t>
      </w:r>
      <w:r>
        <w:rPr>
          <w:sz w:val="28"/>
        </w:rPr>
        <w:t>е</w:t>
      </w:r>
      <w:r>
        <w:rPr>
          <w:sz w:val="28"/>
        </w:rPr>
        <w:t>, наименовани</w:t>
      </w:r>
      <w:r>
        <w:rPr>
          <w:sz w:val="28"/>
        </w:rPr>
        <w:t>е</w:t>
      </w:r>
      <w:r>
        <w:rPr>
          <w:sz w:val="28"/>
        </w:rPr>
        <w:t xml:space="preserve">   образовательной </w:t>
      </w:r>
      <w:r>
        <w:rPr>
          <w:sz w:val="28"/>
        </w:rPr>
        <w:br/>
      </w:r>
      <w:r>
        <w:rPr>
          <w:sz w:val="28"/>
        </w:rPr>
        <w:t>организации, ФИО конкурсанта</w:t>
      </w:r>
      <w:r>
        <w:rPr>
          <w:sz w:val="28"/>
        </w:rPr>
        <w:t xml:space="preserve"> и должность конкурсанта, </w:t>
      </w:r>
      <w:r>
        <w:rPr>
          <w:sz w:val="28"/>
        </w:rPr>
        <w:t xml:space="preserve">стандартные широко </w:t>
      </w:r>
      <w:r>
        <w:rPr>
          <w:sz w:val="28"/>
        </w:rPr>
        <w:br/>
      </w:r>
      <w:r>
        <w:rPr>
          <w:sz w:val="28"/>
        </w:rPr>
        <w:t xml:space="preserve">распространенные шрифты, такие как </w:t>
      </w:r>
      <w:r>
        <w:rPr>
          <w:sz w:val="28"/>
        </w:rPr>
        <w:t>Arial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Tahoma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Verdana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Times</w:t>
      </w:r>
      <w:r>
        <w:rPr>
          <w:sz w:val="28"/>
        </w:rPr>
        <w:t xml:space="preserve"> </w:t>
      </w:r>
      <w:r>
        <w:rPr>
          <w:sz w:val="28"/>
        </w:rPr>
        <w:t>New</w:t>
      </w:r>
      <w:r>
        <w:rPr>
          <w:sz w:val="28"/>
        </w:rPr>
        <w:t xml:space="preserve"> </w:t>
      </w:r>
      <w:r>
        <w:rPr>
          <w:sz w:val="28"/>
        </w:rPr>
        <w:t>Roman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Calibri</w:t>
      </w:r>
      <w:r>
        <w:rPr>
          <w:sz w:val="28"/>
        </w:rPr>
        <w:t xml:space="preserve"> </w:t>
      </w:r>
      <w:r>
        <w:rPr>
          <w:sz w:val="28"/>
        </w:rPr>
        <w:t>и др.</w:t>
      </w:r>
    </w:p>
    <w:p w14:paraId="31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>Технические требования к видеоролику.</w:t>
      </w:r>
    </w:p>
    <w:p w14:paraId="32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>Продолжительность видеоролика от 3 до 5 минут, горизонтальная съемка; не менее 25 кадров в секунду; пропорции видео: 16:9; формат видео: .</w:t>
      </w:r>
      <w:r>
        <w:rPr>
          <w:sz w:val="28"/>
        </w:rPr>
        <w:t>mov</w:t>
      </w:r>
      <w:r>
        <w:rPr>
          <w:sz w:val="28"/>
        </w:rPr>
        <w:t xml:space="preserve"> или .mp4., четкое изображение участника в кадре, грамотная речь. Видеоролик </w:t>
      </w:r>
      <w:r>
        <w:rPr>
          <w:sz w:val="28"/>
        </w:rPr>
        <w:br/>
      </w:r>
      <w:r>
        <w:rPr>
          <w:sz w:val="28"/>
        </w:rPr>
        <w:t xml:space="preserve">должен содержать информационную заставку с указанием муниципального </w:t>
      </w:r>
      <w:r>
        <w:rPr>
          <w:sz w:val="28"/>
        </w:rPr>
        <w:br/>
      </w:r>
      <w:r>
        <w:rPr>
          <w:sz w:val="28"/>
        </w:rPr>
        <w:t xml:space="preserve">образования, наименования   образовательной организации, ФИО конкурсанта. </w:t>
      </w:r>
    </w:p>
    <w:p w14:paraId="33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Участники самостоятельно определяют жанр видеоролика (интервью, </w:t>
      </w:r>
      <w:r>
        <w:rPr>
          <w:sz w:val="28"/>
        </w:rPr>
        <w:br/>
      </w:r>
      <w:r>
        <w:rPr>
          <w:sz w:val="28"/>
        </w:rPr>
        <w:t>репортаж, видеоклип</w:t>
      </w:r>
      <w:r>
        <w:rPr>
          <w:sz w:val="28"/>
        </w:rPr>
        <w:t>,</w:t>
      </w:r>
      <w:r>
        <w:rPr>
          <w:sz w:val="28"/>
        </w:rPr>
        <w:t xml:space="preserve"> фильм и т.п.). В ролике могут использоваться фотографии, факты из жизни автора. В видеоролике обязательно должен быть показан</w:t>
      </w:r>
      <w:r>
        <w:rPr>
          <w:sz w:val="28"/>
        </w:rPr>
        <w:t xml:space="preserve">а </w:t>
      </w:r>
      <w:r>
        <w:rPr>
          <w:sz w:val="28"/>
        </w:rPr>
        <w:br/>
      </w:r>
      <w:r>
        <w:rPr>
          <w:sz w:val="28"/>
        </w:rPr>
        <w:t>практика наставничества и</w:t>
      </w:r>
      <w:r>
        <w:rPr>
          <w:sz w:val="28"/>
        </w:rPr>
        <w:t xml:space="preserve"> сам участник — автор практики.</w:t>
      </w:r>
    </w:p>
    <w:p w14:paraId="34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Порядок оценивания конкурсного </w:t>
      </w:r>
      <w:r>
        <w:rPr>
          <w:sz w:val="28"/>
        </w:rPr>
        <w:t>испытания</w:t>
      </w:r>
      <w:r>
        <w:rPr>
          <w:sz w:val="28"/>
        </w:rPr>
        <w:t xml:space="preserve">: оценивание осуществляется   по пяти критериям, каждый критерий оценивается по шкале от 0 до </w:t>
      </w:r>
      <w:r>
        <w:rPr>
          <w:sz w:val="28"/>
        </w:rPr>
        <w:t>3</w:t>
      </w:r>
      <w:r>
        <w:rPr>
          <w:sz w:val="28"/>
        </w:rPr>
        <w:t xml:space="preserve"> баллов, где </w:t>
      </w:r>
      <w:r>
        <w:rPr>
          <w:sz w:val="28"/>
        </w:rPr>
        <w:t xml:space="preserve">0 баллов – показатель отсутствует; 1 балл – показатель слабо </w:t>
      </w:r>
      <w:r>
        <w:rPr>
          <w:sz w:val="28"/>
        </w:rPr>
        <w:t xml:space="preserve">выражен; </w:t>
      </w:r>
      <w:r>
        <w:rPr>
          <w:sz w:val="28"/>
        </w:rPr>
        <w:t>2</w:t>
      </w:r>
      <w:r>
        <w:rPr>
          <w:sz w:val="28"/>
        </w:rPr>
        <w:t xml:space="preserve"> балла – показатель хорошо выражен; 3 балла – показатель выражен в полном объеме</w:t>
      </w:r>
      <w:r>
        <w:rPr>
          <w:sz w:val="28"/>
        </w:rPr>
        <w:t xml:space="preserve">. </w:t>
      </w:r>
    </w:p>
    <w:p w14:paraId="35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>Максимальная оценка за конкурсное испытание — 1</w:t>
      </w:r>
      <w:r>
        <w:rPr>
          <w:sz w:val="28"/>
        </w:rPr>
        <w:t>5</w:t>
      </w:r>
      <w:r>
        <w:rPr>
          <w:sz w:val="28"/>
        </w:rPr>
        <w:t xml:space="preserve"> баллов.</w:t>
      </w:r>
    </w:p>
    <w:p w14:paraId="36000000">
      <w:pPr>
        <w:pStyle w:val="Style_2"/>
        <w:widowControl w:val="1"/>
        <w:ind w:firstLine="567"/>
        <w:jc w:val="both"/>
        <w:rPr>
          <w:i w:val="1"/>
          <w:sz w:val="28"/>
        </w:rPr>
      </w:pPr>
      <w:r>
        <w:rPr>
          <w:i w:val="1"/>
          <w:sz w:val="28"/>
        </w:rPr>
        <w:t xml:space="preserve">Критерии оценивания конкурсного задания: </w:t>
      </w:r>
    </w:p>
    <w:p w14:paraId="37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актуальность представленной практики;  </w:t>
      </w:r>
    </w:p>
    <w:p w14:paraId="38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полнота раскрытия заявленной темы;</w:t>
      </w:r>
    </w:p>
    <w:p w14:paraId="39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информационная насыщенность и содержательность</w:t>
      </w:r>
      <w:r>
        <w:rPr>
          <w:sz w:val="28"/>
        </w:rPr>
        <w:t xml:space="preserve"> практики</w:t>
      </w:r>
      <w:r>
        <w:rPr>
          <w:sz w:val="28"/>
        </w:rPr>
        <w:t>;</w:t>
      </w:r>
    </w:p>
    <w:p w14:paraId="3A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новизна и уникальность представленной практики;</w:t>
      </w:r>
    </w:p>
    <w:p w14:paraId="3B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результат</w:t>
      </w:r>
      <w:r>
        <w:rPr>
          <w:sz w:val="28"/>
        </w:rPr>
        <w:t>ивность представленной практики.</w:t>
      </w:r>
    </w:p>
    <w:p w14:paraId="3C000000">
      <w:pPr>
        <w:widowControl w:val="1"/>
        <w:tabs>
          <w:tab w:leader="none" w:pos="709" w:val="left"/>
          <w:tab w:leader="none" w:pos="1134" w:val="left"/>
        </w:tabs>
        <w:ind w:firstLine="567"/>
        <w:jc w:val="both"/>
        <w:rPr>
          <w:sz w:val="28"/>
        </w:rPr>
      </w:pPr>
      <w:r>
        <w:rPr>
          <w:sz w:val="28"/>
        </w:rPr>
        <w:t xml:space="preserve">7.3. </w:t>
      </w:r>
      <w:r>
        <w:rPr>
          <w:sz w:val="28"/>
        </w:rPr>
        <w:t>Конкурсные задания в номинации</w:t>
      </w:r>
      <w:r>
        <w:rPr>
          <w:sz w:val="28"/>
        </w:rPr>
        <w:t xml:space="preserve"> </w:t>
      </w:r>
      <w:r>
        <w:rPr>
          <w:b w:val="1"/>
          <w:sz w:val="28"/>
        </w:rPr>
        <w:t>«Наставник в сфере образования».</w:t>
      </w:r>
    </w:p>
    <w:p w14:paraId="3D000000">
      <w:pPr>
        <w:widowControl w:val="1"/>
        <w:tabs>
          <w:tab w:leader="none" w:pos="1276" w:val="left"/>
        </w:tabs>
        <w:ind w:firstLine="567"/>
        <w:jc w:val="both"/>
        <w:rPr>
          <w:sz w:val="28"/>
        </w:rPr>
      </w:pPr>
      <w:r>
        <w:rPr>
          <w:sz w:val="28"/>
        </w:rPr>
        <w:t>Каждому участнику</w:t>
      </w:r>
      <w:r>
        <w:rPr>
          <w:sz w:val="28"/>
        </w:rPr>
        <w:t xml:space="preserve"> Конкурса в номинации </w:t>
      </w:r>
      <w:r>
        <w:rPr>
          <w:sz w:val="28"/>
        </w:rPr>
        <w:t xml:space="preserve">«Наставник в сфере </w:t>
      </w:r>
      <w:r>
        <w:rPr>
          <w:sz w:val="28"/>
        </w:rPr>
        <w:br/>
      </w:r>
      <w:r>
        <w:rPr>
          <w:sz w:val="28"/>
        </w:rPr>
        <w:t>образования»</w:t>
      </w:r>
      <w:r>
        <w:rPr>
          <w:sz w:val="28"/>
        </w:rPr>
        <w:t xml:space="preserve"> необходимо прикрепить конкурсную работу</w:t>
      </w:r>
      <w:r>
        <w:rPr>
          <w:sz w:val="28"/>
        </w:rPr>
        <w:t>.</w:t>
      </w:r>
      <w:r>
        <w:t xml:space="preserve"> </w:t>
      </w:r>
      <w:r>
        <w:rPr>
          <w:sz w:val="28"/>
        </w:rPr>
        <w:t>Конкурсная работа может быть представлена (на выбор участника) в виде презентации или вид</w:t>
      </w:r>
      <w:r>
        <w:rPr>
          <w:sz w:val="28"/>
        </w:rPr>
        <w:t>еоролика</w:t>
      </w:r>
      <w:r>
        <w:rPr>
          <w:sz w:val="28"/>
        </w:rPr>
        <w:t xml:space="preserve"> на тему</w:t>
      </w:r>
      <w:r>
        <w:rPr>
          <w:sz w:val="28"/>
        </w:rPr>
        <w:t>: «Наставничество для меня – это…».</w:t>
      </w:r>
      <w:r>
        <w:rPr>
          <w:sz w:val="28"/>
        </w:rPr>
        <w:t xml:space="preserve"> </w:t>
      </w:r>
    </w:p>
    <w:p w14:paraId="3E000000">
      <w:pPr>
        <w:widowControl w:val="1"/>
        <w:tabs>
          <w:tab w:leader="none" w:pos="1276" w:val="left"/>
        </w:tabs>
        <w:ind w:firstLine="567"/>
        <w:jc w:val="both"/>
        <w:rPr>
          <w:sz w:val="28"/>
        </w:rPr>
      </w:pPr>
      <w:r>
        <w:rPr>
          <w:sz w:val="28"/>
        </w:rPr>
        <w:t>Требования к оформлению презентации</w:t>
      </w:r>
      <w:r>
        <w:rPr>
          <w:sz w:val="28"/>
        </w:rPr>
        <w:t>.</w:t>
      </w:r>
    </w:p>
    <w:p w14:paraId="3F000000">
      <w:pPr>
        <w:widowControl w:val="1"/>
        <w:tabs>
          <w:tab w:leader="none" w:pos="1276" w:val="left"/>
        </w:tabs>
        <w:ind w:firstLine="567"/>
        <w:jc w:val="both"/>
        <w:rPr>
          <w:sz w:val="28"/>
        </w:rPr>
      </w:pPr>
      <w:r>
        <w:rPr>
          <w:sz w:val="28"/>
        </w:rPr>
        <w:t>Конкурсная п</w:t>
      </w:r>
      <w:r>
        <w:rPr>
          <w:sz w:val="28"/>
        </w:rPr>
        <w:t xml:space="preserve">резентация должна отражать цели, задачи, актуальность, </w:t>
      </w:r>
      <w:r>
        <w:rPr>
          <w:sz w:val="28"/>
        </w:rPr>
        <w:br/>
      </w:r>
      <w:r>
        <w:rPr>
          <w:sz w:val="28"/>
        </w:rPr>
        <w:t xml:space="preserve">новизну, уникальность и эффективность </w:t>
      </w:r>
      <w:r>
        <w:rPr>
          <w:sz w:val="28"/>
        </w:rPr>
        <w:t xml:space="preserve">работы </w:t>
      </w:r>
      <w:r>
        <w:rPr>
          <w:sz w:val="28"/>
        </w:rPr>
        <w:t>наставни</w:t>
      </w:r>
      <w:r>
        <w:rPr>
          <w:sz w:val="28"/>
        </w:rPr>
        <w:t>ка</w:t>
      </w:r>
      <w:r>
        <w:rPr>
          <w:sz w:val="28"/>
        </w:rPr>
        <w:t>.</w:t>
      </w:r>
    </w:p>
    <w:p w14:paraId="40000000">
      <w:pPr>
        <w:widowControl w:val="1"/>
        <w:tabs>
          <w:tab w:leader="none" w:pos="1276" w:val="left"/>
        </w:tabs>
        <w:ind w:firstLine="567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резентация должна включать в себя не более 15 слайдов в программе </w:t>
      </w:r>
      <w:r>
        <w:rPr>
          <w:sz w:val="28"/>
        </w:rPr>
        <w:t>PowerPoint</w:t>
      </w:r>
      <w:r>
        <w:rPr>
          <w:sz w:val="28"/>
        </w:rPr>
        <w:t xml:space="preserve">, на первом слайде необходимо указать </w:t>
      </w:r>
      <w:r>
        <w:rPr>
          <w:sz w:val="28"/>
        </w:rPr>
        <w:t>номинацию конкурса</w:t>
      </w:r>
      <w:r>
        <w:rPr>
          <w:sz w:val="28"/>
        </w:rPr>
        <w:t xml:space="preserve">, </w:t>
      </w:r>
      <w:r>
        <w:rPr>
          <w:sz w:val="28"/>
        </w:rPr>
        <w:br/>
      </w:r>
      <w:r>
        <w:rPr>
          <w:sz w:val="28"/>
        </w:rPr>
        <w:t>муниципаль</w:t>
      </w:r>
      <w:r>
        <w:rPr>
          <w:sz w:val="28"/>
        </w:rPr>
        <w:t xml:space="preserve">ное образование, наименование  </w:t>
      </w:r>
      <w:r>
        <w:rPr>
          <w:sz w:val="28"/>
        </w:rPr>
        <w:t xml:space="preserve">образовательной организации, ФИО конкурсанта и должность конкурсанта, стандартные широко распространенные шрифты, такие как </w:t>
      </w:r>
      <w:r>
        <w:rPr>
          <w:sz w:val="28"/>
        </w:rPr>
        <w:t>Arial</w:t>
      </w:r>
      <w:r>
        <w:rPr>
          <w:sz w:val="28"/>
        </w:rPr>
        <w:t xml:space="preserve">, </w:t>
      </w:r>
      <w:r>
        <w:rPr>
          <w:sz w:val="28"/>
        </w:rPr>
        <w:t>Tahoma</w:t>
      </w:r>
      <w:r>
        <w:rPr>
          <w:sz w:val="28"/>
        </w:rPr>
        <w:t xml:space="preserve">, </w:t>
      </w:r>
      <w:r>
        <w:rPr>
          <w:sz w:val="28"/>
        </w:rPr>
        <w:t>Verdana</w:t>
      </w:r>
      <w:r>
        <w:rPr>
          <w:sz w:val="28"/>
        </w:rPr>
        <w:t xml:space="preserve">, </w:t>
      </w:r>
      <w:r>
        <w:rPr>
          <w:sz w:val="28"/>
        </w:rPr>
        <w:t>Times</w:t>
      </w:r>
      <w:r>
        <w:rPr>
          <w:sz w:val="28"/>
        </w:rPr>
        <w:t xml:space="preserve"> </w:t>
      </w:r>
      <w:r>
        <w:rPr>
          <w:sz w:val="28"/>
        </w:rPr>
        <w:t>New</w:t>
      </w:r>
      <w:r>
        <w:rPr>
          <w:sz w:val="28"/>
        </w:rPr>
        <w:t xml:space="preserve"> </w:t>
      </w:r>
      <w:r>
        <w:rPr>
          <w:sz w:val="28"/>
        </w:rPr>
        <w:t>Roman</w:t>
      </w:r>
      <w:r>
        <w:rPr>
          <w:sz w:val="28"/>
        </w:rPr>
        <w:t xml:space="preserve">, </w:t>
      </w:r>
      <w:r>
        <w:rPr>
          <w:sz w:val="28"/>
        </w:rPr>
        <w:t>Calibri</w:t>
      </w:r>
      <w:r>
        <w:rPr>
          <w:sz w:val="28"/>
        </w:rPr>
        <w:t xml:space="preserve"> и др.</w:t>
      </w:r>
    </w:p>
    <w:p w14:paraId="41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>Технические требования к видео</w:t>
      </w:r>
      <w:r>
        <w:rPr>
          <w:sz w:val="28"/>
        </w:rPr>
        <w:t>ролику.</w:t>
      </w:r>
    </w:p>
    <w:p w14:paraId="42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родолжительность</w:t>
      </w:r>
      <w:r>
        <w:rPr>
          <w:sz w:val="28"/>
        </w:rPr>
        <w:t xml:space="preserve"> видеоролика</w:t>
      </w:r>
      <w:r>
        <w:rPr>
          <w:sz w:val="28"/>
        </w:rPr>
        <w:t xml:space="preserve"> </w:t>
      </w:r>
      <w:r>
        <w:rPr>
          <w:sz w:val="28"/>
        </w:rPr>
        <w:t>от 3 до 5 минут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горизонтальная съемка; не менее 25 кадров в секунду; пропорции видео: 16:9; формат видео: .</w:t>
      </w:r>
      <w:r>
        <w:rPr>
          <w:sz w:val="28"/>
        </w:rPr>
        <w:t>mov</w:t>
      </w:r>
      <w:r>
        <w:rPr>
          <w:sz w:val="28"/>
        </w:rPr>
        <w:t xml:space="preserve"> или .mp4.</w:t>
      </w:r>
      <w:r>
        <w:rPr>
          <w:sz w:val="28"/>
        </w:rPr>
        <w:t>, четкое изображение уча</w:t>
      </w:r>
      <w:r>
        <w:rPr>
          <w:sz w:val="28"/>
        </w:rPr>
        <w:t xml:space="preserve">стника в кадре, грамотная речь. </w:t>
      </w:r>
      <w:r>
        <w:rPr>
          <w:sz w:val="28"/>
        </w:rPr>
        <w:t xml:space="preserve">Видеоролик должен содержать информационную заставку с указанием муниципального образования, населенного пункта, наименования   образовательной организации, ФИО конкурсанта. </w:t>
      </w:r>
    </w:p>
    <w:p w14:paraId="43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Участники самостоятельно определяют жанр видеоролика (интервью, </w:t>
      </w:r>
      <w:r>
        <w:rPr>
          <w:sz w:val="28"/>
        </w:rPr>
        <w:br/>
      </w:r>
      <w:r>
        <w:rPr>
          <w:sz w:val="28"/>
        </w:rPr>
        <w:t xml:space="preserve">репортаж, видеоклип, фильм и т.п.). В ролике могут использоваться фотографии, факты из </w:t>
      </w:r>
      <w:r>
        <w:rPr>
          <w:sz w:val="28"/>
        </w:rPr>
        <w:t>наставнической деятельности</w:t>
      </w:r>
      <w:r>
        <w:rPr>
          <w:sz w:val="28"/>
        </w:rPr>
        <w:t xml:space="preserve"> автора. В видеоролике обязательно </w:t>
      </w:r>
      <w:r>
        <w:rPr>
          <w:sz w:val="28"/>
        </w:rPr>
        <w:br/>
      </w:r>
      <w:r>
        <w:rPr>
          <w:sz w:val="28"/>
        </w:rPr>
        <w:t>должен быть показан сам участник</w:t>
      </w:r>
      <w:r>
        <w:rPr>
          <w:sz w:val="28"/>
        </w:rPr>
        <w:t>.</w:t>
      </w:r>
    </w:p>
    <w:p w14:paraId="44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Порядок оценивания конкурсного </w:t>
      </w:r>
      <w:r>
        <w:rPr>
          <w:sz w:val="28"/>
        </w:rPr>
        <w:t>испытания</w:t>
      </w:r>
      <w:r>
        <w:rPr>
          <w:sz w:val="28"/>
        </w:rPr>
        <w:t xml:space="preserve">: оценивание осуществляется </w:t>
      </w:r>
      <w:r>
        <w:rPr>
          <w:sz w:val="28"/>
        </w:rPr>
        <w:t xml:space="preserve">по пяти критериям, каждый критерий оценивается по шкале от 0 до </w:t>
      </w:r>
      <w:r>
        <w:rPr>
          <w:sz w:val="28"/>
        </w:rPr>
        <w:t>3</w:t>
      </w:r>
      <w:r>
        <w:rPr>
          <w:sz w:val="28"/>
        </w:rPr>
        <w:t xml:space="preserve"> баллов, где </w:t>
      </w:r>
      <w:r>
        <w:rPr>
          <w:sz w:val="28"/>
        </w:rPr>
        <w:t>0 баллов – показатель отсутствует; 1 ба</w:t>
      </w:r>
      <w:r>
        <w:rPr>
          <w:sz w:val="28"/>
        </w:rPr>
        <w:t xml:space="preserve">лл – показатель слабо выражен; </w:t>
      </w:r>
      <w:r>
        <w:rPr>
          <w:sz w:val="28"/>
        </w:rPr>
        <w:t>2 балла – показатель хорошо выражен; 3 балла – показатель выражен в полном объеме</w:t>
      </w:r>
      <w:r>
        <w:rPr>
          <w:sz w:val="28"/>
        </w:rPr>
        <w:t xml:space="preserve">. </w:t>
      </w:r>
    </w:p>
    <w:p w14:paraId="45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>Максимальная оценка за конкурсное испытание — 1</w:t>
      </w:r>
      <w:r>
        <w:rPr>
          <w:sz w:val="28"/>
        </w:rPr>
        <w:t>5</w:t>
      </w:r>
      <w:r>
        <w:rPr>
          <w:sz w:val="28"/>
        </w:rPr>
        <w:t xml:space="preserve"> баллов.</w:t>
      </w:r>
    </w:p>
    <w:p w14:paraId="46000000">
      <w:pPr>
        <w:pStyle w:val="Style_2"/>
        <w:widowControl w:val="1"/>
        <w:ind w:firstLine="567"/>
        <w:jc w:val="both"/>
        <w:rPr>
          <w:i w:val="1"/>
          <w:sz w:val="28"/>
        </w:rPr>
      </w:pPr>
      <w:r>
        <w:rPr>
          <w:i w:val="1"/>
          <w:sz w:val="28"/>
        </w:rPr>
        <w:t xml:space="preserve">Критерии оценивания конкурсного задания: </w:t>
      </w:r>
    </w:p>
    <w:p w14:paraId="47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полнота раскрытия заявленной темы;</w:t>
      </w:r>
    </w:p>
    <w:p w14:paraId="48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информационная насыщенность и содержательность;</w:t>
      </w:r>
    </w:p>
    <w:p w14:paraId="49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результат наставнической деятельности;</w:t>
      </w:r>
    </w:p>
    <w:p w14:paraId="4A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демонстрация наставнических компетенций;</w:t>
      </w:r>
    </w:p>
    <w:p w14:paraId="4B000000">
      <w:pPr>
        <w:pStyle w:val="Style_2"/>
        <w:widowControl w:val="1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качество представления информации и нестандартный подход </w:t>
      </w:r>
      <w:r>
        <w:rPr>
          <w:sz w:val="28"/>
        </w:rPr>
        <w:br/>
      </w:r>
      <w:r>
        <w:rPr>
          <w:sz w:val="28"/>
        </w:rPr>
        <w:t>к выполнению.</w:t>
      </w:r>
    </w:p>
    <w:p w14:paraId="4C000000">
      <w:pPr>
        <w:widowControl w:val="1"/>
        <w:tabs>
          <w:tab w:leader="none" w:pos="2977" w:val="left"/>
        </w:tabs>
        <w:ind w:firstLine="567"/>
        <w:jc w:val="both"/>
        <w:rPr>
          <w:sz w:val="28"/>
        </w:rPr>
      </w:pPr>
      <w:r>
        <w:rPr>
          <w:sz w:val="28"/>
        </w:rPr>
        <w:t xml:space="preserve">7.4. По результатам конкурсных испытаний </w:t>
      </w:r>
      <w:r>
        <w:rPr>
          <w:sz w:val="28"/>
        </w:rPr>
        <w:t xml:space="preserve">в каждой номинации, </w:t>
      </w:r>
      <w:r>
        <w:rPr>
          <w:sz w:val="28"/>
        </w:rPr>
        <w:br/>
      </w:r>
      <w:r>
        <w:rPr>
          <w:sz w:val="28"/>
        </w:rPr>
        <w:t xml:space="preserve">участники, набравшие </w:t>
      </w:r>
      <w:r>
        <w:rPr>
          <w:sz w:val="28"/>
        </w:rPr>
        <w:t>25-30 баллов</w:t>
      </w:r>
      <w:r>
        <w:rPr>
          <w:sz w:val="28"/>
        </w:rPr>
        <w:t xml:space="preserve"> </w:t>
      </w:r>
      <w:r>
        <w:rPr>
          <w:sz w:val="28"/>
        </w:rPr>
        <w:t>становятся победителям</w:t>
      </w:r>
      <w:r>
        <w:rPr>
          <w:sz w:val="28"/>
        </w:rPr>
        <w:t>и,</w:t>
      </w:r>
      <w:r>
        <w:rPr>
          <w:sz w:val="28"/>
        </w:rPr>
        <w:t xml:space="preserve"> 20-24 балла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 призерами</w:t>
      </w:r>
      <w:r>
        <w:rPr>
          <w:sz w:val="28"/>
        </w:rPr>
        <w:t xml:space="preserve">, </w:t>
      </w:r>
      <w:r>
        <w:rPr>
          <w:sz w:val="28"/>
        </w:rPr>
        <w:t xml:space="preserve">15-19 баллов – лауреатами, 14 и менее баллов – </w:t>
      </w:r>
      <w:r>
        <w:rPr>
          <w:sz w:val="28"/>
        </w:rPr>
        <w:t xml:space="preserve"> участник</w:t>
      </w:r>
      <w:r>
        <w:rPr>
          <w:sz w:val="28"/>
        </w:rPr>
        <w:t>ами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Конкурса</w:t>
      </w:r>
      <w:r>
        <w:rPr>
          <w:sz w:val="28"/>
        </w:rPr>
        <w:t>.</w:t>
      </w:r>
    </w:p>
    <w:p w14:paraId="4D000000">
      <w:pPr>
        <w:widowControl w:val="1"/>
        <w:ind w:firstLine="567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8. Жюри конкурс</w:t>
      </w:r>
      <w:r>
        <w:rPr>
          <w:b w:val="1"/>
          <w:sz w:val="28"/>
        </w:rPr>
        <w:t>а</w:t>
      </w:r>
    </w:p>
    <w:p w14:paraId="4E000000">
      <w:pPr>
        <w:widowControl w:val="1"/>
        <w:ind w:firstLine="567"/>
        <w:contextualSpacing w:val="1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.1. В состав жюри входят </w:t>
      </w:r>
      <w:r>
        <w:rPr>
          <w:sz w:val="28"/>
        </w:rPr>
        <w:t>методисты МКУО РИМЦ</w:t>
      </w:r>
      <w:r>
        <w:rPr>
          <w:sz w:val="28"/>
        </w:rPr>
        <w:t xml:space="preserve">, работники образовательных </w:t>
      </w:r>
      <w:r>
        <w:rPr>
          <w:sz w:val="28"/>
        </w:rPr>
        <w:t>организаций</w:t>
      </w:r>
      <w:r>
        <w:rPr>
          <w:sz w:val="28"/>
        </w:rPr>
        <w:t xml:space="preserve">.  </w:t>
      </w:r>
    </w:p>
    <w:p w14:paraId="4F000000">
      <w:pPr>
        <w:widowControl w:val="1"/>
        <w:ind w:firstLine="567"/>
        <w:contextualSpacing w:val="1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>2. Экспертная оценка на всех этапах Конкурса проводится членами жюри</w:t>
      </w:r>
      <w:r>
        <w:rPr>
          <w:sz w:val="28"/>
        </w:rPr>
        <w:t xml:space="preserve"> дистанционно</w:t>
      </w:r>
      <w:r>
        <w:rPr>
          <w:sz w:val="28"/>
        </w:rPr>
        <w:t>.</w:t>
      </w:r>
    </w:p>
    <w:p w14:paraId="50000000">
      <w:pPr>
        <w:widowControl w:val="1"/>
        <w:ind w:firstLine="567"/>
        <w:contextualSpacing w:val="1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>3. Жюри оценивает выполнение конкурсных мероприятий в балл</w:t>
      </w:r>
      <w:r>
        <w:rPr>
          <w:sz w:val="28"/>
        </w:rPr>
        <w:t xml:space="preserve">ах, </w:t>
      </w:r>
      <w:r>
        <w:rPr>
          <w:sz w:val="28"/>
        </w:rPr>
        <w:br/>
      </w:r>
      <w:r>
        <w:rPr>
          <w:sz w:val="28"/>
        </w:rPr>
        <w:t>в соответствии с критериями</w:t>
      </w:r>
      <w:r>
        <w:rPr>
          <w:sz w:val="28"/>
        </w:rPr>
        <w:t xml:space="preserve">. </w:t>
      </w:r>
    </w:p>
    <w:p w14:paraId="51000000">
      <w:pPr>
        <w:widowControl w:val="1"/>
        <w:ind w:firstLine="567"/>
        <w:contextualSpacing w:val="1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.4. Члены жюри обязаны соблюдать настояще</w:t>
      </w:r>
      <w:r>
        <w:rPr>
          <w:sz w:val="28"/>
        </w:rPr>
        <w:t>е</w:t>
      </w:r>
      <w:r>
        <w:rPr>
          <w:sz w:val="28"/>
        </w:rPr>
        <w:t xml:space="preserve"> По</w:t>
      </w:r>
      <w:r>
        <w:rPr>
          <w:sz w:val="28"/>
        </w:rPr>
        <w:t>ложение</w:t>
      </w:r>
      <w:r>
        <w:rPr>
          <w:sz w:val="28"/>
        </w:rPr>
        <w:t xml:space="preserve">, регламент </w:t>
      </w:r>
      <w:r>
        <w:rPr>
          <w:sz w:val="28"/>
        </w:rPr>
        <w:br/>
      </w:r>
      <w:r>
        <w:rPr>
          <w:sz w:val="28"/>
        </w:rPr>
        <w:t>работы, голосовать индивидуально</w:t>
      </w:r>
      <w:r>
        <w:rPr>
          <w:sz w:val="28"/>
        </w:rPr>
        <w:t>.</w:t>
      </w:r>
    </w:p>
    <w:p w14:paraId="52000000">
      <w:pPr>
        <w:widowControl w:val="1"/>
        <w:ind w:firstLine="567"/>
        <w:contextualSpacing w:val="1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5</w:t>
      </w:r>
      <w:r>
        <w:rPr>
          <w:sz w:val="28"/>
        </w:rPr>
        <w:t xml:space="preserve">. Итоги Конкурса утверждаются приказом </w:t>
      </w:r>
      <w:r>
        <w:rPr>
          <w:sz w:val="28"/>
        </w:rPr>
        <w:t>управления образованием муниципального образования Павловский район</w:t>
      </w:r>
      <w:r>
        <w:rPr>
          <w:sz w:val="28"/>
        </w:rPr>
        <w:t>.</w:t>
      </w:r>
    </w:p>
    <w:p w14:paraId="53000000">
      <w:pPr>
        <w:widowControl w:val="1"/>
        <w:ind w:firstLine="567"/>
        <w:contextualSpacing w:val="1"/>
        <w:jc w:val="both"/>
        <w:rPr>
          <w:b w:val="1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 w:val="1"/>
          <w:sz w:val="28"/>
        </w:rPr>
        <w:t xml:space="preserve">9. </w:t>
      </w:r>
      <w:r>
        <w:rPr>
          <w:b w:val="1"/>
          <w:sz w:val="28"/>
        </w:rPr>
        <w:t>Награждение участников Конкурса</w:t>
      </w:r>
    </w:p>
    <w:p w14:paraId="54000000">
      <w:pPr>
        <w:widowControl w:val="1"/>
        <w:ind w:firstLine="567"/>
        <w:contextualSpacing w:val="1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.1. По итогам Конкурса </w:t>
      </w:r>
      <w:r>
        <w:rPr>
          <w:sz w:val="28"/>
        </w:rPr>
        <w:t>2</w:t>
      </w:r>
      <w:r>
        <w:rPr>
          <w:sz w:val="28"/>
        </w:rPr>
        <w:t xml:space="preserve"> победителя, </w:t>
      </w:r>
      <w:r>
        <w:rPr>
          <w:sz w:val="28"/>
        </w:rPr>
        <w:t xml:space="preserve">4 призера, </w:t>
      </w:r>
      <w:r>
        <w:rPr>
          <w:sz w:val="28"/>
        </w:rPr>
        <w:t>4</w:t>
      </w:r>
      <w:r>
        <w:rPr>
          <w:sz w:val="28"/>
        </w:rPr>
        <w:t xml:space="preserve"> лауреат</w:t>
      </w:r>
      <w:r>
        <w:rPr>
          <w:sz w:val="28"/>
        </w:rPr>
        <w:t>а</w:t>
      </w:r>
      <w:r>
        <w:rPr>
          <w:sz w:val="28"/>
        </w:rPr>
        <w:t xml:space="preserve"> и участники</w:t>
      </w:r>
      <w:r>
        <w:rPr>
          <w:sz w:val="28"/>
        </w:rPr>
        <w:t xml:space="preserve"> Конкурса награждаются </w:t>
      </w:r>
      <w:r>
        <w:rPr>
          <w:sz w:val="28"/>
        </w:rPr>
        <w:t>грамотами управления образованием муниципального образования Павловский район</w:t>
      </w:r>
      <w:r>
        <w:rPr>
          <w:sz w:val="28"/>
        </w:rPr>
        <w:t>.</w:t>
      </w:r>
    </w:p>
    <w:p w14:paraId="55000000">
      <w:pPr>
        <w:widowControl w:val="1"/>
        <w:ind w:firstLine="567"/>
        <w:contextualSpacing w:val="1"/>
        <w:jc w:val="both"/>
        <w:rPr>
          <w:sz w:val="32"/>
        </w:rPr>
      </w:pPr>
    </w:p>
    <w:p w14:paraId="56000000">
      <w:pPr>
        <w:widowControl w:val="1"/>
        <w:ind w:firstLine="567" w:left="6237"/>
        <w:contextualSpacing w:val="1"/>
        <w:rPr>
          <w:sz w:val="28"/>
          <w:u w:val="single"/>
        </w:rPr>
      </w:pPr>
    </w:p>
    <w:p w14:paraId="57000000">
      <w:pPr>
        <w:widowControl w:val="1"/>
        <w:ind w:firstLine="567"/>
        <w:contextualSpacing w:val="1"/>
        <w:rPr>
          <w:sz w:val="28"/>
          <w:u w:val="single"/>
        </w:rPr>
      </w:pPr>
    </w:p>
    <w:p w14:paraId="58000000">
      <w:r>
        <w:rPr>
          <w:sz w:val="28"/>
        </w:rPr>
        <w:t>Директор МКУО РИМЦ                                                              Е.В. Стороженко</w:t>
      </w:r>
    </w:p>
    <w:p w14:paraId="59000000">
      <w:pPr>
        <w:widowControl w:val="1"/>
        <w:ind w:left="6237"/>
        <w:contextualSpacing w:val="1"/>
        <w:rPr>
          <w:sz w:val="28"/>
          <w:u w:val="single"/>
        </w:rPr>
      </w:pPr>
    </w:p>
    <w:p w14:paraId="5A000000">
      <w:pPr>
        <w:widowControl w:val="1"/>
        <w:ind w:left="6237"/>
        <w:contextualSpacing w:val="1"/>
        <w:rPr>
          <w:sz w:val="28"/>
          <w:u w:val="single"/>
        </w:rPr>
      </w:pPr>
    </w:p>
    <w:p w14:paraId="5B000000">
      <w:pPr>
        <w:widowControl w:val="1"/>
        <w:ind w:left="6237"/>
        <w:contextualSpacing w:val="1"/>
        <w:rPr>
          <w:sz w:val="28"/>
          <w:u w:val="single"/>
        </w:rPr>
      </w:pPr>
    </w:p>
    <w:p w14:paraId="5C000000">
      <w:pPr>
        <w:widowControl w:val="1"/>
        <w:ind w:left="6237"/>
        <w:contextualSpacing w:val="1"/>
        <w:rPr>
          <w:sz w:val="28"/>
          <w:u w:val="single"/>
        </w:rPr>
      </w:pPr>
    </w:p>
    <w:p w14:paraId="5D000000">
      <w:pPr>
        <w:widowControl w:val="1"/>
        <w:ind w:left="6237"/>
        <w:contextualSpacing w:val="1"/>
        <w:rPr>
          <w:sz w:val="28"/>
          <w:u w:val="single"/>
        </w:rPr>
      </w:pPr>
    </w:p>
    <w:p w14:paraId="5E000000">
      <w:pPr>
        <w:widowControl w:val="1"/>
        <w:ind/>
        <w:contextualSpacing w:val="1"/>
        <w:rPr>
          <w:sz w:val="28"/>
          <w:u w:val="single"/>
        </w:rPr>
      </w:pPr>
    </w:p>
    <w:p w14:paraId="5F000000">
      <w:pPr>
        <w:widowControl w:val="1"/>
        <w:ind w:left="6237"/>
        <w:contextualSpacing w:val="1"/>
        <w:rPr>
          <w:sz w:val="28"/>
          <w:u w:val="single"/>
        </w:rPr>
      </w:pPr>
    </w:p>
    <w:p w14:paraId="60000000">
      <w:pPr>
        <w:widowControl w:val="1"/>
        <w:ind w:left="5103"/>
        <w:contextualSpacing w:val="1"/>
      </w:pPr>
      <w:r>
        <w:rPr>
          <w:sz w:val="28"/>
        </w:rPr>
        <w:t>ПРИЛОЖЕНИЕ 1</w:t>
      </w:r>
    </w:p>
    <w:p w14:paraId="61000000">
      <w:pPr>
        <w:widowControl w:val="1"/>
        <w:ind w:left="5103"/>
        <w:rPr>
          <w:sz w:val="28"/>
        </w:rPr>
      </w:pPr>
      <w:r>
        <w:rPr>
          <w:color w:val="000000"/>
          <w:sz w:val="28"/>
        </w:rPr>
        <w:t xml:space="preserve">к Положению </w:t>
      </w:r>
      <w:r>
        <w:rPr>
          <w:sz w:val="28"/>
        </w:rPr>
        <w:t>Конкурса</w:t>
      </w:r>
    </w:p>
    <w:p w14:paraId="62000000">
      <w:pPr>
        <w:widowControl w:val="1"/>
        <w:ind w:left="5103"/>
        <w:rPr>
          <w:sz w:val="28"/>
        </w:rPr>
      </w:pPr>
      <w:r>
        <w:rPr>
          <w:sz w:val="28"/>
        </w:rPr>
        <w:t>«</w:t>
      </w:r>
      <w:r>
        <w:rPr>
          <w:color w:val="000000"/>
          <w:sz w:val="28"/>
        </w:rPr>
        <w:t>Лучшие практики наставничества</w:t>
      </w:r>
      <w:r>
        <w:rPr>
          <w:sz w:val="28"/>
        </w:rPr>
        <w:t>»</w:t>
      </w:r>
    </w:p>
    <w:p w14:paraId="63000000">
      <w:pPr>
        <w:widowControl w:val="1"/>
        <w:ind/>
        <w:jc w:val="center"/>
        <w:rPr>
          <w:b w:val="1"/>
          <w:color w:val="000000"/>
          <w:sz w:val="24"/>
        </w:rPr>
      </w:pPr>
    </w:p>
    <w:p w14:paraId="64000000">
      <w:pPr>
        <w:widowControl w:val="1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ИНФОРМАЦИОННАЯ КАРТА</w:t>
      </w:r>
    </w:p>
    <w:p w14:paraId="65000000">
      <w:pPr>
        <w:widowControl w:val="1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</w:t>
      </w:r>
      <w:r>
        <w:rPr>
          <w:color w:val="000000"/>
          <w:sz w:val="28"/>
        </w:rPr>
        <w:t>частника муниципального этапа краевого конкурса</w:t>
      </w:r>
    </w:p>
    <w:p w14:paraId="66000000">
      <w:pPr>
        <w:widowControl w:val="1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Лучшие практики наставничества» </w:t>
      </w:r>
      <w:r>
        <w:rPr>
          <w:color w:val="000000"/>
          <w:sz w:val="28"/>
        </w:rPr>
        <w:t>в номинации «_______________________________»</w:t>
      </w:r>
    </w:p>
    <w:p w14:paraId="67000000">
      <w:pPr>
        <w:pStyle w:val="Style_4"/>
        <w:widowControl w:val="1"/>
        <w:spacing w:after="1" w:before="1"/>
        <w:ind/>
        <w:jc w:val="center"/>
        <w:rPr>
          <w:b w:val="1"/>
        </w:rPr>
      </w:pPr>
    </w:p>
    <w:tbl>
      <w:tblPr>
        <w:tblStyle w:val="Style_5"/>
        <w:tblW w:type="auto" w:w="0"/>
        <w:tblInd w:type="dxa" w:w="11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4799"/>
        <w:gridCol w:w="4775"/>
      </w:tblGrid>
      <w:tr>
        <w:trPr>
          <w:trHeight w:hRule="atLeast" w:val="277"/>
        </w:trPr>
        <w:tc>
          <w:tcPr>
            <w:tcW w:type="dxa" w:w="95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68000000">
            <w:pPr>
              <w:pStyle w:val="Style_6"/>
              <w:widowControl w:val="1"/>
              <w:numPr>
                <w:ilvl w:val="0"/>
                <w:numId w:val="2"/>
              </w:numPr>
              <w:spacing w:line="258" w:lineRule="exact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Общие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сведения</w:t>
            </w:r>
          </w:p>
          <w:p w14:paraId="69000000">
            <w:pPr>
              <w:pStyle w:val="Style_6"/>
              <w:widowControl w:val="1"/>
              <w:spacing w:line="258" w:lineRule="exact"/>
              <w:ind w:left="4130"/>
              <w:rPr>
                <w:b w:val="1"/>
                <w:sz w:val="24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6A000000">
            <w:pPr>
              <w:pStyle w:val="Style_6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(полностью)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6B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6C000000">
            <w:pPr>
              <w:pStyle w:val="Style_6"/>
              <w:rPr>
                <w:sz w:val="28"/>
              </w:rPr>
            </w:pPr>
            <w:r>
              <w:rPr>
                <w:sz w:val="28"/>
              </w:rPr>
              <w:t>Мобильный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6D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6E000000">
            <w:pPr>
              <w:pStyle w:val="Style_6"/>
              <w:rPr>
                <w:sz w:val="28"/>
              </w:rPr>
            </w:pPr>
            <w:r>
              <w:rPr>
                <w:sz w:val="28"/>
              </w:rPr>
              <w:t>Личная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6F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0000000">
            <w:pPr>
              <w:pStyle w:val="Style_7"/>
              <w:widowControl w:val="1"/>
              <w:ind w:left="107"/>
              <w:rPr>
                <w:sz w:val="28"/>
              </w:rPr>
            </w:pPr>
            <w:r>
              <w:rPr>
                <w:sz w:val="28"/>
              </w:rPr>
              <w:t>Адрес личного сайта, страницы на сайте образовательного учреждения, блога и т. д., где можно познакомиться с участником и публикуемыми им материалами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1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95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2000000">
            <w:pPr>
              <w:pStyle w:val="Style_6"/>
              <w:widowControl w:val="1"/>
              <w:ind w:left="4293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</w:t>
            </w:r>
            <w:r>
              <w:rPr>
                <w:b w:val="1"/>
                <w:spacing w:val="-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Работа</w:t>
            </w: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3000000">
            <w:pPr>
              <w:pStyle w:val="Style_7"/>
              <w:widowControl w:val="1"/>
              <w:ind w:left="164"/>
              <w:rPr>
                <w:sz w:val="28"/>
              </w:rPr>
            </w:pPr>
            <w:r>
              <w:rPr>
                <w:sz w:val="28"/>
              </w:rPr>
              <w:t xml:space="preserve">Место работы (полное и сокращенное наименование образовательной организации в соответствии с Уставом) 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4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5000000">
            <w:pPr>
              <w:pStyle w:val="Style_7"/>
              <w:widowControl w:val="1"/>
              <w:ind w:left="164"/>
              <w:rPr>
                <w:sz w:val="28"/>
              </w:rPr>
            </w:pPr>
            <w:r>
              <w:rPr>
                <w:sz w:val="28"/>
              </w:rPr>
              <w:t>Занимаемая должность (в соответствии с трудовой книжкой)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6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7000000">
            <w:pPr>
              <w:pStyle w:val="Style_7"/>
              <w:widowControl w:val="1"/>
              <w:ind w:left="164"/>
              <w:rPr>
                <w:sz w:val="28"/>
              </w:rPr>
            </w:pPr>
            <w:r>
              <w:rPr>
                <w:sz w:val="28"/>
              </w:rPr>
              <w:t xml:space="preserve">Преподаваемые предметы </w:t>
            </w:r>
            <w:r>
              <w:rPr>
                <w:sz w:val="28"/>
              </w:rPr>
              <w:t>(дисциплины)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8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9000000">
            <w:pPr>
              <w:pStyle w:val="Style_7"/>
              <w:widowControl w:val="1"/>
              <w:ind w:left="164"/>
              <w:rPr>
                <w:sz w:val="28"/>
              </w:rPr>
            </w:pPr>
            <w:r>
              <w:rPr>
                <w:sz w:val="28"/>
              </w:rPr>
              <w:t xml:space="preserve">Общий трудовой стаж (количество лет на момент заполнения анкеты) 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A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B000000">
            <w:pPr>
              <w:pStyle w:val="Style_7"/>
              <w:widowControl w:val="1"/>
              <w:ind w:left="164"/>
              <w:rPr>
                <w:sz w:val="28"/>
              </w:rPr>
            </w:pPr>
            <w:r>
              <w:rPr>
                <w:sz w:val="28"/>
              </w:rPr>
              <w:t>Педагогический стаж (количество лет на момент заполнения анкеты)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C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D000000">
            <w:pPr>
              <w:pStyle w:val="Style_7"/>
              <w:widowControl w:val="1"/>
              <w:ind w:left="164"/>
              <w:rPr>
                <w:sz w:val="28"/>
              </w:rPr>
            </w:pPr>
            <w:r>
              <w:rPr>
                <w:sz w:val="28"/>
              </w:rPr>
              <w:t>Административный стаж работы (в должности заместителя директора, директора)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E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7F000000">
            <w:pPr>
              <w:pStyle w:val="Style_7"/>
              <w:widowControl w:val="1"/>
              <w:ind w:left="16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Квалификационная категория 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0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1000000">
            <w:pPr>
              <w:pStyle w:val="Style_7"/>
              <w:widowControl w:val="1"/>
              <w:ind w:left="16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Почетные звания и награды (наименования и даты получения) 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2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95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3000000">
            <w:pPr>
              <w:pStyle w:val="Style_6"/>
              <w:widowControl w:val="1"/>
              <w:ind w:left="396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 Образование</w:t>
            </w: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4000000">
            <w:pPr>
              <w:pStyle w:val="Style_6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(укажите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14:paraId="85000000">
            <w:pPr>
              <w:pStyle w:val="Style_6"/>
              <w:rPr>
                <w:sz w:val="28"/>
              </w:rPr>
            </w:pPr>
            <w:r>
              <w:rPr>
                <w:sz w:val="28"/>
              </w:rPr>
              <w:t>окончания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заведения)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6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7000000">
            <w:pPr>
              <w:pStyle w:val="Style_6"/>
              <w:rPr>
                <w:sz w:val="28"/>
              </w:rPr>
            </w:pPr>
            <w:r>
              <w:rPr>
                <w:sz w:val="28"/>
              </w:rPr>
              <w:t>Специальность, квалификация по диплому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8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95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9000000">
            <w:pPr>
              <w:pStyle w:val="Style_6"/>
              <w:widowControl w:val="1"/>
              <w:ind w:left="4068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  <w:r>
              <w:rPr>
                <w:b w:val="1"/>
                <w:sz w:val="28"/>
              </w:rPr>
              <w:t>.</w:t>
            </w:r>
            <w:r>
              <w:rPr>
                <w:b w:val="1"/>
                <w:spacing w:val="-2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Досуг</w:t>
            </w:r>
          </w:p>
        </w:tc>
      </w:tr>
      <w:tr>
        <w:trPr>
          <w:trHeight w:hRule="atLeast" w:val="510"/>
        </w:trPr>
        <w:tc>
          <w:tcPr>
            <w:tcW w:type="dxa" w:w="4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A000000">
            <w:pPr>
              <w:pStyle w:val="Style_6"/>
              <w:rPr>
                <w:sz w:val="28"/>
              </w:rPr>
            </w:pPr>
            <w:r>
              <w:rPr>
                <w:sz w:val="28"/>
              </w:rPr>
              <w:t>Хобби, спортивные увлечения</w:t>
            </w:r>
          </w:p>
        </w:tc>
        <w:tc>
          <w:tcPr>
            <w:tcW w:type="dxa" w:w="47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B000000">
            <w:pPr>
              <w:pStyle w:val="Style_6"/>
              <w:widowControl w:val="1"/>
              <w:ind w:left="0"/>
              <w:rPr>
                <w:sz w:val="28"/>
              </w:rPr>
            </w:pPr>
          </w:p>
        </w:tc>
      </w:tr>
      <w:tr>
        <w:trPr>
          <w:trHeight w:hRule="atLeast" w:val="510"/>
        </w:trPr>
        <w:tc>
          <w:tcPr>
            <w:tcW w:type="dxa" w:w="95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C000000">
            <w:pPr>
              <w:pStyle w:val="Style_7"/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>. Техника безопасности</w:t>
            </w:r>
          </w:p>
        </w:tc>
      </w:tr>
      <w:tr>
        <w:trPr>
          <w:trHeight w:hRule="atLeast" w:val="510"/>
        </w:trPr>
        <w:tc>
          <w:tcPr>
            <w:tcW w:type="dxa" w:w="95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8D000000">
            <w:pPr>
              <w:pStyle w:val="Style_7"/>
              <w:widowControl w:val="1"/>
              <w:ind/>
              <w:jc w:val="both"/>
            </w:pPr>
            <w:r>
              <w:t xml:space="preserve">Обязуюсь ознакомиться с инструктажем по технике безопасности Института по ссылке </w:t>
            </w:r>
            <w:r>
              <w:rPr>
                <w:rStyle w:val="Style_8_ch"/>
              </w:rPr>
              <w:fldChar w:fldCharType="begin"/>
            </w:r>
            <w:r>
              <w:rPr>
                <w:rStyle w:val="Style_8_ch"/>
              </w:rPr>
              <w:instrText>HYPERLINK "https://iro23.ru/?page_id=26037"</w:instrText>
            </w:r>
            <w:r>
              <w:rPr>
                <w:rStyle w:val="Style_8_ch"/>
              </w:rPr>
              <w:fldChar w:fldCharType="separate"/>
            </w:r>
            <w:r>
              <w:rPr>
                <w:rStyle w:val="Style_8_ch"/>
              </w:rPr>
              <w:t>Охрана труда — Институт развития образования Краснодарского края (iro23.ru)</w:t>
            </w:r>
            <w:r>
              <w:rPr>
                <w:rStyle w:val="Style_8_ch"/>
              </w:rPr>
              <w:fldChar w:fldCharType="end"/>
            </w:r>
          </w:p>
        </w:tc>
      </w:tr>
    </w:tbl>
    <w:p w14:paraId="8E000000">
      <w:pPr>
        <w:pStyle w:val="Style_4"/>
        <w:rPr>
          <w:b w:val="1"/>
          <w:sz w:val="28"/>
        </w:rPr>
      </w:pPr>
    </w:p>
    <w:p w14:paraId="8F000000">
      <w:pPr>
        <w:pStyle w:val="Style_7"/>
        <w:rPr>
          <w:b w:val="1"/>
          <w:i w:val="1"/>
        </w:rPr>
      </w:pPr>
      <w:r>
        <w:rPr>
          <w:b w:val="1"/>
          <w:i w:val="1"/>
        </w:rPr>
        <w:t>Все поля анкеты обязательны для заполнения.</w:t>
      </w:r>
    </w:p>
    <w:p w14:paraId="90000000">
      <w:pPr>
        <w:pStyle w:val="Style_7"/>
        <w:widowControl w:val="1"/>
        <w:ind/>
        <w:jc w:val="both"/>
        <w:rPr>
          <w:color w:val="000000"/>
        </w:rPr>
      </w:pPr>
    </w:p>
    <w:p w14:paraId="91000000">
      <w:pPr>
        <w:pStyle w:val="Style_7"/>
        <w:widowControl w:val="1"/>
        <w:ind/>
        <w:jc w:val="both"/>
        <w:rPr>
          <w:sz w:val="28"/>
        </w:rPr>
      </w:pPr>
      <w:r>
        <w:rPr>
          <w:sz w:val="28"/>
        </w:rPr>
        <w:t xml:space="preserve">Правильность сведений, представленных в анкете, подтверждаю: </w:t>
      </w:r>
    </w:p>
    <w:p w14:paraId="92000000">
      <w:pPr>
        <w:pStyle w:val="Style_7"/>
        <w:widowControl w:val="1"/>
        <w:ind/>
        <w:jc w:val="both"/>
        <w:rPr>
          <w:sz w:val="28"/>
        </w:rPr>
      </w:pPr>
    </w:p>
    <w:p w14:paraId="93000000">
      <w:pPr>
        <w:pStyle w:val="Style_7"/>
        <w:widowControl w:val="1"/>
        <w:ind/>
        <w:jc w:val="both"/>
        <w:rPr>
          <w:sz w:val="28"/>
        </w:rPr>
      </w:pPr>
    </w:p>
    <w:p w14:paraId="94000000">
      <w:pPr>
        <w:pStyle w:val="Style_7"/>
        <w:widowControl w:val="1"/>
        <w:ind/>
        <w:jc w:val="both"/>
        <w:rPr>
          <w:sz w:val="28"/>
        </w:rPr>
      </w:pPr>
      <w:r>
        <w:rPr>
          <w:sz w:val="28"/>
        </w:rPr>
        <w:t xml:space="preserve"> ______________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(____________________________________)</w:t>
      </w:r>
    </w:p>
    <w:p w14:paraId="95000000">
      <w:pPr>
        <w:widowControl w:val="1"/>
        <w:ind/>
        <w:jc w:val="both"/>
      </w:pPr>
      <w:r>
        <w:t xml:space="preserve">    (</w:t>
      </w:r>
      <w:r>
        <w:t xml:space="preserve">подпись)   </w:t>
      </w:r>
      <w:r>
        <w:t xml:space="preserve">                  </w:t>
      </w:r>
      <w:r>
        <w:t xml:space="preserve">               </w:t>
      </w:r>
      <w:r>
        <w:t xml:space="preserve">              (фамилия, имя, отчество участника) </w:t>
      </w:r>
    </w:p>
    <w:p w14:paraId="96000000">
      <w:pPr>
        <w:widowControl w:val="1"/>
        <w:ind/>
        <w:jc w:val="both"/>
      </w:pPr>
    </w:p>
    <w:p w14:paraId="97000000">
      <w:pPr>
        <w:widowControl w:val="1"/>
        <w:ind/>
        <w:jc w:val="both"/>
        <w:rPr>
          <w:sz w:val="28"/>
        </w:rPr>
      </w:pPr>
    </w:p>
    <w:p w14:paraId="98000000">
      <w:pPr>
        <w:widowControl w:val="1"/>
        <w:ind/>
        <w:jc w:val="both"/>
        <w:rPr>
          <w:sz w:val="28"/>
        </w:rPr>
      </w:pPr>
      <w:r>
        <w:rPr>
          <w:sz w:val="28"/>
        </w:rPr>
        <w:t>«____» __________20___г.</w:t>
      </w:r>
    </w:p>
    <w:p w14:paraId="99000000">
      <w:pPr>
        <w:pStyle w:val="Style_7"/>
        <w:widowControl w:val="1"/>
        <w:ind/>
        <w:jc w:val="both"/>
        <w:rPr>
          <w:sz w:val="28"/>
        </w:rPr>
      </w:pPr>
    </w:p>
    <w:p w14:paraId="9A000000">
      <w:pPr>
        <w:pStyle w:val="Style_7"/>
        <w:widowControl w:val="1"/>
        <w:ind/>
        <w:jc w:val="both"/>
        <w:rPr>
          <w:sz w:val="28"/>
        </w:rPr>
      </w:pPr>
    </w:p>
    <w:p w14:paraId="9B000000">
      <w:pPr>
        <w:pStyle w:val="Style_7"/>
        <w:widowControl w:val="1"/>
        <w:ind/>
        <w:jc w:val="both"/>
        <w:rPr>
          <w:sz w:val="28"/>
        </w:rPr>
      </w:pPr>
    </w:p>
    <w:p w14:paraId="9C000000">
      <w:r>
        <w:rPr>
          <w:sz w:val="28"/>
        </w:rPr>
        <w:t>Директор МКУО РИМЦ                                                              Е.В. Стороженко</w:t>
      </w:r>
    </w:p>
    <w:p w14:paraId="9D000000">
      <w:pPr>
        <w:widowControl w:val="1"/>
        <w:ind w:left="6237"/>
        <w:contextualSpacing w:val="1"/>
        <w:rPr>
          <w:sz w:val="28"/>
          <w:u w:val="single"/>
        </w:rPr>
      </w:pPr>
    </w:p>
    <w:p w14:paraId="9E000000">
      <w:pPr>
        <w:widowControl w:val="1"/>
        <w:ind/>
        <w:jc w:val="center"/>
        <w:rPr>
          <w:color w:val="000000"/>
          <w:sz w:val="24"/>
        </w:rPr>
      </w:pPr>
    </w:p>
    <w:p w14:paraId="9F000000">
      <w:pPr>
        <w:widowControl w:val="1"/>
        <w:ind/>
        <w:jc w:val="center"/>
        <w:rPr>
          <w:color w:val="000000"/>
          <w:sz w:val="24"/>
        </w:rPr>
      </w:pPr>
    </w:p>
    <w:p w14:paraId="A0000000">
      <w:pPr>
        <w:widowControl w:val="1"/>
        <w:ind/>
        <w:jc w:val="center"/>
        <w:rPr>
          <w:color w:val="000000"/>
          <w:sz w:val="24"/>
        </w:rPr>
      </w:pPr>
    </w:p>
    <w:p w14:paraId="A1000000">
      <w:pPr>
        <w:widowControl w:val="1"/>
        <w:ind/>
        <w:jc w:val="center"/>
        <w:rPr>
          <w:color w:val="000000"/>
          <w:sz w:val="24"/>
        </w:rPr>
      </w:pPr>
    </w:p>
    <w:p w14:paraId="A2000000">
      <w:pPr>
        <w:widowControl w:val="1"/>
        <w:ind/>
        <w:jc w:val="center"/>
        <w:rPr>
          <w:color w:val="000000"/>
          <w:sz w:val="24"/>
        </w:rPr>
      </w:pPr>
    </w:p>
    <w:p w14:paraId="A3000000">
      <w:pPr>
        <w:widowControl w:val="1"/>
        <w:ind/>
        <w:jc w:val="center"/>
        <w:rPr>
          <w:color w:val="000000"/>
          <w:sz w:val="24"/>
        </w:rPr>
      </w:pPr>
    </w:p>
    <w:p w14:paraId="A4000000">
      <w:pPr>
        <w:widowControl w:val="1"/>
        <w:ind/>
        <w:jc w:val="center"/>
        <w:rPr>
          <w:color w:val="000000"/>
          <w:sz w:val="24"/>
        </w:rPr>
      </w:pPr>
    </w:p>
    <w:p w14:paraId="A5000000">
      <w:pPr>
        <w:widowControl w:val="1"/>
        <w:ind/>
        <w:jc w:val="center"/>
        <w:rPr>
          <w:color w:val="000000"/>
          <w:sz w:val="24"/>
        </w:rPr>
      </w:pPr>
    </w:p>
    <w:p w14:paraId="A6000000">
      <w:pPr>
        <w:widowControl w:val="1"/>
        <w:ind/>
        <w:jc w:val="center"/>
        <w:rPr>
          <w:color w:val="000000"/>
          <w:sz w:val="24"/>
        </w:rPr>
      </w:pPr>
    </w:p>
    <w:p w14:paraId="A7000000">
      <w:pPr>
        <w:widowControl w:val="1"/>
        <w:ind/>
        <w:jc w:val="center"/>
        <w:rPr>
          <w:color w:val="000000"/>
          <w:sz w:val="24"/>
        </w:rPr>
      </w:pPr>
    </w:p>
    <w:p w14:paraId="A8000000">
      <w:pPr>
        <w:widowControl w:val="1"/>
        <w:ind/>
        <w:jc w:val="center"/>
        <w:rPr>
          <w:color w:val="000000"/>
          <w:sz w:val="24"/>
        </w:rPr>
      </w:pPr>
    </w:p>
    <w:p w14:paraId="A9000000">
      <w:pPr>
        <w:widowControl w:val="1"/>
        <w:ind/>
        <w:jc w:val="center"/>
        <w:rPr>
          <w:color w:val="000000"/>
          <w:sz w:val="24"/>
        </w:rPr>
      </w:pPr>
    </w:p>
    <w:p w14:paraId="AA000000">
      <w:pPr>
        <w:widowControl w:val="1"/>
        <w:ind/>
        <w:jc w:val="center"/>
        <w:rPr>
          <w:color w:val="000000"/>
          <w:sz w:val="24"/>
        </w:rPr>
      </w:pPr>
    </w:p>
    <w:p w14:paraId="AB000000">
      <w:pPr>
        <w:widowControl w:val="1"/>
        <w:ind/>
        <w:jc w:val="center"/>
        <w:rPr>
          <w:color w:val="000000"/>
          <w:sz w:val="24"/>
        </w:rPr>
      </w:pPr>
    </w:p>
    <w:p w14:paraId="AC000000">
      <w:pPr>
        <w:widowControl w:val="1"/>
        <w:ind/>
        <w:jc w:val="center"/>
        <w:rPr>
          <w:color w:val="000000"/>
          <w:sz w:val="24"/>
        </w:rPr>
      </w:pPr>
    </w:p>
    <w:p w14:paraId="AD000000">
      <w:pPr>
        <w:widowControl w:val="1"/>
        <w:ind/>
        <w:jc w:val="center"/>
        <w:rPr>
          <w:color w:val="000000"/>
          <w:sz w:val="24"/>
        </w:rPr>
      </w:pPr>
    </w:p>
    <w:p w14:paraId="AE000000">
      <w:pPr>
        <w:widowControl w:val="1"/>
        <w:ind/>
        <w:jc w:val="center"/>
        <w:rPr>
          <w:color w:val="000000"/>
          <w:sz w:val="24"/>
        </w:rPr>
      </w:pPr>
    </w:p>
    <w:p w14:paraId="AF000000">
      <w:pPr>
        <w:widowControl w:val="1"/>
        <w:ind/>
        <w:jc w:val="center"/>
        <w:rPr>
          <w:color w:val="000000"/>
          <w:sz w:val="24"/>
        </w:rPr>
      </w:pPr>
    </w:p>
    <w:p w14:paraId="B0000000">
      <w:pPr>
        <w:widowControl w:val="1"/>
        <w:ind/>
        <w:jc w:val="center"/>
        <w:rPr>
          <w:color w:val="000000"/>
          <w:sz w:val="24"/>
        </w:rPr>
      </w:pPr>
    </w:p>
    <w:p w14:paraId="B1000000">
      <w:pPr>
        <w:widowControl w:val="1"/>
        <w:ind/>
        <w:jc w:val="center"/>
        <w:rPr>
          <w:color w:val="000000"/>
          <w:sz w:val="24"/>
        </w:rPr>
      </w:pPr>
    </w:p>
    <w:p w14:paraId="B2000000">
      <w:pPr>
        <w:widowControl w:val="1"/>
        <w:ind/>
        <w:jc w:val="center"/>
        <w:rPr>
          <w:color w:val="000000"/>
          <w:sz w:val="24"/>
        </w:rPr>
      </w:pPr>
    </w:p>
    <w:p w14:paraId="B3000000">
      <w:pPr>
        <w:widowControl w:val="1"/>
        <w:ind/>
        <w:jc w:val="center"/>
        <w:rPr>
          <w:color w:val="000000"/>
          <w:sz w:val="24"/>
        </w:rPr>
      </w:pPr>
    </w:p>
    <w:p w14:paraId="B4000000">
      <w:pPr>
        <w:widowControl w:val="1"/>
        <w:ind/>
        <w:jc w:val="center"/>
        <w:rPr>
          <w:color w:val="000000"/>
          <w:sz w:val="24"/>
        </w:rPr>
      </w:pPr>
    </w:p>
    <w:p w14:paraId="B5000000">
      <w:pPr>
        <w:widowControl w:val="1"/>
        <w:ind/>
        <w:jc w:val="center"/>
        <w:rPr>
          <w:color w:val="000000"/>
          <w:sz w:val="24"/>
        </w:rPr>
      </w:pPr>
    </w:p>
    <w:p w14:paraId="B6000000">
      <w:pPr>
        <w:widowControl w:val="1"/>
        <w:ind w:left="5103"/>
        <w:contextualSpacing w:val="1"/>
      </w:pPr>
      <w:r>
        <w:rPr>
          <w:sz w:val="28"/>
        </w:rPr>
        <w:t>ПРИЛОЖЕНИЕ 2</w:t>
      </w:r>
    </w:p>
    <w:p w14:paraId="B7000000">
      <w:pPr>
        <w:widowControl w:val="1"/>
        <w:ind w:left="5103"/>
        <w:rPr>
          <w:sz w:val="28"/>
        </w:rPr>
      </w:pPr>
      <w:r>
        <w:rPr>
          <w:color w:val="000000"/>
          <w:sz w:val="28"/>
        </w:rPr>
        <w:t xml:space="preserve">к Положению </w:t>
      </w:r>
      <w:r>
        <w:rPr>
          <w:sz w:val="28"/>
        </w:rPr>
        <w:t>Конкурса</w:t>
      </w:r>
    </w:p>
    <w:p w14:paraId="B8000000">
      <w:pPr>
        <w:widowControl w:val="1"/>
        <w:ind w:left="5103"/>
        <w:rPr>
          <w:sz w:val="28"/>
        </w:rPr>
      </w:pPr>
      <w:r>
        <w:rPr>
          <w:sz w:val="28"/>
        </w:rPr>
        <w:t>«</w:t>
      </w:r>
      <w:r>
        <w:rPr>
          <w:color w:val="000000"/>
          <w:sz w:val="28"/>
        </w:rPr>
        <w:t>Лучшие практики наставничества</w:t>
      </w:r>
      <w:r>
        <w:rPr>
          <w:sz w:val="28"/>
        </w:rPr>
        <w:t>»</w:t>
      </w:r>
    </w:p>
    <w:p w14:paraId="B9000000">
      <w:pPr>
        <w:widowControl w:val="1"/>
        <w:ind/>
        <w:rPr>
          <w:sz w:val="28"/>
        </w:rPr>
      </w:pPr>
    </w:p>
    <w:p w14:paraId="BA000000"/>
    <w:tbl>
      <w:tblPr>
        <w:tblStyle w:val="Style_5"/>
        <w:tblW w:type="auto" w:w="0"/>
        <w:tblInd w:type="dxa" w:w="108"/>
        <w:tblLayout w:type="fixed"/>
      </w:tblPr>
      <w:tblGrid>
        <w:gridCol w:w="4820"/>
        <w:gridCol w:w="4536"/>
      </w:tblGrid>
      <w:tr>
        <w:tc>
          <w:tcPr>
            <w:tcW w:type="dxa" w:w="4820"/>
            <w:shd w:fill="auto" w:val="clear"/>
          </w:tcPr>
          <w:p w14:paraId="BB00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4536"/>
            <w:shd w:fill="auto" w:val="clear"/>
          </w:tcPr>
          <w:p w14:paraId="BC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rPr>
                <w:color w:val="000000"/>
                <w:sz w:val="28"/>
              </w:rPr>
            </w:pPr>
            <w:r>
              <w:rPr>
                <w:sz w:val="28"/>
              </w:rPr>
              <w:t>В Оргкомитет к</w:t>
            </w:r>
            <w:r>
              <w:rPr>
                <w:sz w:val="28"/>
              </w:rPr>
              <w:t>онкурса</w:t>
            </w:r>
            <w:r>
              <w:rPr>
                <w:sz w:val="28"/>
              </w:rPr>
              <w:t xml:space="preserve"> «Лучшие практики наставничества» в 2025</w:t>
            </w:r>
            <w:r>
              <w:rPr>
                <w:sz w:val="28"/>
              </w:rPr>
              <w:t xml:space="preserve"> году</w:t>
            </w:r>
          </w:p>
        </w:tc>
      </w:tr>
    </w:tbl>
    <w:p w14:paraId="BD000000">
      <w:pPr>
        <w:widowControl w:val="1"/>
        <w:ind w:left="48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______________________________, </w:t>
      </w:r>
    </w:p>
    <w:p w14:paraId="BE000000">
      <w:pPr>
        <w:widowControl w:val="1"/>
        <w:ind w:left="4800"/>
        <w:jc w:val="center"/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>(Ф</w:t>
      </w:r>
      <w:r>
        <w:rPr>
          <w:color w:val="000000"/>
          <w:sz w:val="28"/>
          <w:vertAlign w:val="superscript"/>
        </w:rPr>
        <w:t>.</w:t>
      </w:r>
      <w:r>
        <w:rPr>
          <w:color w:val="000000"/>
          <w:sz w:val="28"/>
          <w:vertAlign w:val="superscript"/>
        </w:rPr>
        <w:t xml:space="preserve"> И. О. в родительном падеже)</w:t>
      </w:r>
    </w:p>
    <w:p w14:paraId="BF000000">
      <w:pPr>
        <w:widowControl w:val="1"/>
        <w:ind w:left="4800"/>
        <w:rPr>
          <w:color w:val="000000"/>
          <w:sz w:val="28"/>
        </w:rPr>
      </w:pPr>
      <w:r>
        <w:rPr>
          <w:color w:val="000000"/>
          <w:sz w:val="28"/>
        </w:rPr>
        <w:t>_________</w:t>
      </w:r>
      <w:r>
        <w:rPr>
          <w:color w:val="000000"/>
          <w:sz w:val="28"/>
        </w:rPr>
        <w:t xml:space="preserve">_______________________ </w:t>
      </w:r>
    </w:p>
    <w:p w14:paraId="C0000000">
      <w:pPr>
        <w:widowControl w:val="1"/>
        <w:ind w:left="4800"/>
        <w:jc w:val="center"/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>(</w:t>
      </w:r>
      <w:r>
        <w:rPr>
          <w:color w:val="000000"/>
          <w:sz w:val="28"/>
          <w:vertAlign w:val="superscript"/>
        </w:rPr>
        <w:t>должность</w:t>
      </w:r>
      <w:r>
        <w:rPr>
          <w:color w:val="000000"/>
          <w:sz w:val="28"/>
          <w:vertAlign w:val="superscript"/>
        </w:rPr>
        <w:t xml:space="preserve">) </w:t>
      </w:r>
    </w:p>
    <w:p w14:paraId="C1000000">
      <w:pPr>
        <w:widowControl w:val="1"/>
        <w:ind w:left="4800"/>
        <w:rPr>
          <w:color w:val="000000"/>
          <w:sz w:val="28"/>
        </w:rPr>
      </w:pPr>
      <w:r>
        <w:rPr>
          <w:color w:val="000000"/>
          <w:sz w:val="28"/>
        </w:rPr>
        <w:t xml:space="preserve">______________________________ </w:t>
      </w:r>
    </w:p>
    <w:p w14:paraId="C2000000">
      <w:pPr>
        <w:widowControl w:val="1"/>
        <w:ind w:left="4800"/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>(наименование образовательной организации (кратко)</w:t>
      </w:r>
      <w:r>
        <w:rPr>
          <w:color w:val="000000"/>
          <w:sz w:val="28"/>
          <w:vertAlign w:val="superscript"/>
        </w:rPr>
        <w:t xml:space="preserve">) </w:t>
      </w:r>
    </w:p>
    <w:p w14:paraId="C3000000">
      <w:pPr>
        <w:widowControl w:val="1"/>
        <w:ind w:left="4800"/>
        <w:rPr>
          <w:color w:val="000000"/>
          <w:sz w:val="28"/>
        </w:rPr>
      </w:pPr>
      <w:r>
        <w:rPr>
          <w:color w:val="000000"/>
          <w:sz w:val="28"/>
        </w:rPr>
        <w:t xml:space="preserve">______________________________ </w:t>
      </w:r>
    </w:p>
    <w:p w14:paraId="C4000000">
      <w:pPr>
        <w:widowControl w:val="1"/>
        <w:ind w:left="4800"/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 xml:space="preserve">(наименование </w:t>
      </w:r>
      <w:r>
        <w:rPr>
          <w:color w:val="000000"/>
          <w:sz w:val="28"/>
          <w:vertAlign w:val="superscript"/>
        </w:rPr>
        <w:t>муниципального образования</w:t>
      </w:r>
      <w:r>
        <w:rPr>
          <w:color w:val="000000"/>
          <w:sz w:val="28"/>
          <w:vertAlign w:val="superscript"/>
        </w:rPr>
        <w:t xml:space="preserve">) </w:t>
      </w:r>
    </w:p>
    <w:p w14:paraId="C5000000">
      <w:pPr>
        <w:widowControl w:val="1"/>
        <w:ind/>
        <w:jc w:val="center"/>
        <w:rPr>
          <w:color w:val="000000"/>
          <w:sz w:val="28"/>
        </w:rPr>
      </w:pPr>
    </w:p>
    <w:p w14:paraId="C6000000">
      <w:pPr>
        <w:widowControl w:val="1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заявление. </w:t>
      </w:r>
    </w:p>
    <w:p w14:paraId="C7000000">
      <w:pPr>
        <w:widowControl w:val="1"/>
        <w:ind w:firstLine="700" w:right="-285"/>
        <w:jc w:val="both"/>
        <w:rPr>
          <w:color w:val="000000"/>
          <w:sz w:val="28"/>
        </w:rPr>
      </w:pPr>
      <w:r>
        <w:rPr>
          <w:color w:val="000000"/>
          <w:sz w:val="28"/>
        </w:rPr>
        <w:t>Я, __________________________________________</w:t>
      </w:r>
      <w:r>
        <w:rPr>
          <w:color w:val="000000"/>
          <w:sz w:val="28"/>
        </w:rPr>
        <w:t>_____</w:t>
      </w:r>
      <w:r>
        <w:rPr>
          <w:color w:val="000000"/>
          <w:sz w:val="28"/>
        </w:rPr>
        <w:t>____________</w:t>
      </w:r>
      <w:r>
        <w:rPr>
          <w:color w:val="000000"/>
          <w:sz w:val="28"/>
        </w:rPr>
        <w:t>_ ,</w:t>
      </w:r>
      <w:r>
        <w:rPr>
          <w:color w:val="000000"/>
          <w:sz w:val="28"/>
        </w:rPr>
        <w:t xml:space="preserve"> </w:t>
      </w:r>
    </w:p>
    <w:p w14:paraId="C8000000">
      <w:pPr>
        <w:widowControl w:val="1"/>
        <w:ind w:right="-285"/>
        <w:jc w:val="center"/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 xml:space="preserve">(фамилия, имя, отчество) </w:t>
      </w:r>
    </w:p>
    <w:p w14:paraId="C9000000">
      <w:pPr>
        <w:widowControl w:val="1"/>
        <w:ind w:right="-28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даю согласие на участие в </w:t>
      </w:r>
      <w:r>
        <w:rPr>
          <w:color w:val="000000"/>
          <w:sz w:val="28"/>
        </w:rPr>
        <w:t>конкурсе «Лучшие практики наставничества» в 2025 году в номинации «____________</w:t>
      </w:r>
      <w:r>
        <w:rPr>
          <w:color w:val="000000"/>
          <w:sz w:val="28"/>
        </w:rPr>
        <w:t>____________________</w:t>
      </w:r>
      <w:r>
        <w:rPr>
          <w:color w:val="000000"/>
          <w:sz w:val="28"/>
        </w:rPr>
        <w:t xml:space="preserve">___________» </w:t>
      </w:r>
      <w:r>
        <w:rPr>
          <w:color w:val="000000"/>
          <w:sz w:val="28"/>
        </w:rPr>
        <w:t xml:space="preserve">и внесение сведений, указанных в </w:t>
      </w:r>
      <w:r>
        <w:rPr>
          <w:color w:val="000000"/>
          <w:sz w:val="28"/>
        </w:rPr>
        <w:t>информационной карте</w:t>
      </w:r>
      <w:r>
        <w:rPr>
          <w:color w:val="000000"/>
          <w:sz w:val="28"/>
        </w:rPr>
        <w:t xml:space="preserve"> участника финала 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 xml:space="preserve">онкурса, в базу данных об участниках 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>онкурса и использование, за исключением раздел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(«Контакты»), в неко</w:t>
      </w:r>
      <w:r>
        <w:rPr>
          <w:color w:val="000000"/>
          <w:sz w:val="28"/>
        </w:rPr>
        <w:t xml:space="preserve">ммерческих целях для размещения </w:t>
      </w:r>
      <w:r>
        <w:rPr>
          <w:color w:val="000000"/>
          <w:sz w:val="28"/>
        </w:rPr>
        <w:t xml:space="preserve">в Интернете, буклетах и периодических изданиях с возможностью редакторской обработки. </w:t>
      </w:r>
    </w:p>
    <w:p w14:paraId="CA000000">
      <w:pPr>
        <w:widowControl w:val="1"/>
        <w:ind w:right="-285"/>
        <w:jc w:val="both"/>
        <w:rPr>
          <w:color w:val="000000"/>
          <w:sz w:val="28"/>
        </w:rPr>
      </w:pPr>
    </w:p>
    <w:p w14:paraId="CB000000">
      <w:pPr>
        <w:widowControl w:val="1"/>
        <w:ind w:right="-285"/>
        <w:jc w:val="both"/>
        <w:rPr>
          <w:color w:val="000000"/>
          <w:sz w:val="28"/>
        </w:rPr>
      </w:pPr>
    </w:p>
    <w:p w14:paraId="CC00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«____» </w:t>
      </w:r>
      <w:r>
        <w:rPr>
          <w:color w:val="000000"/>
          <w:sz w:val="28"/>
        </w:rPr>
        <w:t>__________ 20__</w:t>
      </w:r>
      <w:r>
        <w:rPr>
          <w:color w:val="000000"/>
          <w:sz w:val="28"/>
        </w:rPr>
        <w:t xml:space="preserve"> г.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____________________ </w:t>
      </w:r>
    </w:p>
    <w:p w14:paraId="CD00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 xml:space="preserve">                                                                                                       </w:t>
      </w:r>
      <w:r>
        <w:rPr>
          <w:color w:val="000000"/>
          <w:sz w:val="28"/>
          <w:vertAlign w:val="superscript"/>
        </w:rPr>
        <w:tab/>
      </w:r>
      <w:r>
        <w:rPr>
          <w:color w:val="000000"/>
          <w:sz w:val="28"/>
          <w:vertAlign w:val="superscript"/>
        </w:rPr>
        <w:tab/>
      </w:r>
      <w:r>
        <w:rPr>
          <w:color w:val="000000"/>
          <w:sz w:val="28"/>
          <w:vertAlign w:val="superscript"/>
        </w:rPr>
        <w:tab/>
      </w:r>
      <w:r>
        <w:rPr>
          <w:color w:val="000000"/>
          <w:sz w:val="28"/>
          <w:vertAlign w:val="superscript"/>
        </w:rPr>
        <w:t xml:space="preserve">                       </w:t>
      </w:r>
      <w:r>
        <w:rPr>
          <w:color w:val="000000"/>
          <w:sz w:val="28"/>
          <w:vertAlign w:val="superscript"/>
        </w:rPr>
        <w:t xml:space="preserve">(подпись) </w:t>
      </w:r>
    </w:p>
    <w:p w14:paraId="CE000000">
      <w:pPr>
        <w:widowControl w:val="1"/>
        <w:ind w:right="-285"/>
        <w:jc w:val="both"/>
        <w:rPr>
          <w:color w:val="000000"/>
          <w:sz w:val="28"/>
        </w:rPr>
      </w:pPr>
    </w:p>
    <w:p w14:paraId="CF000000">
      <w:pPr>
        <w:widowControl w:val="1"/>
        <w:ind w:right="-285"/>
        <w:jc w:val="both"/>
        <w:rPr>
          <w:color w:val="000000"/>
          <w:sz w:val="28"/>
        </w:rPr>
      </w:pPr>
    </w:p>
    <w:p w14:paraId="D0000000">
      <w:pPr>
        <w:widowControl w:val="1"/>
        <w:ind w:right="-285"/>
        <w:jc w:val="both"/>
        <w:rPr>
          <w:color w:val="000000"/>
          <w:sz w:val="28"/>
        </w:rPr>
      </w:pPr>
    </w:p>
    <w:p w14:paraId="D1000000">
      <w:r>
        <w:rPr>
          <w:sz w:val="28"/>
        </w:rPr>
        <w:t>Директор МКУО РИМЦ                                                              Е.В. Стороженко</w:t>
      </w:r>
    </w:p>
    <w:p w14:paraId="D2000000">
      <w:pPr>
        <w:widowControl w:val="1"/>
        <w:ind w:left="6237"/>
        <w:contextualSpacing w:val="1"/>
        <w:rPr>
          <w:sz w:val="28"/>
          <w:u w:val="single"/>
        </w:rPr>
      </w:pPr>
    </w:p>
    <w:p w14:paraId="D3000000">
      <w:pPr>
        <w:widowControl w:val="1"/>
        <w:ind/>
        <w:contextualSpacing w:val="1"/>
        <w:jc w:val="both"/>
        <w:rPr>
          <w:sz w:val="28"/>
        </w:rPr>
      </w:pPr>
    </w:p>
    <w:p w14:paraId="D4000000">
      <w:pPr>
        <w:widowControl w:val="1"/>
        <w:ind w:right="-1"/>
        <w:rPr>
          <w:sz w:val="22"/>
        </w:rPr>
      </w:pPr>
    </w:p>
    <w:p w14:paraId="D5000000">
      <w:pPr>
        <w:widowControl w:val="1"/>
        <w:ind w:right="-1"/>
        <w:rPr>
          <w:sz w:val="22"/>
        </w:rPr>
      </w:pPr>
    </w:p>
    <w:p w14:paraId="D6000000">
      <w:pPr>
        <w:widowControl w:val="1"/>
        <w:ind w:right="-1"/>
        <w:rPr>
          <w:sz w:val="22"/>
        </w:rPr>
      </w:pPr>
    </w:p>
    <w:p w14:paraId="D7000000">
      <w:pPr>
        <w:widowControl w:val="1"/>
        <w:ind w:right="-1"/>
        <w:rPr>
          <w:sz w:val="22"/>
        </w:rPr>
      </w:pPr>
    </w:p>
    <w:p w14:paraId="D8000000">
      <w:pPr>
        <w:widowControl w:val="1"/>
        <w:ind w:right="-1"/>
        <w:rPr>
          <w:sz w:val="22"/>
        </w:rPr>
      </w:pPr>
    </w:p>
    <w:p w14:paraId="D9000000">
      <w:pPr>
        <w:widowControl w:val="1"/>
        <w:ind w:right="-1"/>
        <w:rPr>
          <w:sz w:val="22"/>
        </w:rPr>
      </w:pPr>
    </w:p>
    <w:p w14:paraId="DA000000">
      <w:pPr>
        <w:widowControl w:val="1"/>
        <w:ind w:right="-1"/>
        <w:rPr>
          <w:sz w:val="22"/>
        </w:rPr>
      </w:pPr>
    </w:p>
    <w:p w14:paraId="DB000000">
      <w:pPr>
        <w:widowControl w:val="1"/>
        <w:ind w:right="-1"/>
        <w:rPr>
          <w:sz w:val="22"/>
        </w:rPr>
      </w:pPr>
    </w:p>
    <w:p w14:paraId="DC000000">
      <w:pPr>
        <w:widowControl w:val="1"/>
        <w:ind w:right="-1"/>
        <w:rPr>
          <w:sz w:val="22"/>
        </w:rPr>
      </w:pPr>
    </w:p>
    <w:p w14:paraId="DD000000">
      <w:pPr>
        <w:widowControl w:val="1"/>
        <w:ind w:right="-1"/>
        <w:rPr>
          <w:sz w:val="22"/>
        </w:rPr>
      </w:pPr>
    </w:p>
    <w:p w14:paraId="DE000000">
      <w:pPr>
        <w:widowControl w:val="1"/>
        <w:ind w:right="-1"/>
        <w:rPr>
          <w:sz w:val="22"/>
        </w:rPr>
      </w:pPr>
    </w:p>
    <w:p w14:paraId="DF000000">
      <w:pPr>
        <w:widowControl w:val="1"/>
        <w:ind w:left="5103"/>
        <w:contextualSpacing w:val="1"/>
      </w:pPr>
      <w:r>
        <w:rPr>
          <w:sz w:val="28"/>
        </w:rPr>
        <w:t>ПРИЛОЖЕНИЕ 3</w:t>
      </w:r>
    </w:p>
    <w:p w14:paraId="E0000000">
      <w:pPr>
        <w:widowControl w:val="1"/>
        <w:ind w:left="5103"/>
        <w:rPr>
          <w:sz w:val="28"/>
        </w:rPr>
      </w:pPr>
      <w:r>
        <w:rPr>
          <w:color w:val="000000"/>
          <w:sz w:val="28"/>
        </w:rPr>
        <w:t xml:space="preserve">к Положению </w:t>
      </w:r>
      <w:r>
        <w:rPr>
          <w:sz w:val="28"/>
        </w:rPr>
        <w:t>Конкурса</w:t>
      </w:r>
    </w:p>
    <w:p w14:paraId="E1000000">
      <w:pPr>
        <w:widowControl w:val="1"/>
        <w:ind w:left="5103"/>
        <w:rPr>
          <w:sz w:val="28"/>
        </w:rPr>
      </w:pPr>
      <w:r>
        <w:rPr>
          <w:sz w:val="28"/>
        </w:rPr>
        <w:t>«</w:t>
      </w:r>
      <w:r>
        <w:rPr>
          <w:color w:val="000000"/>
          <w:sz w:val="28"/>
        </w:rPr>
        <w:t>Лучшие практики наставничества</w:t>
      </w:r>
      <w:r>
        <w:rPr>
          <w:sz w:val="28"/>
        </w:rPr>
        <w:t>»</w:t>
      </w:r>
    </w:p>
    <w:p w14:paraId="E2000000">
      <w:pPr>
        <w:widowControl w:val="1"/>
        <w:ind w:left="5103"/>
        <w:rPr>
          <w:sz w:val="28"/>
        </w:rPr>
      </w:pPr>
    </w:p>
    <w:p w14:paraId="E3000000">
      <w:pPr>
        <w:widowControl w:val="1"/>
        <w:ind w:left="5103"/>
        <w:rPr>
          <w:sz w:val="28"/>
        </w:rPr>
      </w:pPr>
    </w:p>
    <w:p w14:paraId="E4000000">
      <w:pPr>
        <w:widowControl w:val="1"/>
        <w:ind/>
        <w:jc w:val="center"/>
        <w:rPr>
          <w:sz w:val="28"/>
        </w:rPr>
      </w:pPr>
      <w:r>
        <w:rPr>
          <w:sz w:val="28"/>
        </w:rPr>
        <w:t>Согласие</w:t>
      </w:r>
    </w:p>
    <w:p w14:paraId="E5000000">
      <w:pPr>
        <w:widowControl w:val="1"/>
        <w:ind/>
        <w:jc w:val="center"/>
        <w:rPr>
          <w:sz w:val="24"/>
        </w:rPr>
      </w:pPr>
      <w:r>
        <w:rPr>
          <w:sz w:val="24"/>
        </w:rPr>
        <w:t>на обработку персональных данных участника конкурса</w:t>
      </w:r>
    </w:p>
    <w:p w14:paraId="E6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«Лучшие практики наставничества» в 2025 году</w:t>
      </w:r>
    </w:p>
    <w:p w14:paraId="E7000000">
      <w:pPr>
        <w:rPr>
          <w:sz w:val="24"/>
        </w:rPr>
      </w:pPr>
      <w:r>
        <w:rPr>
          <w:sz w:val="24"/>
        </w:rPr>
        <w:t>Я,_</w:t>
      </w:r>
      <w:r>
        <w:rPr>
          <w:sz w:val="24"/>
        </w:rPr>
        <w:t>__________________________________________________________________,</w:t>
      </w:r>
    </w:p>
    <w:p w14:paraId="E8000000">
      <w:pPr>
        <w:rPr>
          <w:sz w:val="24"/>
        </w:rPr>
      </w:pPr>
      <w:r>
        <w:rPr>
          <w:sz w:val="24"/>
        </w:rPr>
        <w:t xml:space="preserve">                               (фамилия, имя, отчество полностью)</w:t>
      </w:r>
    </w:p>
    <w:p w14:paraId="E9000000">
      <w:pPr>
        <w:rPr>
          <w:sz w:val="24"/>
        </w:rPr>
      </w:pPr>
      <w:r>
        <w:rPr>
          <w:sz w:val="24"/>
        </w:rPr>
        <w:t>____________________________________серия ________№____________</w:t>
      </w:r>
    </w:p>
    <w:p w14:paraId="EA000000">
      <w:pPr>
        <w:rPr>
          <w:sz w:val="24"/>
        </w:rPr>
      </w:pPr>
      <w:r>
        <w:rPr>
          <w:sz w:val="24"/>
        </w:rPr>
        <w:t xml:space="preserve">                         (вид документа, удостоверяющего личность)</w:t>
      </w:r>
    </w:p>
    <w:p w14:paraId="EB000000">
      <w:pPr>
        <w:rPr>
          <w:sz w:val="24"/>
        </w:rPr>
      </w:pPr>
      <w:r>
        <w:rPr>
          <w:sz w:val="24"/>
        </w:rPr>
        <w:t>выдан________________________________________________________________,</w:t>
      </w:r>
    </w:p>
    <w:p w14:paraId="EC000000">
      <w:pPr>
        <w:rPr>
          <w:sz w:val="24"/>
        </w:rPr>
      </w:pPr>
      <w:r>
        <w:rPr>
          <w:sz w:val="24"/>
        </w:rPr>
        <w:t xml:space="preserve">                                                                (кем и когда)</w:t>
      </w:r>
    </w:p>
    <w:p w14:paraId="ED000000">
      <w:pPr>
        <w:rPr>
          <w:sz w:val="24"/>
        </w:rPr>
      </w:pPr>
      <w:r>
        <w:rPr>
          <w:sz w:val="24"/>
        </w:rPr>
        <w:t>проживающий (</w:t>
      </w:r>
      <w:r>
        <w:rPr>
          <w:sz w:val="24"/>
        </w:rPr>
        <w:t>ая</w:t>
      </w:r>
      <w:r>
        <w:rPr>
          <w:sz w:val="24"/>
        </w:rPr>
        <w:t>) по адресу _______________________________________________________________________</w:t>
      </w:r>
      <w:r>
        <w:rPr>
          <w:sz w:val="24"/>
        </w:rPr>
        <w:t>_________</w:t>
      </w:r>
    </w:p>
    <w:p w14:paraId="EE00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в соответствии с Федеральным законом от 27.07.2006 № 152-ФЗ «О персональных данных».</w:t>
      </w:r>
    </w:p>
    <w:p w14:paraId="EF00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 xml:space="preserve">Настоящим даю своё согласие </w:t>
      </w:r>
      <w:r>
        <w:rPr>
          <w:sz w:val="24"/>
        </w:rPr>
        <w:t xml:space="preserve">управлению образованием муниципального образования Павловский район, муниципальному казённому учреждению образования районному </w:t>
      </w:r>
      <w:r>
        <w:rPr>
          <w:sz w:val="24"/>
        </w:rPr>
        <w:br/>
      </w:r>
      <w:r>
        <w:rPr>
          <w:sz w:val="24"/>
        </w:rPr>
        <w:t>информационно-методическому центру</w:t>
      </w:r>
      <w:r>
        <w:rPr>
          <w:sz w:val="24"/>
        </w:rPr>
        <w:t xml:space="preserve"> на обработку (включая получение от меня и/или от любых третьих лиц с учётом требований действующего законодательства Российской </w:t>
      </w:r>
      <w:r>
        <w:rPr>
          <w:sz w:val="24"/>
        </w:rPr>
        <w:br/>
      </w:r>
      <w:r>
        <w:rPr>
          <w:sz w:val="24"/>
        </w:rPr>
        <w:t>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14:paraId="F000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Организационный комитет конкурса «</w:t>
      </w:r>
      <w:r>
        <w:rPr>
          <w:sz w:val="24"/>
        </w:rPr>
        <w:t>Лучшие практики наставничества</w:t>
      </w:r>
      <w:r>
        <w:rPr>
          <w:sz w:val="24"/>
        </w:rPr>
        <w:t xml:space="preserve">» в 2025 году, (далее – Конкурс) </w:t>
      </w:r>
      <w:r>
        <w:rPr>
          <w:sz w:val="24"/>
        </w:rPr>
        <w:br/>
      </w:r>
      <w:r>
        <w:rPr>
          <w:sz w:val="24"/>
        </w:rPr>
        <w:t xml:space="preserve">для обеспечения моего участия в </w:t>
      </w:r>
      <w:r>
        <w:rPr>
          <w:sz w:val="24"/>
        </w:rPr>
        <w:t xml:space="preserve">муниципальном </w:t>
      </w:r>
      <w:r>
        <w:rPr>
          <w:sz w:val="24"/>
        </w:rPr>
        <w:t>этапе</w:t>
      </w:r>
      <w:r>
        <w:rPr>
          <w:sz w:val="24"/>
        </w:rPr>
        <w:t xml:space="preserve"> краевого</w:t>
      </w:r>
      <w:r>
        <w:rPr>
          <w:sz w:val="24"/>
        </w:rPr>
        <w:t xml:space="preserve"> конкурса и проводимых </w:t>
      </w:r>
      <w:r>
        <w:rPr>
          <w:sz w:val="24"/>
        </w:rPr>
        <w:br/>
      </w:r>
      <w:r>
        <w:rPr>
          <w:sz w:val="24"/>
        </w:rPr>
        <w:t>в рамках него мероприятий и распространяется на следующую информацию:</w:t>
      </w:r>
    </w:p>
    <w:p w14:paraId="F100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Обработка и передача третьим лицам персональных данных осуществляется в целях:</w:t>
      </w:r>
    </w:p>
    <w:p w14:paraId="F2000000">
      <w:pPr>
        <w:pStyle w:val="Style_1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организации, проведения и популяризации Конкурса;</w:t>
      </w:r>
    </w:p>
    <w:p w14:paraId="F3000000">
      <w:pPr>
        <w:pStyle w:val="Style_1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обеспечения участия в Конкурсе и мероприятиях, связанных с награждением победителей Конкурса;</w:t>
      </w:r>
    </w:p>
    <w:p w14:paraId="F4000000">
      <w:pPr>
        <w:pStyle w:val="Style_1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F5000000">
      <w:pPr>
        <w:pStyle w:val="Style_1"/>
        <w:widowControl w:val="1"/>
        <w:numPr>
          <w:ilvl w:val="0"/>
          <w:numId w:val="3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F6000000">
      <w:pPr>
        <w:pStyle w:val="Style_1"/>
        <w:widowControl w:val="1"/>
        <w:tabs>
          <w:tab w:leader="none" w:pos="993" w:val="left"/>
        </w:tabs>
        <w:ind w:left="708"/>
        <w:jc w:val="both"/>
        <w:rPr>
          <w:sz w:val="24"/>
        </w:rPr>
      </w:pPr>
      <w:r>
        <w:rPr>
          <w:sz w:val="24"/>
        </w:rPr>
        <w:t xml:space="preserve">Согласие распространяется на следующую информацию: </w:t>
      </w:r>
    </w:p>
    <w:p w14:paraId="F7000000">
      <w:pPr>
        <w:pStyle w:val="Style_1"/>
        <w:widowControl w:val="1"/>
        <w:numPr>
          <w:ilvl w:val="0"/>
          <w:numId w:val="4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фамилия, имя, отчество;</w:t>
      </w:r>
    </w:p>
    <w:p w14:paraId="F8000000">
      <w:pPr>
        <w:pStyle w:val="Style_1"/>
        <w:widowControl w:val="1"/>
        <w:numPr>
          <w:ilvl w:val="0"/>
          <w:numId w:val="4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число, месяц, год рождения;</w:t>
      </w:r>
    </w:p>
    <w:p w14:paraId="F9000000">
      <w:pPr>
        <w:pStyle w:val="Style_1"/>
        <w:widowControl w:val="1"/>
        <w:numPr>
          <w:ilvl w:val="0"/>
          <w:numId w:val="4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паспортные данные;</w:t>
      </w:r>
    </w:p>
    <w:p w14:paraId="FA000000">
      <w:pPr>
        <w:pStyle w:val="Style_1"/>
        <w:widowControl w:val="1"/>
        <w:numPr>
          <w:ilvl w:val="0"/>
          <w:numId w:val="4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страховое свидетельство государственного пенсионного страхования;</w:t>
      </w:r>
    </w:p>
    <w:p w14:paraId="FB000000">
      <w:pPr>
        <w:pStyle w:val="Style_1"/>
        <w:widowControl w:val="1"/>
        <w:numPr>
          <w:ilvl w:val="0"/>
          <w:numId w:val="4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идентификационный номер налогоплательщика;</w:t>
      </w:r>
    </w:p>
    <w:p w14:paraId="FC000000">
      <w:pPr>
        <w:pStyle w:val="Style_1"/>
        <w:widowControl w:val="1"/>
        <w:numPr>
          <w:ilvl w:val="0"/>
          <w:numId w:val="4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место рождения;</w:t>
      </w:r>
    </w:p>
    <w:p w14:paraId="FD000000">
      <w:pPr>
        <w:pStyle w:val="Style_1"/>
        <w:widowControl w:val="1"/>
        <w:numPr>
          <w:ilvl w:val="0"/>
          <w:numId w:val="4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адрес места жительства (адрес регистрации, фактического проживания, дата регистрации по месту жительства);</w:t>
      </w:r>
    </w:p>
    <w:p w14:paraId="FE000000">
      <w:pPr>
        <w:pStyle w:val="Style_1"/>
        <w:widowControl w:val="1"/>
        <w:numPr>
          <w:ilvl w:val="0"/>
          <w:numId w:val="4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адрес места работы (юридический адрес организации);</w:t>
      </w:r>
    </w:p>
    <w:p w14:paraId="FF000000">
      <w:pPr>
        <w:pStyle w:val="Style_1"/>
        <w:widowControl w:val="1"/>
        <w:numPr>
          <w:ilvl w:val="0"/>
          <w:numId w:val="4"/>
        </w:numPr>
        <w:tabs>
          <w:tab w:leader="none" w:pos="993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Контактная информация (рабочий, домашний и мобильный номера телефонов, рабочая и личная электронная почта, адреса личного сайта и сайта организации в Интернете);</w:t>
      </w:r>
    </w:p>
    <w:p w14:paraId="00010000">
      <w:pPr>
        <w:pStyle w:val="Style_1"/>
        <w:widowControl w:val="1"/>
        <w:numPr>
          <w:ilvl w:val="0"/>
          <w:numId w:val="4"/>
        </w:numPr>
        <w:tabs>
          <w:tab w:leader="none" w:pos="993" w:val="left"/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место работы (полное и сокращенное наименование организации);</w:t>
      </w:r>
    </w:p>
    <w:p w14:paraId="01010000">
      <w:pPr>
        <w:pStyle w:val="Style_1"/>
        <w:widowControl w:val="1"/>
        <w:numPr>
          <w:ilvl w:val="0"/>
          <w:numId w:val="4"/>
        </w:numPr>
        <w:tabs>
          <w:tab w:leader="none" w:pos="993" w:val="left"/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занимаемая должность;</w:t>
      </w:r>
    </w:p>
    <w:p w14:paraId="02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общий трудовой и педагогический стаж (полных лет на момент заполнения);</w:t>
      </w:r>
    </w:p>
    <w:p w14:paraId="03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аттестационная категория;</w:t>
      </w:r>
    </w:p>
    <w:p w14:paraId="04010000">
      <w:pPr>
        <w:pStyle w:val="Style_1"/>
        <w:widowControl w:val="1"/>
        <w:numPr>
          <w:ilvl w:val="0"/>
          <w:numId w:val="4"/>
        </w:numPr>
        <w:tabs>
          <w:tab w:leader="none" w:pos="993" w:val="left"/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почетные звания и награды (наименования и дата получения);</w:t>
      </w:r>
    </w:p>
    <w:p w14:paraId="05010000">
      <w:pPr>
        <w:pStyle w:val="Style_1"/>
        <w:widowControl w:val="1"/>
        <w:numPr>
          <w:ilvl w:val="0"/>
          <w:numId w:val="4"/>
        </w:numPr>
        <w:tabs>
          <w:tab w:leader="none" w:pos="993" w:val="left"/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послужной список (места и стаж работы за последние 5 лет);</w:t>
      </w:r>
    </w:p>
    <w:p w14:paraId="06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сведения об образовании;</w:t>
      </w:r>
    </w:p>
    <w:p w14:paraId="07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сведения об дополнительном профессиональном образовании;</w:t>
      </w:r>
    </w:p>
    <w:p w14:paraId="08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основные публикации (в </w:t>
      </w:r>
      <w:r>
        <w:rPr>
          <w:sz w:val="24"/>
        </w:rPr>
        <w:t>т.ч</w:t>
      </w:r>
      <w:r>
        <w:rPr>
          <w:sz w:val="24"/>
        </w:rPr>
        <w:t>. брошюры, книги);</w:t>
      </w:r>
    </w:p>
    <w:p w14:paraId="09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фото и видео материалы;</w:t>
      </w:r>
    </w:p>
    <w:p w14:paraId="0A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адрес страницы в социальных сетях (при наличии);</w:t>
      </w:r>
    </w:p>
    <w:p w14:paraId="0B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членство в профсоюзе (наименование, дата вступления);</w:t>
      </w:r>
    </w:p>
    <w:p w14:paraId="0C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участие в других общественных организациях (наименование, направление деятельности и дата вступления);</w:t>
      </w:r>
    </w:p>
    <w:p w14:paraId="0D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участие в работе методического объединения;</w:t>
      </w:r>
    </w:p>
    <w:p w14:paraId="0E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spacing w:after="160" w:line="259" w:lineRule="auto"/>
        <w:ind w:firstLine="709" w:left="0"/>
        <w:jc w:val="both"/>
        <w:rPr>
          <w:sz w:val="24"/>
        </w:rPr>
      </w:pPr>
      <w:r>
        <w:rPr>
          <w:sz w:val="24"/>
        </w:rPr>
        <w:t>участие в разработке и реализации муниципальных, региональных, федеральных, международных программ и проектов (с указанием статуса участия);</w:t>
      </w:r>
    </w:p>
    <w:p w14:paraId="0F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хобби;</w:t>
      </w:r>
    </w:p>
    <w:p w14:paraId="10010000">
      <w:pPr>
        <w:pStyle w:val="Style_1"/>
        <w:widowControl w:val="1"/>
        <w:numPr>
          <w:ilvl w:val="0"/>
          <w:numId w:val="4"/>
        </w:numPr>
        <w:tabs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иные сведения, содержащиеся в информационной карте участника.</w:t>
      </w:r>
    </w:p>
    <w:p w14:paraId="1101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</w:t>
      </w:r>
      <w:r>
        <w:rPr>
          <w:sz w:val="24"/>
        </w:rPr>
        <w:br/>
      </w:r>
      <w:r>
        <w:rPr>
          <w:sz w:val="24"/>
        </w:rPr>
        <w:t xml:space="preserve">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14:paraId="1201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</w:t>
      </w:r>
      <w:r>
        <w:rPr>
          <w:sz w:val="24"/>
        </w:rPr>
        <w:t xml:space="preserve"> лицам</w:t>
      </w:r>
      <w:r>
        <w:rPr>
          <w:sz w:val="24"/>
        </w:rPr>
        <w:t xml:space="preserve"> в моих </w:t>
      </w:r>
      <w:r>
        <w:rPr>
          <w:sz w:val="24"/>
        </w:rPr>
        <w:br/>
      </w:r>
      <w:r>
        <w:rPr>
          <w:sz w:val="24"/>
        </w:rPr>
        <w:t>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</w:p>
    <w:p w14:paraId="1301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14:paraId="14010000">
      <w:pPr>
        <w:widowControl w:val="1"/>
        <w:ind w:firstLine="708"/>
        <w:jc w:val="both"/>
        <w:rPr>
          <w:sz w:val="24"/>
        </w:rPr>
      </w:pPr>
      <w:r>
        <w:rPr>
          <w:sz w:val="24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</w:r>
    </w:p>
    <w:p w14:paraId="15010000">
      <w:pPr>
        <w:widowControl w:val="1"/>
        <w:ind w:firstLine="708"/>
        <w:jc w:val="both"/>
        <w:rPr>
          <w:sz w:val="28"/>
        </w:rPr>
      </w:pPr>
    </w:p>
    <w:p w14:paraId="16010000">
      <w:pPr>
        <w:widowControl w:val="1"/>
        <w:ind w:firstLine="708"/>
        <w:jc w:val="both"/>
        <w:rPr>
          <w:sz w:val="28"/>
        </w:rPr>
      </w:pPr>
    </w:p>
    <w:p w14:paraId="17010000">
      <w:pPr>
        <w:widowControl w:val="1"/>
        <w:ind w:firstLine="708"/>
        <w:jc w:val="both"/>
        <w:rPr>
          <w:sz w:val="28"/>
        </w:rPr>
      </w:pPr>
    </w:p>
    <w:p w14:paraId="18010000">
      <w:pPr>
        <w:widowControl w:val="1"/>
        <w:ind/>
        <w:jc w:val="both"/>
        <w:rPr>
          <w:sz w:val="24"/>
        </w:rPr>
      </w:pPr>
      <w:r>
        <w:rPr>
          <w:sz w:val="24"/>
        </w:rPr>
        <w:t xml:space="preserve">Дата __________      </w:t>
      </w:r>
      <w:r>
        <w:rPr>
          <w:sz w:val="24"/>
        </w:rPr>
        <w:t xml:space="preserve">                    </w:t>
      </w:r>
      <w:r>
        <w:rPr>
          <w:sz w:val="24"/>
        </w:rPr>
        <w:t xml:space="preserve"> Подпись: ____________________________________________ </w:t>
      </w:r>
    </w:p>
    <w:p w14:paraId="19010000">
      <w:pPr>
        <w:widowControl w:val="1"/>
        <w:ind/>
        <w:jc w:val="both"/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4"/>
        </w:rPr>
        <w:t xml:space="preserve">                     </w:t>
      </w:r>
      <w:r>
        <w:rPr>
          <w:sz w:val="24"/>
        </w:rPr>
        <w:t xml:space="preserve">                    </w:t>
      </w:r>
      <w:r>
        <w:rPr>
          <w:sz w:val="24"/>
        </w:rPr>
        <w:t xml:space="preserve"> (фамилия, имя, отчество полностью, подпись)</w:t>
      </w:r>
    </w:p>
    <w:p w14:paraId="1A010000"/>
    <w:p w14:paraId="1B010000">
      <w:pPr>
        <w:widowControl w:val="1"/>
        <w:ind w:right="-1"/>
        <w:rPr>
          <w:sz w:val="22"/>
        </w:rPr>
      </w:pPr>
    </w:p>
    <w:p w14:paraId="1C010000">
      <w:pPr>
        <w:widowControl w:val="1"/>
        <w:ind w:right="-1"/>
        <w:rPr>
          <w:sz w:val="22"/>
        </w:rPr>
      </w:pPr>
    </w:p>
    <w:p w14:paraId="1D010000">
      <w:r>
        <w:rPr>
          <w:sz w:val="28"/>
        </w:rPr>
        <w:t>Директор МКУО РИМЦ                                                              Е.В. Стороженко</w:t>
      </w:r>
    </w:p>
    <w:p w14:paraId="1E010000">
      <w:pPr>
        <w:widowControl w:val="1"/>
        <w:ind w:left="6237"/>
        <w:contextualSpacing w:val="1"/>
        <w:rPr>
          <w:sz w:val="28"/>
          <w:u w:val="single"/>
        </w:rPr>
      </w:pPr>
    </w:p>
    <w:p w14:paraId="1F010000">
      <w:pPr>
        <w:widowControl w:val="1"/>
        <w:ind w:right="-1"/>
        <w:rPr>
          <w:sz w:val="22"/>
        </w:rPr>
      </w:pPr>
    </w:p>
    <w:sectPr>
      <w:pgSz w:h="16838" w:orient="portrait" w:w="11906"/>
      <w:pgMar w:bottom="1134" w:footer="0" w:gutter="0" w:header="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4130"/>
      </w:pPr>
    </w:lvl>
    <w:lvl w:ilvl="1">
      <w:start w:val="1"/>
      <w:numFmt w:val="lowerLetter"/>
      <w:lvlText w:val="%2."/>
      <w:lvlJc w:val="left"/>
      <w:pPr>
        <w:widowControl w:val="1"/>
        <w:ind w:hanging="360" w:left="4850"/>
      </w:pPr>
    </w:lvl>
    <w:lvl w:ilvl="2">
      <w:start w:val="1"/>
      <w:numFmt w:val="lowerRoman"/>
      <w:lvlText w:val="%3."/>
      <w:lvlJc w:val="right"/>
      <w:pPr>
        <w:widowControl w:val="1"/>
        <w:ind w:hanging="180" w:left="5570"/>
      </w:pPr>
    </w:lvl>
    <w:lvl w:ilvl="3">
      <w:start w:val="1"/>
      <w:numFmt w:val="decimal"/>
      <w:lvlText w:val="%4."/>
      <w:lvlJc w:val="left"/>
      <w:pPr>
        <w:widowControl w:val="1"/>
        <w:ind w:hanging="360" w:left="6290"/>
      </w:pPr>
    </w:lvl>
    <w:lvl w:ilvl="4">
      <w:start w:val="1"/>
      <w:numFmt w:val="lowerLetter"/>
      <w:lvlText w:val="%5."/>
      <w:lvlJc w:val="left"/>
      <w:pPr>
        <w:widowControl w:val="1"/>
        <w:ind w:hanging="360" w:left="7010"/>
      </w:pPr>
    </w:lvl>
    <w:lvl w:ilvl="5">
      <w:start w:val="1"/>
      <w:numFmt w:val="lowerRoman"/>
      <w:lvlText w:val="%6."/>
      <w:lvlJc w:val="right"/>
      <w:pPr>
        <w:widowControl w:val="1"/>
        <w:ind w:hanging="180" w:left="7730"/>
      </w:pPr>
    </w:lvl>
    <w:lvl w:ilvl="6">
      <w:start w:val="1"/>
      <w:numFmt w:val="decimal"/>
      <w:lvlText w:val="%7."/>
      <w:lvlJc w:val="left"/>
      <w:pPr>
        <w:widowControl w:val="1"/>
        <w:ind w:hanging="360" w:left="8450"/>
      </w:pPr>
    </w:lvl>
    <w:lvl w:ilvl="7">
      <w:start w:val="1"/>
      <w:numFmt w:val="lowerLetter"/>
      <w:lvlText w:val="%8."/>
      <w:lvlJc w:val="left"/>
      <w:pPr>
        <w:widowControl w:val="1"/>
        <w:ind w:hanging="360" w:left="9170"/>
      </w:pPr>
    </w:lvl>
    <w:lvl w:ilvl="8">
      <w:start w:val="1"/>
      <w:numFmt w:val="lowerRoman"/>
      <w:lvlText w:val="%9."/>
      <w:lvlJc w:val="right"/>
      <w:pPr>
        <w:widowControl w:val="1"/>
        <w:ind w:hanging="180" w:left="989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1428"/>
      </w:pPr>
    </w:lvl>
    <w:lvl w:ilvl="1">
      <w:start w:val="1"/>
      <w:numFmt w:val="lowerLetter"/>
      <w:lvlText w:val="%2."/>
      <w:lvlJc w:val="left"/>
      <w:pPr>
        <w:widowControl w:val="1"/>
        <w:ind w:hanging="360" w:left="2148"/>
      </w:pPr>
    </w:lvl>
    <w:lvl w:ilvl="2">
      <w:start w:val="1"/>
      <w:numFmt w:val="lowerRoman"/>
      <w:lvlText w:val="%3."/>
      <w:lvlJc w:val="right"/>
      <w:pPr>
        <w:widowControl w:val="1"/>
        <w:ind w:hanging="180" w:left="2868"/>
      </w:pPr>
    </w:lvl>
    <w:lvl w:ilvl="3">
      <w:start w:val="1"/>
      <w:numFmt w:val="decimal"/>
      <w:lvlText w:val="%4."/>
      <w:lvlJc w:val="left"/>
      <w:pPr>
        <w:widowControl w:val="1"/>
        <w:ind w:hanging="360" w:left="3588"/>
      </w:pPr>
    </w:lvl>
    <w:lvl w:ilvl="4">
      <w:start w:val="1"/>
      <w:numFmt w:val="lowerLetter"/>
      <w:lvlText w:val="%5."/>
      <w:lvlJc w:val="left"/>
      <w:pPr>
        <w:widowControl w:val="1"/>
        <w:ind w:hanging="360" w:left="4308"/>
      </w:pPr>
    </w:lvl>
    <w:lvl w:ilvl="5">
      <w:start w:val="1"/>
      <w:numFmt w:val="lowerRoman"/>
      <w:lvlText w:val="%6."/>
      <w:lvlJc w:val="right"/>
      <w:pPr>
        <w:widowControl w:val="1"/>
        <w:ind w:hanging="180" w:left="5028"/>
      </w:pPr>
    </w:lvl>
    <w:lvl w:ilvl="6">
      <w:start w:val="1"/>
      <w:numFmt w:val="decimal"/>
      <w:lvlText w:val="%7."/>
      <w:lvlJc w:val="left"/>
      <w:pPr>
        <w:widowControl w:val="1"/>
        <w:ind w:hanging="360" w:left="5748"/>
      </w:pPr>
    </w:lvl>
    <w:lvl w:ilvl="7">
      <w:start w:val="1"/>
      <w:numFmt w:val="lowerLetter"/>
      <w:lvlText w:val="%8."/>
      <w:lvlJc w:val="left"/>
      <w:pPr>
        <w:widowControl w:val="1"/>
        <w:ind w:hanging="360" w:left="6468"/>
      </w:pPr>
    </w:lvl>
    <w:lvl w:ilvl="8">
      <w:start w:val="1"/>
      <w:numFmt w:val="lowerRoman"/>
      <w:lvlText w:val="%9."/>
      <w:lvlJc w:val="right"/>
      <w:pPr>
        <w:widowControl w:val="1"/>
        <w:ind w:hanging="180" w:left="7188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hanging="360" w:left="1429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  <w:rPr>
      <w:rFonts w:ascii="Times New Roman" w:hAnsi="Times New Roman"/>
    </w:rPr>
  </w:style>
  <w:style w:default="1" w:styleId="Style_9_ch" w:type="character">
    <w:name w:val="Normal"/>
    <w:link w:val="Style_9"/>
    <w:rPr>
      <w:rFonts w:ascii="Times New Roman" w:hAnsi="Times New Roman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Текст выноски Знак"/>
    <w:basedOn w:val="Style_12"/>
    <w:link w:val="Style_11_ch"/>
    <w:rPr>
      <w:rFonts w:ascii="Tahoma" w:hAnsi="Tahoma"/>
      <w:sz w:val="16"/>
    </w:rPr>
  </w:style>
  <w:style w:styleId="Style_11_ch" w:type="character">
    <w:name w:val="Текст выноски Знак"/>
    <w:basedOn w:val="Style_12_ch"/>
    <w:link w:val="Style_11"/>
    <w:rPr>
      <w:rFonts w:ascii="Tahoma" w:hAnsi="Tahoma"/>
      <w:sz w:val="16"/>
    </w:rPr>
  </w:style>
  <w:style w:styleId="Style_13" w:type="paragraph">
    <w:name w:val="toc 4"/>
    <w:next w:val="Style_9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9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9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Интернет-ссылка"/>
    <w:basedOn w:val="Style_12"/>
    <w:link w:val="Style_16_ch"/>
    <w:rPr>
      <w:color w:themeColor="hyperlink" w:val="0000FF"/>
      <w:u w:val="single"/>
    </w:rPr>
  </w:style>
  <w:style w:styleId="Style_16_ch" w:type="character">
    <w:name w:val="Интернет-ссылка"/>
    <w:basedOn w:val="Style_12_ch"/>
    <w:link w:val="Style_16"/>
    <w:rPr>
      <w:color w:themeColor="hyperlink" w:val="0000FF"/>
      <w:u w:val="single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9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Strong"/>
    <w:basedOn w:val="Style_12"/>
    <w:link w:val="Style_19_ch"/>
    <w:rPr>
      <w:b w:val="1"/>
    </w:rPr>
  </w:style>
  <w:style w:styleId="Style_19_ch" w:type="character">
    <w:name w:val="Strong"/>
    <w:basedOn w:val="Style_12_ch"/>
    <w:link w:val="Style_19"/>
    <w:rPr>
      <w:b w:val="1"/>
    </w:rPr>
  </w:style>
  <w:style w:styleId="Style_20" w:type="paragraph">
    <w:name w:val="caption"/>
    <w:basedOn w:val="Style_9"/>
    <w:link w:val="Style_20_ch"/>
    <w:pPr>
      <w:widowControl w:val="1"/>
      <w:spacing w:after="120" w:before="120"/>
      <w:ind/>
    </w:pPr>
    <w:rPr>
      <w:i w:val="1"/>
      <w:sz w:val="24"/>
    </w:rPr>
  </w:style>
  <w:style w:styleId="Style_20_ch" w:type="character">
    <w:name w:val="caption"/>
    <w:basedOn w:val="Style_9_ch"/>
    <w:link w:val="Style_20"/>
    <w:rPr>
      <w:i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7" w:type="paragraph">
    <w:name w:val="Default"/>
    <w:link w:val="Style_7_ch"/>
    <w:rPr>
      <w:rFonts w:ascii="Times New Roman" w:hAnsi="Times New Roman"/>
      <w:color w:val="000000"/>
      <w:sz w:val="24"/>
    </w:rPr>
  </w:style>
  <w:style w:styleId="Style_7_ch" w:type="character">
    <w:name w:val="Default"/>
    <w:link w:val="Style_7"/>
    <w:rPr>
      <w:rFonts w:ascii="Times New Roman" w:hAnsi="Times New Roman"/>
      <w:color w:val="000000"/>
      <w:sz w:val="24"/>
    </w:rPr>
  </w:style>
  <w:style w:styleId="Style_21" w:type="paragraph">
    <w:name w:val="Заголовок таблицы"/>
    <w:basedOn w:val="Style_22"/>
    <w:link w:val="Style_21_ch"/>
    <w:pPr>
      <w:widowControl w:val="1"/>
      <w:ind/>
      <w:jc w:val="center"/>
    </w:pPr>
    <w:rPr>
      <w:b w:val="1"/>
    </w:rPr>
  </w:style>
  <w:style w:styleId="Style_21_ch" w:type="character">
    <w:name w:val="Заголовок таблицы"/>
    <w:basedOn w:val="Style_22_ch"/>
    <w:link w:val="Style_21"/>
    <w:rPr>
      <w:b w:val="1"/>
    </w:rPr>
  </w:style>
  <w:style w:styleId="Style_23" w:type="paragraph">
    <w:name w:val="index heading"/>
    <w:basedOn w:val="Style_9"/>
    <w:link w:val="Style_23_ch"/>
  </w:style>
  <w:style w:styleId="Style_23_ch" w:type="character">
    <w:name w:val="index heading"/>
    <w:basedOn w:val="Style_9_ch"/>
    <w:link w:val="Style_23"/>
  </w:style>
  <w:style w:styleId="Style_2" w:type="paragraph">
    <w:name w:val="No Spacing"/>
    <w:link w:val="Style_2_ch"/>
    <w:pPr>
      <w:widowControl w:val="0"/>
      <w:ind/>
    </w:pPr>
    <w:rPr>
      <w:rFonts w:ascii="Times New Roman" w:hAnsi="Times New Roman"/>
    </w:rPr>
  </w:style>
  <w:style w:styleId="Style_2_ch" w:type="character">
    <w:name w:val="No Spacing"/>
    <w:link w:val="Style_2"/>
    <w:rPr>
      <w:rFonts w:ascii="Times New Roman" w:hAnsi="Times New Roman"/>
    </w:rPr>
  </w:style>
  <w:style w:styleId="Style_24" w:type="paragraph">
    <w:name w:val="List"/>
    <w:basedOn w:val="Style_4"/>
    <w:link w:val="Style_24_ch"/>
  </w:style>
  <w:style w:styleId="Style_24_ch" w:type="character">
    <w:name w:val="List"/>
    <w:basedOn w:val="Style_4_ch"/>
    <w:link w:val="Style_24"/>
  </w:style>
  <w:style w:styleId="Style_25" w:type="paragraph">
    <w:name w:val="Balloon Text"/>
    <w:basedOn w:val="Style_9"/>
    <w:link w:val="Style_25_ch"/>
    <w:rPr>
      <w:rFonts w:ascii="Tahoma" w:hAnsi="Tahoma"/>
      <w:sz w:val="16"/>
    </w:rPr>
  </w:style>
  <w:style w:styleId="Style_25_ch" w:type="character">
    <w:name w:val="Balloon Text"/>
    <w:basedOn w:val="Style_9_ch"/>
    <w:link w:val="Style_25"/>
    <w:rPr>
      <w:rFonts w:ascii="Tahoma" w:hAnsi="Tahoma"/>
      <w:sz w:val="16"/>
    </w:rPr>
  </w:style>
  <w:style w:styleId="Style_26" w:type="paragraph">
    <w:name w:val="Заголовок 11"/>
    <w:basedOn w:val="Style_9"/>
    <w:link w:val="Style_26_ch"/>
    <w:pPr>
      <w:widowControl w:val="1"/>
      <w:spacing w:before="89"/>
      <w:ind w:left="26"/>
      <w:outlineLvl w:val="1"/>
    </w:pPr>
    <w:rPr>
      <w:b w:val="1"/>
      <w:sz w:val="27"/>
    </w:rPr>
  </w:style>
  <w:style w:styleId="Style_26_ch" w:type="character">
    <w:name w:val="Заголовок 11"/>
    <w:basedOn w:val="Style_9_ch"/>
    <w:link w:val="Style_26"/>
    <w:rPr>
      <w:b w:val="1"/>
      <w:sz w:val="27"/>
    </w:rPr>
  </w:style>
  <w:style w:styleId="Style_27" w:type="paragraph">
    <w:name w:val="toc 3"/>
    <w:next w:val="Style_9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heading 5"/>
    <w:next w:val="Style_9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2" w:type="paragraph">
    <w:name w:val="Содержимое таблицы"/>
    <w:basedOn w:val="Style_9"/>
    <w:link w:val="Style_22_ch"/>
  </w:style>
  <w:style w:styleId="Style_22_ch" w:type="character">
    <w:name w:val="Содержимое таблицы"/>
    <w:basedOn w:val="Style_9_ch"/>
    <w:link w:val="Style_22"/>
  </w:style>
  <w:style w:styleId="Style_3" w:type="paragraph">
    <w:name w:val="heading 1"/>
    <w:basedOn w:val="Style_9"/>
    <w:next w:val="Style_9"/>
    <w:link w:val="Style_3_ch"/>
    <w:uiPriority w:val="9"/>
    <w:qFormat/>
    <w:pPr>
      <w:keepNext w:val="1"/>
      <w:widowControl w:val="1"/>
      <w:ind w:left="720"/>
      <w:jc w:val="both"/>
      <w:outlineLvl w:val="0"/>
    </w:pPr>
    <w:rPr>
      <w:sz w:val="28"/>
    </w:rPr>
  </w:style>
  <w:style w:styleId="Style_3_ch" w:type="character">
    <w:name w:val="heading 1"/>
    <w:basedOn w:val="Style_9_ch"/>
    <w:link w:val="Style_3"/>
    <w:rPr>
      <w:sz w:val="28"/>
    </w:rPr>
  </w:style>
  <w:style w:styleId="Style_6" w:type="paragraph">
    <w:name w:val="Table Paragraph"/>
    <w:basedOn w:val="Style_9"/>
    <w:link w:val="Style_6_ch"/>
    <w:pPr>
      <w:widowControl w:val="1"/>
      <w:ind w:left="107"/>
    </w:pPr>
    <w:rPr>
      <w:sz w:val="22"/>
    </w:rPr>
  </w:style>
  <w:style w:styleId="Style_6_ch" w:type="character">
    <w:name w:val="Table Paragraph"/>
    <w:basedOn w:val="Style_9_ch"/>
    <w:link w:val="Style_6"/>
    <w:rPr>
      <w:sz w:val="22"/>
    </w:rPr>
  </w:style>
  <w:style w:styleId="Style_8" w:type="paragraph">
    <w:name w:val="Hyperlink"/>
    <w:basedOn w:val="Style_12"/>
    <w:link w:val="Style_8_ch"/>
    <w:rPr>
      <w:color w:val="0000FF"/>
      <w:u w:val="single"/>
    </w:rPr>
  </w:style>
  <w:style w:styleId="Style_8_ch" w:type="character">
    <w:name w:val="Hyperlink"/>
    <w:basedOn w:val="Style_12_ch"/>
    <w:link w:val="Style_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9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next w:val="Style_9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Normal (Web)"/>
    <w:basedOn w:val="Style_9"/>
    <w:link w:val="Style_33_ch"/>
    <w:pPr>
      <w:widowControl w:val="1"/>
      <w:spacing w:afterAutospacing="on" w:beforeAutospacing="on"/>
      <w:ind/>
    </w:pPr>
    <w:rPr>
      <w:sz w:val="24"/>
    </w:rPr>
  </w:style>
  <w:style w:styleId="Style_33_ch" w:type="character">
    <w:name w:val="Normal (Web)"/>
    <w:basedOn w:val="Style_9_ch"/>
    <w:link w:val="Style_33"/>
    <w:rPr>
      <w:sz w:val="24"/>
    </w:rPr>
  </w:style>
  <w:style w:styleId="Style_34" w:type="paragraph">
    <w:name w:val="toc 8"/>
    <w:next w:val="Style_9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9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9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apple-converted-space"/>
    <w:basedOn w:val="Style_12"/>
    <w:link w:val="Style_37_ch"/>
  </w:style>
  <w:style w:styleId="Style_37_ch" w:type="character">
    <w:name w:val="apple-converted-space"/>
    <w:basedOn w:val="Style_12_ch"/>
    <w:link w:val="Style_37"/>
  </w:style>
  <w:style w:styleId="Style_38" w:type="paragraph">
    <w:name w:val="Title"/>
    <w:basedOn w:val="Style_9"/>
    <w:next w:val="Style_4"/>
    <w:link w:val="Style_38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8_ch" w:type="character">
    <w:name w:val="Title"/>
    <w:basedOn w:val="Style_9_ch"/>
    <w:link w:val="Style_38"/>
    <w:rPr>
      <w:rFonts w:ascii="Liberation Sans" w:hAnsi="Liberation Sans"/>
      <w:sz w:val="28"/>
    </w:rPr>
  </w:style>
  <w:style w:styleId="Style_39" w:type="paragraph">
    <w:name w:val="heading 4"/>
    <w:next w:val="Style_9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" w:type="paragraph">
    <w:name w:val="Body Text"/>
    <w:basedOn w:val="Style_9"/>
    <w:link w:val="Style_4_ch"/>
    <w:pPr>
      <w:widowControl w:val="1"/>
      <w:spacing w:after="140" w:line="276" w:lineRule="auto"/>
      <w:ind/>
    </w:pPr>
  </w:style>
  <w:style w:styleId="Style_4_ch" w:type="character">
    <w:name w:val="Body Text"/>
    <w:basedOn w:val="Style_9_ch"/>
    <w:link w:val="Style_4"/>
  </w:style>
  <w:style w:styleId="Style_40" w:type="paragraph">
    <w:name w:val="heading 2"/>
    <w:next w:val="Style_9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1" w:type="paragraph">
    <w:name w:val="List Paragraph"/>
    <w:basedOn w:val="Style_9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9_ch"/>
    <w:link w:val="Style_1"/>
  </w:style>
  <w:style w:styleId="Style_41" w:type="table">
    <w:name w:val="Table Grid"/>
    <w:basedOn w:val="Style_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Сетка таблицы1"/>
    <w:basedOn w:val="Style_5"/>
    <w:rPr>
      <w:sz w:val="22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2024-09-03T09:08:00Z</dcterms:created>
  <dcterms:modified xsi:type="dcterms:W3CDTF">2025-07-10T09:40:00Z</dcterms:modified>
</cp:coreProperties>
</file>