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A0" w:rsidRPr="002A55A0" w:rsidRDefault="002A55A0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2A55A0">
        <w:rPr>
          <w:rFonts w:ascii="Times New Roman" w:hAnsi="Times New Roman" w:cs="Times New Roman"/>
          <w:sz w:val="28"/>
        </w:rPr>
        <w:t>Каждый человек в чем-то талантлив. Но добьется он успеха или нет, во многом зависит от того, будет ли проявлен и замечен его талант в детстве, представится ли ребенку возможность реализовать свою одаренность.</w:t>
      </w:r>
    </w:p>
    <w:p w:rsidR="002A55A0" w:rsidRPr="002A55A0" w:rsidRDefault="002A55A0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2A55A0">
        <w:rPr>
          <w:rFonts w:ascii="Times New Roman" w:hAnsi="Times New Roman" w:cs="Times New Roman"/>
          <w:sz w:val="28"/>
        </w:rPr>
        <w:t>Ни для кого не секрет, что большая часть выдающихся людей (ученые, деятели культуры, политические лидеры, руководители производства и др.) обучалась в детстве не в «специальных», «элитных» учебных заведениях, а в самых обычных, «массовых» школах. И есть все основания полагать, что данная тенденция сохранится в дальнейшем: в любом случае в «массовой» школе обучается и всегда будет обучаться значительная часть будущих интеллектуальных лидеров.</w:t>
      </w:r>
    </w:p>
    <w:p w:rsidR="002A55A0" w:rsidRDefault="002A55A0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2A55A0">
        <w:rPr>
          <w:rFonts w:ascii="Times New Roman" w:hAnsi="Times New Roman" w:cs="Times New Roman"/>
          <w:sz w:val="28"/>
        </w:rPr>
        <w:t>Работа по сопровождению талантливых детей признана одним из приоритетных направлений национальной образовательной инициативы «Наша новая школа».</w:t>
      </w:r>
    </w:p>
    <w:p w:rsidR="008E1DAF" w:rsidRDefault="008E1DAF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8E1DAF" w:rsidRDefault="008E1DAF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8E1DAF">
        <w:rPr>
          <w:rFonts w:ascii="Times New Roman" w:hAnsi="Times New Roman" w:cs="Times New Roman"/>
          <w:sz w:val="28"/>
        </w:rPr>
        <w:t>Слово «одаренность» происходит от слова «дар». Одаренный ребенок – тот, который выделяется яркими, очевидными, иногда выдающимися достижениями в том или ином виде деятельности.</w:t>
      </w:r>
    </w:p>
    <w:p w:rsidR="00640DEC" w:rsidRDefault="00640DEC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65530E" w:rsidRDefault="0065530E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640DEC">
        <w:rPr>
          <w:rFonts w:ascii="Times New Roman" w:hAnsi="Times New Roman" w:cs="Times New Roman"/>
          <w:sz w:val="28"/>
        </w:rPr>
        <w:t>Среди учащихся нашей школы</w:t>
      </w:r>
      <w:r w:rsidR="009C65A9">
        <w:rPr>
          <w:rFonts w:ascii="Times New Roman" w:hAnsi="Times New Roman" w:cs="Times New Roman"/>
          <w:sz w:val="28"/>
        </w:rPr>
        <w:t xml:space="preserve"> (в тех классах, в которых я работаю)</w:t>
      </w:r>
      <w:r w:rsidRPr="00640DEC">
        <w:rPr>
          <w:rFonts w:ascii="Times New Roman" w:hAnsi="Times New Roman" w:cs="Times New Roman"/>
          <w:sz w:val="28"/>
        </w:rPr>
        <w:t xml:space="preserve"> я не смогла выявить одаренных детей, среди них есть только прилежные дети, готовые учиться, не смотря на сложности. Вот этих детей </w:t>
      </w:r>
      <w:r w:rsidR="00741A56">
        <w:rPr>
          <w:rFonts w:ascii="Times New Roman" w:hAnsi="Times New Roman" w:cs="Times New Roman"/>
          <w:sz w:val="28"/>
        </w:rPr>
        <w:t xml:space="preserve">я </w:t>
      </w:r>
      <w:r w:rsidRPr="00640DEC">
        <w:rPr>
          <w:rFonts w:ascii="Times New Roman" w:hAnsi="Times New Roman" w:cs="Times New Roman"/>
          <w:sz w:val="28"/>
        </w:rPr>
        <w:t>и буду считать одаренными.</w:t>
      </w:r>
    </w:p>
    <w:p w:rsidR="00741A56" w:rsidRDefault="00741A56" w:rsidP="00F5148B">
      <w:pPr>
        <w:spacing w:after="0"/>
        <w:rPr>
          <w:rFonts w:ascii="Times New Roman" w:hAnsi="Times New Roman" w:cs="Times New Roman"/>
          <w:sz w:val="28"/>
        </w:rPr>
      </w:pPr>
    </w:p>
    <w:p w:rsidR="00594A7B" w:rsidRDefault="00594A7B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594A7B">
        <w:rPr>
          <w:rFonts w:ascii="Times New Roman" w:hAnsi="Times New Roman" w:cs="Times New Roman"/>
          <w:sz w:val="28"/>
        </w:rPr>
        <w:t>Многие авторы в своих книгах приводят одну и ту же цифру: с 13 лет даже одаренные и самые способные дети в обычной школе «тупеют». Причина этого одна: неприспособленность самой школы для необычных детей. Программы,</w:t>
      </w:r>
      <w:r>
        <w:rPr>
          <w:rFonts w:ascii="Times New Roman" w:hAnsi="Times New Roman" w:cs="Times New Roman"/>
          <w:sz w:val="28"/>
        </w:rPr>
        <w:t xml:space="preserve"> </w:t>
      </w:r>
      <w:r w:rsidRPr="00594A7B">
        <w:rPr>
          <w:rFonts w:ascii="Times New Roman" w:hAnsi="Times New Roman" w:cs="Times New Roman"/>
          <w:sz w:val="28"/>
        </w:rPr>
        <w:t>методики, темпы умственной работы в школе не могут быть рассчитаны даже на «средних», т. к. тогда слабая часть класса не будет успевать. Стандартная школа ориентируется на «слабых», чтобы успевали все ученики в классе. А продуктивность одаренных детей в 5–10 раз превосходит продуктивность «слабых», следовательно, работают они в классе лишь на 1/5 от своих реальных возможностей.</w:t>
      </w:r>
    </w:p>
    <w:p w:rsidR="009C65A9" w:rsidRDefault="009C65A9" w:rsidP="00741A56">
      <w:pPr>
        <w:spacing w:after="0"/>
        <w:rPr>
          <w:rFonts w:ascii="Times New Roman" w:hAnsi="Times New Roman" w:cs="Times New Roman"/>
          <w:sz w:val="28"/>
        </w:rPr>
      </w:pPr>
    </w:p>
    <w:p w:rsid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594A7B">
        <w:rPr>
          <w:rFonts w:ascii="Times New Roman" w:hAnsi="Times New Roman" w:cs="Times New Roman"/>
          <w:sz w:val="28"/>
        </w:rPr>
        <w:t>Главное, что должен сделать педагог для решения проблем, – это сместить акцент с процесса целенаправленного развития качеств одаренности на процесс педагогической поддержки, создания условий для естественного роста и совершенствования одаренного ребенка.</w:t>
      </w:r>
    </w:p>
    <w:p w:rsidR="00F5148B" w:rsidRDefault="00F5148B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F5148B" w:rsidRPr="00594A7B" w:rsidRDefault="00F5148B" w:rsidP="00F5148B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594A7B">
        <w:rPr>
          <w:rFonts w:ascii="Times New Roman" w:hAnsi="Times New Roman" w:cs="Times New Roman"/>
          <w:sz w:val="28"/>
        </w:rPr>
        <w:t>Виктория Соломоновна Юркевич, кандидат психологических наук, ведущий научный сотрудник Психологического института РАО, научный руководитель лицея для одаренных детей, утверждает, что «…обучение одаренных детей сегодня – это модель обучения всех детей завтра».</w:t>
      </w:r>
    </w:p>
    <w:p w:rsidR="009C65A9" w:rsidRDefault="009C65A9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C65A9" w:rsidRP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C65A9">
        <w:rPr>
          <w:rFonts w:ascii="Times New Roman" w:hAnsi="Times New Roman" w:cs="Times New Roman"/>
          <w:sz w:val="28"/>
        </w:rPr>
        <w:lastRenderedPageBreak/>
        <w:t>Формы, приемы и методы работы с одаренными детьми на уроках математики.</w:t>
      </w:r>
    </w:p>
    <w:p w:rsidR="009C65A9" w:rsidRP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C65A9">
        <w:rPr>
          <w:rFonts w:ascii="Times New Roman" w:hAnsi="Times New Roman" w:cs="Times New Roman"/>
          <w:sz w:val="28"/>
        </w:rPr>
        <w:t>Самый верный способ помочь ребенку раскрыть себя – научить учиться. В этом помогает самостоятельный поиск. Именно этот прием в работе с одаренными детьми я использую на уроках математики. Ведь талантливому ребенку не нужно до конца все «разжевывать». Иногда при объяснении нового материала, рассказав суть, и не вникая в подробности, предлагаю дальше некоторым ребятам из класса продолжить работу самостоятельно, отыскав свой путь решения задачи.  Главное, чтобы на этом этапе у детей были сформированы умения самостоятельно добывать знания из различных источников, анализировать факты, делать выводы и обобщения, аргументировать свой ответ.</w:t>
      </w:r>
    </w:p>
    <w:p w:rsidR="00515382" w:rsidRDefault="00515382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C65A9" w:rsidRP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C65A9">
        <w:rPr>
          <w:rFonts w:ascii="Times New Roman" w:hAnsi="Times New Roman" w:cs="Times New Roman"/>
          <w:sz w:val="28"/>
        </w:rPr>
        <w:t>При выполнении контрольных и самостоятельных работ, для одаренных детей стараюсь делать отдельный вариант с более сложными заданиями или с заданиями на смекалку.</w:t>
      </w:r>
    </w:p>
    <w:p w:rsidR="009C65A9" w:rsidRP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C65A9">
        <w:rPr>
          <w:rFonts w:ascii="Times New Roman" w:hAnsi="Times New Roman" w:cs="Times New Roman"/>
          <w:sz w:val="28"/>
        </w:rPr>
        <w:t>В среднем звене одаренного ребенка можно попросить выполнить частично роль учителя, то есть, после выполнения обязательных заданий, проверить эти же задания у отстающих учеников, постараться разъяснить им непонятные моменты.</w:t>
      </w:r>
    </w:p>
    <w:p w:rsidR="009C65A9" w:rsidRP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C65A9" w:rsidRP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C65A9">
        <w:rPr>
          <w:rFonts w:ascii="Times New Roman" w:hAnsi="Times New Roman" w:cs="Times New Roman"/>
          <w:sz w:val="28"/>
        </w:rPr>
        <w:t>Еще я использую творческие работы. Творческие работы школьников могут быть представлены в следующих формах: информационно – реферативные, проблемно – реферативные, экспериментальные, описательные, исследовательские. Чаще всего это применимо либо к биографии или вкладу великих математиков, либо в выведении новых формул или к геометрическим гипотезам и теоремам.</w:t>
      </w:r>
    </w:p>
    <w:p w:rsidR="009C65A9" w:rsidRP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C65A9" w:rsidRDefault="009C65A9" w:rsidP="009C65A9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C65A9">
        <w:rPr>
          <w:rFonts w:ascii="Times New Roman" w:hAnsi="Times New Roman" w:cs="Times New Roman"/>
          <w:sz w:val="28"/>
        </w:rPr>
        <w:t xml:space="preserve">И так как математика является обязательным предметом итоговой аттестации, то на уроках часто даю задания из </w:t>
      </w:r>
      <w:r w:rsidR="001714EA">
        <w:rPr>
          <w:rFonts w:ascii="Times New Roman" w:hAnsi="Times New Roman" w:cs="Times New Roman"/>
          <w:sz w:val="28"/>
        </w:rPr>
        <w:t>ОГЭ</w:t>
      </w:r>
      <w:r w:rsidRPr="009C65A9">
        <w:rPr>
          <w:rFonts w:ascii="Times New Roman" w:hAnsi="Times New Roman" w:cs="Times New Roman"/>
          <w:sz w:val="28"/>
        </w:rPr>
        <w:t xml:space="preserve"> и ЕГЭ, которые уже подразделяются на базовые и углубленные.</w:t>
      </w:r>
    </w:p>
    <w:p w:rsidR="002A55A0" w:rsidRDefault="002A55A0" w:rsidP="009C65A9">
      <w:pPr>
        <w:spacing w:after="0"/>
        <w:rPr>
          <w:rFonts w:ascii="Times New Roman" w:hAnsi="Times New Roman" w:cs="Times New Roman"/>
          <w:sz w:val="28"/>
        </w:rPr>
      </w:pPr>
    </w:p>
    <w:p w:rsidR="005A4EC3" w:rsidRDefault="00812B26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Одаренным </w:t>
      </w:r>
      <w:r w:rsidR="003731D1">
        <w:rPr>
          <w:rFonts w:ascii="Times New Roman" w:hAnsi="Times New Roman" w:cs="Times New Roman"/>
          <w:sz w:val="28"/>
        </w:rPr>
        <w:t xml:space="preserve">и не только одарённым </w:t>
      </w:r>
      <w:r>
        <w:rPr>
          <w:rFonts w:ascii="Times New Roman" w:hAnsi="Times New Roman" w:cs="Times New Roman"/>
          <w:sz w:val="28"/>
        </w:rPr>
        <w:t>детям целесообразно задавать т</w:t>
      </w:r>
      <w:r w:rsidR="005A4EC3" w:rsidRPr="005A4EC3">
        <w:rPr>
          <w:rFonts w:ascii="Times New Roman" w:hAnsi="Times New Roman" w:cs="Times New Roman"/>
          <w:sz w:val="28"/>
        </w:rPr>
        <w:t>ворческие домашние задания.</w:t>
      </w:r>
      <w:r w:rsidR="003731D1">
        <w:rPr>
          <w:rFonts w:ascii="Times New Roman" w:hAnsi="Times New Roman" w:cs="Times New Roman"/>
          <w:sz w:val="28"/>
        </w:rPr>
        <w:t xml:space="preserve"> </w:t>
      </w:r>
      <w:proofErr w:type="gramStart"/>
      <w:r w:rsidR="003731D1">
        <w:rPr>
          <w:rFonts w:ascii="Times New Roman" w:hAnsi="Times New Roman" w:cs="Times New Roman"/>
          <w:sz w:val="28"/>
        </w:rPr>
        <w:t>Например</w:t>
      </w:r>
      <w:proofErr w:type="gramEnd"/>
      <w:r w:rsidR="003731D1">
        <w:rPr>
          <w:rFonts w:ascii="Times New Roman" w:hAnsi="Times New Roman" w:cs="Times New Roman"/>
          <w:sz w:val="28"/>
        </w:rPr>
        <w:t>:</w:t>
      </w:r>
    </w:p>
    <w:p w:rsidR="006A151E" w:rsidRPr="006A151E" w:rsidRDefault="003731D1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A151E">
        <w:rPr>
          <w:rFonts w:ascii="Times New Roman" w:hAnsi="Times New Roman" w:cs="Times New Roman"/>
          <w:sz w:val="28"/>
        </w:rPr>
        <w:t>) К теме "Углы": н</w:t>
      </w:r>
      <w:r w:rsidR="006A151E" w:rsidRPr="006A151E">
        <w:rPr>
          <w:rFonts w:ascii="Times New Roman" w:hAnsi="Times New Roman" w:cs="Times New Roman"/>
          <w:sz w:val="28"/>
        </w:rPr>
        <w:t>аписать свое имя, фамилию, дату рождения так, чтобы буквы и цифры содержали углы (посчитать количество острых, тупых, прямых углов).</w:t>
      </w:r>
    </w:p>
    <w:p w:rsidR="004B1B1B" w:rsidRDefault="003731D1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B1B1B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К теме </w:t>
      </w:r>
      <w:r w:rsidR="004B1B1B">
        <w:rPr>
          <w:rFonts w:ascii="Times New Roman" w:hAnsi="Times New Roman" w:cs="Times New Roman"/>
          <w:sz w:val="28"/>
        </w:rPr>
        <w:t xml:space="preserve">«Площадь круга»: </w:t>
      </w:r>
      <w:r w:rsidR="004B1B1B" w:rsidRPr="004B1B1B">
        <w:rPr>
          <w:rFonts w:ascii="Times New Roman" w:hAnsi="Times New Roman" w:cs="Times New Roman"/>
          <w:sz w:val="28"/>
        </w:rPr>
        <w:t>определить, что выгоднее - купить две пиццы 30 см или одну 45 см диаметром (по площади, или даже с учетом невкусного краешка).</w:t>
      </w:r>
    </w:p>
    <w:p w:rsidR="00E71D1C" w:rsidRDefault="003731D1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E71D1C">
        <w:rPr>
          <w:rFonts w:ascii="Times New Roman" w:hAnsi="Times New Roman" w:cs="Times New Roman"/>
          <w:sz w:val="28"/>
        </w:rPr>
        <w:t xml:space="preserve">) </w:t>
      </w:r>
      <w:r w:rsidR="008C3AFA">
        <w:rPr>
          <w:rFonts w:ascii="Times New Roman" w:hAnsi="Times New Roman" w:cs="Times New Roman"/>
          <w:sz w:val="28"/>
        </w:rPr>
        <w:t xml:space="preserve">«Обыкновенные дроби»: </w:t>
      </w:r>
      <w:r w:rsidR="008C3AFA" w:rsidRPr="008C3AFA">
        <w:rPr>
          <w:rFonts w:ascii="Times New Roman" w:hAnsi="Times New Roman" w:cs="Times New Roman"/>
          <w:sz w:val="28"/>
        </w:rPr>
        <w:t>посмотреть фильм Приключения Буратино и придумать задачи на действия с дробями. При условии с Лисы Алисы не списывать.</w:t>
      </w:r>
    </w:p>
    <w:p w:rsidR="00766530" w:rsidRDefault="003731D1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</w:t>
      </w:r>
      <w:r w:rsidR="00766530">
        <w:rPr>
          <w:rFonts w:ascii="Times New Roman" w:hAnsi="Times New Roman" w:cs="Times New Roman"/>
          <w:sz w:val="28"/>
        </w:rPr>
        <w:t xml:space="preserve">) </w:t>
      </w:r>
      <w:r w:rsidR="00766530" w:rsidRPr="00766530">
        <w:rPr>
          <w:rFonts w:ascii="Times New Roman" w:hAnsi="Times New Roman" w:cs="Times New Roman"/>
          <w:sz w:val="28"/>
        </w:rPr>
        <w:t>5-6 классы - творческая работа "Осенняя (зимняя, весенняя) задача. Придумать соответствующую задачу, на тему по нашему учебному плану, оформить на альбомом листе (записать задачу и сделать рисунок к ней). Потом делаем выставку из таких работ, или берём по одной такой задаче и решаем на уроке.</w:t>
      </w:r>
    </w:p>
    <w:p w:rsidR="00766530" w:rsidRDefault="003731D1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766530">
        <w:rPr>
          <w:rFonts w:ascii="Times New Roman" w:hAnsi="Times New Roman" w:cs="Times New Roman"/>
          <w:sz w:val="28"/>
        </w:rPr>
        <w:t xml:space="preserve">) </w:t>
      </w:r>
      <w:r w:rsidR="00766530" w:rsidRPr="00766530">
        <w:rPr>
          <w:rFonts w:ascii="Times New Roman" w:hAnsi="Times New Roman" w:cs="Times New Roman"/>
          <w:sz w:val="28"/>
        </w:rPr>
        <w:t>Фото отчёт (оформляют как презентацию) - проценты вокруг нас; параллелепипеды вокруг нас; симметрия вокруг нас и т.п.</w:t>
      </w:r>
    </w:p>
    <w:p w:rsidR="00766530" w:rsidRDefault="00091D7B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766530">
        <w:rPr>
          <w:rFonts w:ascii="Times New Roman" w:hAnsi="Times New Roman" w:cs="Times New Roman"/>
          <w:sz w:val="28"/>
        </w:rPr>
        <w:t xml:space="preserve">) </w:t>
      </w:r>
      <w:r w:rsidR="00766530" w:rsidRPr="00766530">
        <w:rPr>
          <w:rFonts w:ascii="Times New Roman" w:hAnsi="Times New Roman" w:cs="Times New Roman"/>
          <w:sz w:val="28"/>
        </w:rPr>
        <w:t>Придум</w:t>
      </w:r>
      <w:r w:rsidR="003731D1">
        <w:rPr>
          <w:rFonts w:ascii="Times New Roman" w:hAnsi="Times New Roman" w:cs="Times New Roman"/>
          <w:sz w:val="28"/>
        </w:rPr>
        <w:t>ать математическое домино, лото, сказку.</w:t>
      </w:r>
    </w:p>
    <w:p w:rsidR="005A4EC3" w:rsidRDefault="005A4EC3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070246" w:rsidRDefault="00070246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070246" w:rsidRDefault="00070246" w:rsidP="008A11F0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070246">
        <w:rPr>
          <w:rFonts w:ascii="Times New Roman" w:hAnsi="Times New Roman" w:cs="Times New Roman"/>
          <w:sz w:val="28"/>
        </w:rPr>
        <w:t xml:space="preserve">Внеурочные формы и методы работы обладают широкими возможностями выявления и развития одаренности учащихся. Это факультативы, кружки, участие в олимпиадах, конкурсах. </w:t>
      </w:r>
    </w:p>
    <w:p w:rsidR="008A11F0" w:rsidRDefault="008A11F0" w:rsidP="008A11F0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E6FBA" w:rsidRDefault="00515382" w:rsidP="008A11F0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515382">
        <w:rPr>
          <w:rFonts w:ascii="Times New Roman" w:hAnsi="Times New Roman" w:cs="Times New Roman"/>
          <w:sz w:val="28"/>
        </w:rPr>
        <w:t xml:space="preserve">В 5-ом классе, на факультатив по математике всегда приходит много учеников, но, как правило, заниматься более сложной математикой – это желание родителей, а не ребят. Необходимо что-то сделать, чтобы пробудить у учащихся настоящий интерес к предмету, показать, что наука и творчество – неразделимые понятия. </w:t>
      </w:r>
      <w:r w:rsidR="004C67E2">
        <w:rPr>
          <w:rFonts w:ascii="Times New Roman" w:hAnsi="Times New Roman" w:cs="Times New Roman"/>
          <w:sz w:val="28"/>
        </w:rPr>
        <w:t>И здесь помогает</w:t>
      </w:r>
      <w:r w:rsidRPr="00515382">
        <w:rPr>
          <w:rFonts w:ascii="Times New Roman" w:hAnsi="Times New Roman" w:cs="Times New Roman"/>
          <w:sz w:val="28"/>
        </w:rPr>
        <w:t xml:space="preserve"> </w:t>
      </w:r>
      <w:r w:rsidR="004C67E2">
        <w:rPr>
          <w:rFonts w:ascii="Times New Roman" w:hAnsi="Times New Roman" w:cs="Times New Roman"/>
          <w:sz w:val="28"/>
        </w:rPr>
        <w:t xml:space="preserve">театрализованная </w:t>
      </w:r>
      <w:r w:rsidRPr="00515382">
        <w:rPr>
          <w:rFonts w:ascii="Times New Roman" w:hAnsi="Times New Roman" w:cs="Times New Roman"/>
          <w:sz w:val="28"/>
        </w:rPr>
        <w:t xml:space="preserve">«Сказка о геометрических фигурах». </w:t>
      </w:r>
      <w:r w:rsidR="004C67E2">
        <w:rPr>
          <w:rFonts w:ascii="Times New Roman" w:hAnsi="Times New Roman" w:cs="Times New Roman"/>
          <w:sz w:val="28"/>
        </w:rPr>
        <w:t>Различные с</w:t>
      </w:r>
      <w:r w:rsidRPr="00515382">
        <w:rPr>
          <w:rFonts w:ascii="Times New Roman" w:hAnsi="Times New Roman" w:cs="Times New Roman"/>
          <w:sz w:val="28"/>
        </w:rPr>
        <w:t>ценари</w:t>
      </w:r>
      <w:r w:rsidR="004C67E2">
        <w:rPr>
          <w:rFonts w:ascii="Times New Roman" w:hAnsi="Times New Roman" w:cs="Times New Roman"/>
          <w:sz w:val="28"/>
        </w:rPr>
        <w:t>и можно найти</w:t>
      </w:r>
      <w:r w:rsidRPr="00515382">
        <w:rPr>
          <w:rFonts w:ascii="Times New Roman" w:hAnsi="Times New Roman" w:cs="Times New Roman"/>
          <w:sz w:val="28"/>
        </w:rPr>
        <w:t xml:space="preserve"> </w:t>
      </w:r>
      <w:r w:rsidR="004C67E2">
        <w:rPr>
          <w:rFonts w:ascii="Times New Roman" w:hAnsi="Times New Roman" w:cs="Times New Roman"/>
          <w:sz w:val="28"/>
        </w:rPr>
        <w:t xml:space="preserve">в интернете, в </w:t>
      </w:r>
      <w:r w:rsidRPr="00515382">
        <w:rPr>
          <w:rFonts w:ascii="Times New Roman" w:hAnsi="Times New Roman" w:cs="Times New Roman"/>
          <w:sz w:val="28"/>
        </w:rPr>
        <w:t>российско</w:t>
      </w:r>
      <w:r w:rsidR="004C67E2">
        <w:rPr>
          <w:rFonts w:ascii="Times New Roman" w:hAnsi="Times New Roman" w:cs="Times New Roman"/>
          <w:sz w:val="28"/>
        </w:rPr>
        <w:t>м</w:t>
      </w:r>
      <w:r w:rsidRPr="00515382">
        <w:rPr>
          <w:rFonts w:ascii="Times New Roman" w:hAnsi="Times New Roman" w:cs="Times New Roman"/>
          <w:sz w:val="28"/>
        </w:rPr>
        <w:t xml:space="preserve"> издани</w:t>
      </w:r>
      <w:r w:rsidR="004C67E2">
        <w:rPr>
          <w:rFonts w:ascii="Times New Roman" w:hAnsi="Times New Roman" w:cs="Times New Roman"/>
          <w:sz w:val="28"/>
        </w:rPr>
        <w:t>и</w:t>
      </w:r>
      <w:r w:rsidRPr="00515382">
        <w:rPr>
          <w:rFonts w:ascii="Times New Roman" w:hAnsi="Times New Roman" w:cs="Times New Roman"/>
          <w:sz w:val="28"/>
        </w:rPr>
        <w:t xml:space="preserve"> газеты «Математика». </w:t>
      </w:r>
    </w:p>
    <w:p w:rsidR="00070246" w:rsidRDefault="00070246" w:rsidP="00FE475B">
      <w:pPr>
        <w:spacing w:after="0"/>
        <w:rPr>
          <w:rFonts w:ascii="Times New Roman" w:hAnsi="Times New Roman" w:cs="Times New Roman"/>
          <w:sz w:val="28"/>
        </w:rPr>
      </w:pPr>
    </w:p>
    <w:p w:rsidR="00515382" w:rsidRDefault="00515382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занятиях </w:t>
      </w:r>
      <w:r w:rsidR="004907CD">
        <w:rPr>
          <w:rFonts w:ascii="Times New Roman" w:hAnsi="Times New Roman" w:cs="Times New Roman"/>
          <w:sz w:val="28"/>
        </w:rPr>
        <w:t xml:space="preserve">кружка </w:t>
      </w:r>
      <w:r w:rsidR="00FE475B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оказываю в</w:t>
      </w:r>
      <w:r w:rsidRPr="00515382">
        <w:rPr>
          <w:rFonts w:ascii="Times New Roman" w:hAnsi="Times New Roman" w:cs="Times New Roman"/>
          <w:sz w:val="28"/>
        </w:rPr>
        <w:t>озможность решения одной и той же задачи различными способами</w:t>
      </w:r>
      <w:r>
        <w:rPr>
          <w:rFonts w:ascii="Times New Roman" w:hAnsi="Times New Roman" w:cs="Times New Roman"/>
          <w:sz w:val="28"/>
        </w:rPr>
        <w:t>. Это</w:t>
      </w:r>
      <w:r w:rsidRPr="00515382">
        <w:rPr>
          <w:rFonts w:ascii="Times New Roman" w:hAnsi="Times New Roman" w:cs="Times New Roman"/>
          <w:sz w:val="28"/>
        </w:rPr>
        <w:t xml:space="preserve"> демонстрирует непреложность выводов науки математики, подчерк</w:t>
      </w:r>
      <w:r>
        <w:rPr>
          <w:rFonts w:ascii="Times New Roman" w:hAnsi="Times New Roman" w:cs="Times New Roman"/>
          <w:sz w:val="28"/>
        </w:rPr>
        <w:t>ивает красоту учебного предмета.</w:t>
      </w:r>
      <w:r w:rsidRPr="005153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515382">
        <w:rPr>
          <w:rFonts w:ascii="Times New Roman" w:hAnsi="Times New Roman" w:cs="Times New Roman"/>
          <w:sz w:val="28"/>
        </w:rPr>
        <w:t>десь так же важны краткость доказательства или решения, неожиданный подход, наглядность, связь между различными темами школьного курса математики. Решение задач различными способами помогает воспитывать интерес к предмету: математика уже не кажется им сухой и скучной наукой, дети видят, что и здесь нужны выдумка, полет фантазии, творческие способности.</w:t>
      </w:r>
    </w:p>
    <w:p w:rsidR="00FE475B" w:rsidRDefault="00FE475B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FE475B">
        <w:rPr>
          <w:rFonts w:ascii="Times New Roman" w:hAnsi="Times New Roman" w:cs="Times New Roman"/>
          <w:sz w:val="28"/>
        </w:rPr>
        <w:t>В своей работе при проведении кружка использую книги серии «ВМК МГУ - школе» «Олимпиадная математика». В данных книгах содержится теоретический материал, подборка задач, а также указания и решения к большинству задач.</w:t>
      </w:r>
    </w:p>
    <w:p w:rsidR="00515382" w:rsidRDefault="00515382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FE475B" w:rsidRDefault="004907CD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перемене тоже не теряем время впустую. Интересные задания беру из «Тетрадей для </w:t>
      </w:r>
      <w:r>
        <w:rPr>
          <w:rFonts w:ascii="Times New Roman" w:hAnsi="Times New Roman" w:cs="Times New Roman"/>
          <w:sz w:val="28"/>
        </w:rPr>
        <w:t>обучения</w:t>
      </w:r>
      <w:r>
        <w:rPr>
          <w:rFonts w:ascii="Times New Roman" w:hAnsi="Times New Roman" w:cs="Times New Roman"/>
          <w:sz w:val="28"/>
        </w:rPr>
        <w:t xml:space="preserve"> и развития учащихся» </w:t>
      </w:r>
      <w:proofErr w:type="spellStart"/>
      <w:r>
        <w:rPr>
          <w:rFonts w:ascii="Times New Roman" w:hAnsi="Times New Roman" w:cs="Times New Roman"/>
          <w:sz w:val="28"/>
        </w:rPr>
        <w:t>Беленковой</w:t>
      </w:r>
      <w:proofErr w:type="spellEnd"/>
      <w:r>
        <w:rPr>
          <w:rFonts w:ascii="Times New Roman" w:hAnsi="Times New Roman" w:cs="Times New Roman"/>
          <w:sz w:val="28"/>
        </w:rPr>
        <w:t xml:space="preserve"> Елены Юрьевны и Лебединцевой Елены Алексеевны.</w:t>
      </w:r>
      <w:r w:rsidR="00465EE8">
        <w:rPr>
          <w:rFonts w:ascii="Times New Roman" w:hAnsi="Times New Roman" w:cs="Times New Roman"/>
          <w:sz w:val="28"/>
        </w:rPr>
        <w:t xml:space="preserve"> </w:t>
      </w:r>
    </w:p>
    <w:p w:rsidR="00465D58" w:rsidRPr="00070246" w:rsidRDefault="00465D58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FE475B" w:rsidRDefault="00070246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070246">
        <w:rPr>
          <w:rFonts w:ascii="Times New Roman" w:hAnsi="Times New Roman" w:cs="Times New Roman"/>
          <w:sz w:val="28"/>
        </w:rPr>
        <w:t xml:space="preserve">Консультации по математике стараюсь проводить отдельно с сильными и слабыми учащимися, чтобы не терялся интерес. Так же сильным </w:t>
      </w:r>
      <w:r w:rsidR="008A11F0">
        <w:rPr>
          <w:rFonts w:ascii="Times New Roman" w:hAnsi="Times New Roman" w:cs="Times New Roman"/>
          <w:sz w:val="28"/>
        </w:rPr>
        <w:t>учащимся предлагаю проходить он</w:t>
      </w:r>
      <w:r w:rsidRPr="00070246">
        <w:rPr>
          <w:rFonts w:ascii="Times New Roman" w:hAnsi="Times New Roman" w:cs="Times New Roman"/>
          <w:sz w:val="28"/>
        </w:rPr>
        <w:t xml:space="preserve">лайн тестирование, участвовать в конкурсах. </w:t>
      </w:r>
    </w:p>
    <w:p w:rsidR="00FE475B" w:rsidRDefault="00FE475B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9E6FBA" w:rsidRPr="00070246" w:rsidRDefault="009E6FBA" w:rsidP="00070246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E6FBA">
        <w:rPr>
          <w:rFonts w:ascii="Times New Roman" w:hAnsi="Times New Roman" w:cs="Times New Roman"/>
          <w:sz w:val="28"/>
        </w:rPr>
        <w:lastRenderedPageBreak/>
        <w:t xml:space="preserve">Конечно, перечислить все формы и методы при работе с одаренными детьми невозможно. Педагогический опыт показывает, что вера в возможности воспитанника, помноженная на мастерство родителей и педагогов, способны творить педагогические чудеса. В жизни часто оказывается важно даже не то, что дала человеку природа, а то, что он сумел сделать с тем даром, который у него есть. А при всех существующих трудностях в системе </w:t>
      </w:r>
      <w:bookmarkStart w:id="0" w:name="_GoBack"/>
      <w:bookmarkEnd w:id="0"/>
      <w:r w:rsidRPr="009E6FBA">
        <w:rPr>
          <w:rFonts w:ascii="Times New Roman" w:hAnsi="Times New Roman" w:cs="Times New Roman"/>
          <w:sz w:val="28"/>
        </w:rPr>
        <w:t>образования сегодня открываются новые возможности для развития личности обучающегося и одаренной личности в частности.</w:t>
      </w:r>
    </w:p>
    <w:p w:rsidR="005A4EC3" w:rsidRPr="00EF6F7E" w:rsidRDefault="005A4EC3" w:rsidP="0065530E">
      <w:pPr>
        <w:spacing w:after="0"/>
        <w:ind w:firstLine="426"/>
        <w:rPr>
          <w:rFonts w:ascii="Times New Roman" w:hAnsi="Times New Roman" w:cs="Times New Roman"/>
          <w:sz w:val="28"/>
        </w:rPr>
      </w:pPr>
    </w:p>
    <w:sectPr w:rsidR="005A4EC3" w:rsidRPr="00EF6F7E" w:rsidSect="00EF6F7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7E"/>
    <w:rsid w:val="00070246"/>
    <w:rsid w:val="00091D7B"/>
    <w:rsid w:val="001714EA"/>
    <w:rsid w:val="002662C6"/>
    <w:rsid w:val="002A55A0"/>
    <w:rsid w:val="003731D1"/>
    <w:rsid w:val="00441F74"/>
    <w:rsid w:val="00465D58"/>
    <w:rsid w:val="00465EE8"/>
    <w:rsid w:val="004907CD"/>
    <w:rsid w:val="004B1B1B"/>
    <w:rsid w:val="004B45C1"/>
    <w:rsid w:val="004C67E2"/>
    <w:rsid w:val="00515382"/>
    <w:rsid w:val="00515D61"/>
    <w:rsid w:val="00594A7B"/>
    <w:rsid w:val="005A4EC3"/>
    <w:rsid w:val="00640DEC"/>
    <w:rsid w:val="0065530E"/>
    <w:rsid w:val="00681F07"/>
    <w:rsid w:val="006A151E"/>
    <w:rsid w:val="00741A56"/>
    <w:rsid w:val="00766530"/>
    <w:rsid w:val="00812B26"/>
    <w:rsid w:val="008A11F0"/>
    <w:rsid w:val="008C3AFA"/>
    <w:rsid w:val="008E1DAF"/>
    <w:rsid w:val="008F1363"/>
    <w:rsid w:val="009C65A9"/>
    <w:rsid w:val="009E6FBA"/>
    <w:rsid w:val="009F572C"/>
    <w:rsid w:val="00C82D49"/>
    <w:rsid w:val="00CD2487"/>
    <w:rsid w:val="00CF64FF"/>
    <w:rsid w:val="00E71D1C"/>
    <w:rsid w:val="00EF6F7E"/>
    <w:rsid w:val="00F47E13"/>
    <w:rsid w:val="00F5148B"/>
    <w:rsid w:val="00FE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8C231-E0E9-4123-AC81-C45B4097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4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22</cp:revision>
  <dcterms:created xsi:type="dcterms:W3CDTF">2021-11-07T06:32:00Z</dcterms:created>
  <dcterms:modified xsi:type="dcterms:W3CDTF">2021-11-09T11:34:00Z</dcterms:modified>
</cp:coreProperties>
</file>