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23" w:rsidRDefault="00716523">
      <w:pPr>
        <w:widowControl w:val="0"/>
        <w:autoSpaceDE w:val="0"/>
        <w:autoSpaceDN w:val="0"/>
        <w:adjustRightInd w:val="0"/>
        <w:jc w:val="both"/>
        <w:outlineLvl w:val="0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ВК-844/07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1916-р, Минобрнауки России направляет </w:t>
      </w:r>
      <w:hyperlink w:anchor="Par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7"/>
      <w:bookmarkEnd w:id="1"/>
      <w:r>
        <w:t>Приложение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заместитель Министра образования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ВК-54/07вн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5"/>
      <w:bookmarkEnd w:id="2"/>
      <w:r>
        <w:rPr>
          <w:b/>
          <w:bCs/>
        </w:rPr>
        <w:t>РЕКОМЕНДАЦИИ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9"/>
      <w:bookmarkEnd w:id="3"/>
      <w:r>
        <w:t>1. Актуальность создания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общее количество конфликтных ситуаций, в которые вовлекаются дети, а также их остроту;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5"/>
      <w:bookmarkEnd w:id="4"/>
      <w:r>
        <w:t>2. Правовая основа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Семейный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124-ФЗ "Об основных гарантиях прав ребенка в Российской Федерации";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Конвенция</w:t>
        </w:r>
      </w:hyperlink>
      <w:r>
        <w:t xml:space="preserve"> о правах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Конвенции о защите прав детей и сотрудничестве, заключенные в </w:t>
      </w:r>
      <w:proofErr w:type="gramStart"/>
      <w:r>
        <w:t>г</w:t>
      </w:r>
      <w:proofErr w:type="gramEnd"/>
      <w:r>
        <w:t>. Гааге, 1980, 1996, 2007 годов;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медиации)";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8"/>
      <w:bookmarkEnd w:id="5"/>
      <w:r>
        <w:t>3. Понятия "школьная медиация" и "служба школьной медиации"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</w:t>
      </w:r>
      <w:r>
        <w:lastRenderedPageBreak/>
        <w:t>конфликтов в повседневных условиях без проведения медиации как полноценной процедуры.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3"/>
      <w:bookmarkEnd w:id="6"/>
      <w:r>
        <w:t>4. Цели и задачи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</w:t>
      </w:r>
      <w:r>
        <w:lastRenderedPageBreak/>
        <w:t>законом, а также отбывающих или отбывших наказание в местах лишения и ограничения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основе деятельности служб школьной медиации лежит: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помощи при разрешении участниками "групп равных" конфликтов между сверстниками, а также участие в роли комедиатора при разрешении конфликтов между взрослыми и детьми;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Ключевыми индикаторами уровня сформированности </w:t>
      </w:r>
      <w:proofErr w:type="gramStart"/>
      <w:r>
        <w:t>благоприятной</w:t>
      </w:r>
      <w:proofErr w:type="gramEnd"/>
      <w:r>
        <w:t>, гуманной и безопасной среды для развития и социализации личности являются: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5"/>
      <w:bookmarkEnd w:id="7"/>
      <w:r>
        <w:t>5. Основные этапы организации службы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образовательной организации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Обучение руководителя службы и ее будущих специалистов.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6.2. Реализация программ обучения детей в "группах равных".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4"/>
      <w:bookmarkEnd w:id="8"/>
      <w:r>
        <w:t>6. Заключение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A10CE" w:rsidRDefault="00EA10CE"/>
    <w:sectPr w:rsidR="00EA10CE" w:rsidSect="007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16523"/>
    <w:rsid w:val="005B7C09"/>
    <w:rsid w:val="00716523"/>
    <w:rsid w:val="008F61C7"/>
    <w:rsid w:val="009F4834"/>
    <w:rsid w:val="00E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B7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4BBD3E7CA952582284DEC24E4g425E" TargetMode="External"/><Relationship Id="rId13" Type="http://schemas.openxmlformats.org/officeDocument/2006/relationships/hyperlink" Target="consultantplus://offline/ref=9ABFB146D18A1A15BC80C75C6FDB9248B4BADFE7C1942582284DEC24E4g42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FB146D18A1A15BC80C75C6FDB9248B4BBD4E9C6912582284DEC24E4g425E" TargetMode="External"/><Relationship Id="rId12" Type="http://schemas.openxmlformats.org/officeDocument/2006/relationships/hyperlink" Target="consultantplus://offline/ref=9ABFB146D18A1A15BC80C75C6FDB9248B4BADFE7C1942582284DEC24E4g42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7B6D0E5C8C172807918E2g221E" TargetMode="External"/><Relationship Id="rId11" Type="http://schemas.openxmlformats.org/officeDocument/2006/relationships/hyperlink" Target="consultantplus://offline/ref=9ABFB146D18A1A15BC80C75C6FDB9248BCB7D2E9C8C172807918E2g221E" TargetMode="External"/><Relationship Id="rId5" Type="http://schemas.openxmlformats.org/officeDocument/2006/relationships/hyperlink" Target="consultantplus://offline/ref=9ABFB146D18A1A15BC80C75C6FDB9248B4BDD1E5CA9E2582284DEC24E445B2FCE0618B5B9B4CA992g42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BFB146D18A1A15BC80C75C6FDB9248B4BAD0E3C6942582284DEC24E4g425E" TargetMode="External"/><Relationship Id="rId4" Type="http://schemas.openxmlformats.org/officeDocument/2006/relationships/hyperlink" Target="consultantplus://offline/ref=9ABFB146D18A1A15BC80C75C6FDB9248B4BDD1E5CA9E2582284DEC24E445B2FCE0618B5B9B4CA992g429E" TargetMode="External"/><Relationship Id="rId9" Type="http://schemas.openxmlformats.org/officeDocument/2006/relationships/hyperlink" Target="consultantplus://offline/ref=9ABFB146D18A1A15BC80C75C6FDB9248B4BBD2E1CB952582284DEC24E4g42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meria</Company>
  <LinksUpToDate>false</LinksUpToDate>
  <CharactersWithSpaces>21819</CharactersWithSpaces>
  <SharedDoc>false</SharedDoc>
  <HLinks>
    <vt:vector size="66" baseType="variant">
      <vt:variant>
        <vt:i4>1245268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consultantplus://offline/ref=9ABFB146D18A1A15BC80C75C6FDB9248BCB7D2E9C8C172807918E2g221E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consultantplus://offline/ref=9ABFB146D18A1A15BC80C75C6FDB9248B4BAD0E3C6942582284DEC24E4g425E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consultantplus://offline/ref=9ABFB146D18A1A15BC80C75C6FDB9248B4BBD2E1CB952582284DEC24E4g425E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consultantplus://offline/ref=9ABFB146D18A1A15BC80C75C6FDB9248B4BBD3E7CA952582284DEC24E4g425E</vt:lpwstr>
      </vt:variant>
      <vt:variant>
        <vt:lpwstr/>
      </vt:variant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consultantplus://offline/ref=9ABFB146D18A1A15BC80C75C6FDB9248B4BBD4E9C6912582284DEC24E4g425E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consultantplus://offline/ref=9ABFB146D18A1A15BC80C75C6FDB9248B7B6D0E5C8C172807918E2g221E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RostovskayaEV</dc:creator>
  <cp:keywords/>
  <dc:description/>
  <cp:lastModifiedBy>fomenko_l_m</cp:lastModifiedBy>
  <cp:revision>2</cp:revision>
  <cp:lastPrinted>2016-08-05T08:37:00Z</cp:lastPrinted>
  <dcterms:created xsi:type="dcterms:W3CDTF">2016-08-05T08:38:00Z</dcterms:created>
  <dcterms:modified xsi:type="dcterms:W3CDTF">2016-08-05T08:38:00Z</dcterms:modified>
</cp:coreProperties>
</file>