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F4B" w:rsidRPr="001A6092" w:rsidRDefault="007E7F4B" w:rsidP="001A609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A6092">
        <w:rPr>
          <w:rFonts w:ascii="Times New Roman" w:hAnsi="Times New Roman"/>
          <w:b/>
          <w:sz w:val="24"/>
          <w:szCs w:val="24"/>
        </w:rPr>
        <w:t>4-й класс. ОРКСЭ. Основы православной культуры.</w:t>
      </w:r>
    </w:p>
    <w:p w:rsidR="007E7F4B" w:rsidRPr="001A6092" w:rsidRDefault="007E7F4B" w:rsidP="001A609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A6092">
        <w:rPr>
          <w:rFonts w:ascii="Times New Roman" w:hAnsi="Times New Roman"/>
          <w:b/>
          <w:sz w:val="24"/>
          <w:szCs w:val="24"/>
        </w:rPr>
        <w:t>Урок № 4.</w:t>
      </w:r>
    </w:p>
    <w:p w:rsidR="007E7F4B" w:rsidRPr="001A6092" w:rsidRDefault="007E7F4B" w:rsidP="001A609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A6092">
        <w:rPr>
          <w:rFonts w:ascii="Times New Roman" w:hAnsi="Times New Roman"/>
          <w:b/>
          <w:sz w:val="24"/>
          <w:szCs w:val="24"/>
        </w:rPr>
        <w:t>Тема: «Священное Писание и Священное Предание».</w:t>
      </w:r>
    </w:p>
    <w:tbl>
      <w:tblPr>
        <w:tblpPr w:leftFromText="180" w:rightFromText="180" w:vertAnchor="text" w:horzAnchor="margin" w:tblpY="200"/>
        <w:tblOverlap w:val="never"/>
        <w:tblW w:w="10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28"/>
        <w:gridCol w:w="79"/>
        <w:gridCol w:w="5551"/>
      </w:tblGrid>
      <w:tr w:rsidR="00EC6002" w:rsidRPr="001A6092" w:rsidTr="00EC6002">
        <w:trPr>
          <w:trHeight w:val="70"/>
        </w:trPr>
        <w:tc>
          <w:tcPr>
            <w:tcW w:w="5007" w:type="dxa"/>
            <w:gridSpan w:val="2"/>
          </w:tcPr>
          <w:p w:rsidR="00EC6002" w:rsidRPr="001A6092" w:rsidRDefault="00EC6002" w:rsidP="00CE24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6092">
              <w:rPr>
                <w:rFonts w:ascii="Times New Roman" w:hAnsi="Times New Roman"/>
                <w:b/>
                <w:sz w:val="24"/>
                <w:szCs w:val="24"/>
              </w:rPr>
              <w:t>Наглядность (дополнительный материал)</w:t>
            </w:r>
          </w:p>
        </w:tc>
        <w:tc>
          <w:tcPr>
            <w:tcW w:w="5551" w:type="dxa"/>
          </w:tcPr>
          <w:p w:rsidR="00EC6002" w:rsidRPr="001A6092" w:rsidRDefault="00EC6002" w:rsidP="00CE24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6092">
              <w:rPr>
                <w:rFonts w:ascii="Times New Roman" w:hAnsi="Times New Roman"/>
                <w:b/>
                <w:sz w:val="24"/>
                <w:szCs w:val="24"/>
              </w:rPr>
              <w:t>Слова учителя</w:t>
            </w:r>
          </w:p>
        </w:tc>
      </w:tr>
      <w:tr w:rsidR="00EC6002" w:rsidRPr="001A6092" w:rsidTr="00EC6002">
        <w:trPr>
          <w:trHeight w:val="70"/>
        </w:trPr>
        <w:tc>
          <w:tcPr>
            <w:tcW w:w="10558" w:type="dxa"/>
            <w:gridSpan w:val="3"/>
          </w:tcPr>
          <w:p w:rsidR="00EC6002" w:rsidRPr="001A6092" w:rsidRDefault="00EC6002" w:rsidP="00CE24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b/>
                <w:sz w:val="24"/>
                <w:szCs w:val="24"/>
              </w:rPr>
              <w:t xml:space="preserve">1-й этап. </w:t>
            </w:r>
            <w:proofErr w:type="gramStart"/>
            <w:r w:rsidRPr="001A6092">
              <w:rPr>
                <w:rFonts w:ascii="Times New Roman" w:hAnsi="Times New Roman"/>
                <w:b/>
                <w:sz w:val="24"/>
                <w:szCs w:val="24"/>
              </w:rPr>
              <w:t>Организационный</w:t>
            </w:r>
            <w:proofErr w:type="gramEnd"/>
            <w:r w:rsidRPr="001A6092">
              <w:rPr>
                <w:rFonts w:ascii="Times New Roman" w:hAnsi="Times New Roman"/>
                <w:sz w:val="24"/>
                <w:szCs w:val="24"/>
              </w:rPr>
              <w:t xml:space="preserve"> (1 минута)</w:t>
            </w:r>
          </w:p>
        </w:tc>
      </w:tr>
      <w:tr w:rsidR="00EC6002" w:rsidRPr="001A6092" w:rsidTr="00EC6002">
        <w:trPr>
          <w:trHeight w:val="166"/>
        </w:trPr>
        <w:tc>
          <w:tcPr>
            <w:tcW w:w="10558" w:type="dxa"/>
            <w:gridSpan w:val="3"/>
          </w:tcPr>
          <w:p w:rsidR="00EC6002" w:rsidRPr="001A6092" w:rsidRDefault="00EC6002" w:rsidP="00CE24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6092">
              <w:rPr>
                <w:rFonts w:ascii="Times New Roman" w:hAnsi="Times New Roman"/>
                <w:b/>
                <w:sz w:val="24"/>
                <w:szCs w:val="24"/>
              </w:rPr>
              <w:t xml:space="preserve">2-й этап. Актуализация знаний. Мотивация учебной деятельности </w:t>
            </w:r>
            <w:r w:rsidRPr="001A6092">
              <w:rPr>
                <w:rFonts w:ascii="Times New Roman" w:hAnsi="Times New Roman"/>
                <w:sz w:val="24"/>
                <w:szCs w:val="24"/>
              </w:rPr>
              <w:t>(7 минут)</w:t>
            </w:r>
          </w:p>
        </w:tc>
      </w:tr>
      <w:tr w:rsidR="00EC6002" w:rsidRPr="001A6092" w:rsidTr="00EC6002">
        <w:trPr>
          <w:trHeight w:val="166"/>
        </w:trPr>
        <w:tc>
          <w:tcPr>
            <w:tcW w:w="5007" w:type="dxa"/>
            <w:gridSpan w:val="2"/>
          </w:tcPr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A6092">
              <w:rPr>
                <w:rFonts w:ascii="Times New Roman" w:hAnsi="Times New Roman"/>
                <w:b/>
                <w:sz w:val="24"/>
                <w:szCs w:val="24"/>
              </w:rPr>
              <w:t xml:space="preserve">2.1. </w:t>
            </w:r>
            <w:r w:rsidRPr="001A6092">
              <w:rPr>
                <w:rFonts w:ascii="Times New Roman" w:hAnsi="Times New Roman"/>
                <w:sz w:val="24"/>
                <w:szCs w:val="24"/>
              </w:rPr>
              <w:t>Раздаточный материал (карточки).</w:t>
            </w:r>
          </w:p>
          <w:tbl>
            <w:tblPr>
              <w:tblW w:w="6428" w:type="dxa"/>
              <w:tblInd w:w="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594"/>
              <w:gridCol w:w="3834"/>
            </w:tblGrid>
            <w:tr w:rsidR="00EC6002" w:rsidRPr="001A6092" w:rsidTr="0032152C">
              <w:trPr>
                <w:trHeight w:val="166"/>
              </w:trPr>
              <w:tc>
                <w:tcPr>
                  <w:tcW w:w="2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CE2444">
                  <w:pPr>
                    <w:pStyle w:val="a4"/>
                    <w:framePr w:hSpace="180" w:wrap="around" w:vAnchor="text" w:hAnchor="margin" w:y="200"/>
                    <w:spacing w:before="0" w:beforeAutospacing="0" w:after="0" w:afterAutospacing="0"/>
                    <w:suppressOverlap/>
                    <w:jc w:val="both"/>
                  </w:pPr>
                  <w:r w:rsidRPr="001A6092">
                    <w:t xml:space="preserve">Ему нет </w:t>
                  </w:r>
                  <w:proofErr w:type="gramStart"/>
                  <w:r w:rsidRPr="001A6092">
                    <w:t>равного</w:t>
                  </w:r>
                  <w:proofErr w:type="gramEnd"/>
                  <w:r w:rsidRPr="001A6092">
                    <w:t xml:space="preserve"> ни на земле, ни на небе. Он настолько велик, что человеческий разум не в состоянии охватить Его. Но Он</w:t>
                  </w:r>
                  <w:proofErr w:type="gramStart"/>
                  <w:r w:rsidRPr="001A6092">
                    <w:t xml:space="preserve"> С</w:t>
                  </w:r>
                  <w:proofErr w:type="gramEnd"/>
                  <w:r w:rsidRPr="001A6092">
                    <w:t>ам открывает Себя человеку</w:t>
                  </w:r>
                </w:p>
              </w:tc>
              <w:tc>
                <w:tcPr>
                  <w:tcW w:w="38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CE2444">
                  <w:pPr>
                    <w:pStyle w:val="a4"/>
                    <w:framePr w:hSpace="180" w:wrap="around" w:vAnchor="text" w:hAnchor="margin" w:y="200"/>
                    <w:spacing w:before="0" w:beforeAutospacing="0" w:after="0" w:afterAutospacing="0"/>
                    <w:suppressOverlap/>
                    <w:jc w:val="both"/>
                  </w:pPr>
                </w:p>
              </w:tc>
            </w:tr>
            <w:tr w:rsidR="00EC6002" w:rsidRPr="001A6092" w:rsidTr="0032152C">
              <w:trPr>
                <w:trHeight w:val="166"/>
              </w:trPr>
              <w:tc>
                <w:tcPr>
                  <w:tcW w:w="2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CE2444">
                  <w:pPr>
                    <w:pStyle w:val="a4"/>
                    <w:framePr w:hSpace="180" w:wrap="around" w:vAnchor="text" w:hAnchor="margin" w:y="200"/>
                    <w:spacing w:before="0" w:beforeAutospacing="0" w:after="0" w:afterAutospacing="0"/>
                    <w:suppressOverlap/>
                    <w:jc w:val="both"/>
                  </w:pPr>
                  <w:r w:rsidRPr="001A6092">
                    <w:t xml:space="preserve">Это слово состоит из двух частей. Первая часть в переводе с греческого означает «прямой», «правильный». </w:t>
                  </w:r>
                  <w:proofErr w:type="gramStart"/>
                  <w:r w:rsidRPr="001A6092">
                    <w:t>Вторая часть в переводе с греческого означает «знание», «суждение», «мнение», а также «сияние», «слава», «честь»</w:t>
                  </w:r>
                  <w:proofErr w:type="gramEnd"/>
                </w:p>
              </w:tc>
              <w:tc>
                <w:tcPr>
                  <w:tcW w:w="38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CE2444">
                  <w:pPr>
                    <w:pStyle w:val="a4"/>
                    <w:framePr w:hSpace="180" w:wrap="around" w:vAnchor="text" w:hAnchor="margin" w:y="200"/>
                    <w:spacing w:before="0" w:beforeAutospacing="0" w:after="0" w:afterAutospacing="0"/>
                    <w:suppressOverlap/>
                    <w:jc w:val="both"/>
                  </w:pPr>
                </w:p>
              </w:tc>
            </w:tr>
            <w:tr w:rsidR="00EC6002" w:rsidRPr="001A6092" w:rsidTr="0032152C">
              <w:trPr>
                <w:trHeight w:val="166"/>
              </w:trPr>
              <w:tc>
                <w:tcPr>
                  <w:tcW w:w="2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CE2444">
                  <w:pPr>
                    <w:pStyle w:val="a4"/>
                    <w:framePr w:hSpace="180" w:wrap="around" w:vAnchor="text" w:hAnchor="margin" w:y="200"/>
                    <w:spacing w:before="0" w:beforeAutospacing="0" w:after="0" w:afterAutospacing="0"/>
                    <w:suppressOverlap/>
                    <w:jc w:val="both"/>
                  </w:pPr>
                  <w:r w:rsidRPr="001A6092">
                    <w:t>Бог открывает Себя людям</w:t>
                  </w:r>
                </w:p>
              </w:tc>
              <w:tc>
                <w:tcPr>
                  <w:tcW w:w="38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CE2444">
                  <w:pPr>
                    <w:pStyle w:val="a4"/>
                    <w:framePr w:hSpace="180" w:wrap="around" w:vAnchor="text" w:hAnchor="margin" w:y="200"/>
                    <w:spacing w:before="0" w:beforeAutospacing="0" w:after="0" w:afterAutospacing="0"/>
                    <w:suppressOverlap/>
                    <w:jc w:val="both"/>
                  </w:pPr>
                </w:p>
              </w:tc>
            </w:tr>
          </w:tbl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На доске (экране):</w:t>
            </w:r>
          </w:p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Тема урока: «Священное Писание и Священное Предание»</w:t>
            </w:r>
          </w:p>
        </w:tc>
        <w:tc>
          <w:tcPr>
            <w:tcW w:w="5551" w:type="dxa"/>
          </w:tcPr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b/>
                <w:sz w:val="24"/>
                <w:szCs w:val="24"/>
              </w:rPr>
              <w:t>2.1.</w:t>
            </w:r>
            <w:r w:rsidRPr="001A6092">
              <w:rPr>
                <w:rFonts w:ascii="Times New Roman" w:hAnsi="Times New Roman"/>
                <w:sz w:val="24"/>
                <w:szCs w:val="24"/>
              </w:rPr>
              <w:t xml:space="preserve"> Задание. Самостоятельная работа учащихся.</w:t>
            </w:r>
          </w:p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 xml:space="preserve">- Подберите к данным </w:t>
            </w:r>
            <w:r w:rsidR="00A0450A" w:rsidRPr="001A6092">
              <w:rPr>
                <w:rFonts w:ascii="Times New Roman" w:hAnsi="Times New Roman"/>
                <w:sz w:val="24"/>
                <w:szCs w:val="24"/>
              </w:rPr>
              <w:t>высказываниям</w:t>
            </w:r>
            <w:r w:rsidRPr="001A60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E15F8" w:rsidRPr="001A6092">
              <w:rPr>
                <w:rFonts w:ascii="Times New Roman" w:hAnsi="Times New Roman"/>
                <w:sz w:val="24"/>
                <w:szCs w:val="24"/>
              </w:rPr>
              <w:t xml:space="preserve">нужные </w:t>
            </w:r>
            <w:r w:rsidRPr="001A6092">
              <w:rPr>
                <w:rFonts w:ascii="Times New Roman" w:hAnsi="Times New Roman"/>
                <w:sz w:val="24"/>
                <w:szCs w:val="24"/>
              </w:rPr>
              <w:t>слова. Запишите их.</w:t>
            </w:r>
          </w:p>
          <w:p w:rsidR="008E15F8" w:rsidRPr="001A6092" w:rsidRDefault="004C117A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tbl>
            <w:tblPr>
              <w:tblW w:w="3813" w:type="dxa"/>
              <w:tblInd w:w="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768"/>
              <w:gridCol w:w="2045"/>
            </w:tblGrid>
            <w:tr w:rsidR="00EC6002" w:rsidRPr="001A6092" w:rsidTr="0032152C">
              <w:trPr>
                <w:trHeight w:val="3483"/>
              </w:trPr>
              <w:tc>
                <w:tcPr>
                  <w:tcW w:w="17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CE2444">
                  <w:pPr>
                    <w:pStyle w:val="a4"/>
                    <w:framePr w:hSpace="180" w:wrap="around" w:vAnchor="text" w:hAnchor="margin" w:y="200"/>
                    <w:spacing w:before="0" w:beforeAutospacing="0" w:after="0" w:afterAutospacing="0"/>
                    <w:suppressOverlap/>
                    <w:jc w:val="both"/>
                  </w:pPr>
                  <w:r w:rsidRPr="001A6092">
                    <w:t xml:space="preserve">Ему нет </w:t>
                  </w:r>
                  <w:proofErr w:type="gramStart"/>
                  <w:r w:rsidRPr="001A6092">
                    <w:t>равного</w:t>
                  </w:r>
                  <w:proofErr w:type="gramEnd"/>
                  <w:r w:rsidRPr="001A6092">
                    <w:t xml:space="preserve"> ни на земле, ни на небе. Он настолько велик, что человеческий разум не в состоянии охватить Его. Но Он</w:t>
                  </w:r>
                  <w:proofErr w:type="gramStart"/>
                  <w:r w:rsidRPr="001A6092">
                    <w:t xml:space="preserve"> С</w:t>
                  </w:r>
                  <w:proofErr w:type="gramEnd"/>
                  <w:r w:rsidRPr="001A6092">
                    <w:t>ам открывает Себя человеку.</w:t>
                  </w:r>
                </w:p>
              </w:tc>
              <w:tc>
                <w:tcPr>
                  <w:tcW w:w="20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CE2444">
                  <w:pPr>
                    <w:pStyle w:val="a4"/>
                    <w:framePr w:hSpace="180" w:wrap="around" w:vAnchor="text" w:hAnchor="margin" w:y="200"/>
                    <w:spacing w:before="0" w:beforeAutospacing="0" w:after="0" w:afterAutospacing="0"/>
                    <w:suppressOverlap/>
                    <w:jc w:val="both"/>
                    <w:rPr>
                      <w:b/>
                    </w:rPr>
                  </w:pPr>
                  <w:r w:rsidRPr="001A6092">
                    <w:rPr>
                      <w:b/>
                    </w:rPr>
                    <w:t>Бог</w:t>
                  </w:r>
                </w:p>
              </w:tc>
            </w:tr>
            <w:tr w:rsidR="00EC6002" w:rsidRPr="001A6092" w:rsidTr="0032152C">
              <w:trPr>
                <w:trHeight w:val="3200"/>
              </w:trPr>
              <w:tc>
                <w:tcPr>
                  <w:tcW w:w="17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CE2444">
                  <w:pPr>
                    <w:pStyle w:val="a4"/>
                    <w:framePr w:hSpace="180" w:wrap="around" w:vAnchor="text" w:hAnchor="margin" w:y="200"/>
                    <w:spacing w:before="0" w:beforeAutospacing="0" w:after="0" w:afterAutospacing="0"/>
                    <w:suppressOverlap/>
                    <w:jc w:val="both"/>
                  </w:pPr>
                  <w:r w:rsidRPr="001A6092">
                    <w:t xml:space="preserve">Это слово состоит из двух частей. Первая часть в переводе с греческого означает «прямой», «правильный». </w:t>
                  </w:r>
                  <w:proofErr w:type="gramStart"/>
                  <w:r w:rsidRPr="001A6092">
                    <w:t>Вторая часть в переводе с греческого означает «знание», «суждение», «мнение», а также «сияние», «слава», «честь»</w:t>
                  </w:r>
                  <w:proofErr w:type="gramEnd"/>
                </w:p>
              </w:tc>
              <w:tc>
                <w:tcPr>
                  <w:tcW w:w="20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CE2444">
                  <w:pPr>
                    <w:pStyle w:val="a4"/>
                    <w:framePr w:hSpace="180" w:wrap="around" w:vAnchor="text" w:hAnchor="margin" w:y="200"/>
                    <w:spacing w:before="0" w:beforeAutospacing="0" w:after="0" w:afterAutospacing="0"/>
                    <w:suppressOverlap/>
                    <w:jc w:val="both"/>
                    <w:rPr>
                      <w:b/>
                    </w:rPr>
                  </w:pPr>
                  <w:r w:rsidRPr="001A6092">
                    <w:rPr>
                      <w:b/>
                    </w:rPr>
                    <w:t>Православие</w:t>
                  </w:r>
                </w:p>
              </w:tc>
            </w:tr>
            <w:tr w:rsidR="00EC6002" w:rsidRPr="001A6092" w:rsidTr="0032152C">
              <w:trPr>
                <w:trHeight w:val="70"/>
              </w:trPr>
              <w:tc>
                <w:tcPr>
                  <w:tcW w:w="17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CE2444">
                  <w:pPr>
                    <w:pStyle w:val="a4"/>
                    <w:framePr w:hSpace="180" w:wrap="around" w:vAnchor="text" w:hAnchor="margin" w:y="200"/>
                    <w:spacing w:before="0" w:beforeAutospacing="0" w:after="0" w:afterAutospacing="0"/>
                    <w:suppressOverlap/>
                    <w:jc w:val="both"/>
                  </w:pPr>
                  <w:r w:rsidRPr="001A6092">
                    <w:t>Бог открывает Себя людям</w:t>
                  </w:r>
                </w:p>
              </w:tc>
              <w:tc>
                <w:tcPr>
                  <w:tcW w:w="20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CE2444">
                  <w:pPr>
                    <w:pStyle w:val="a4"/>
                    <w:framePr w:hSpace="180" w:wrap="around" w:vAnchor="text" w:hAnchor="margin" w:y="200"/>
                    <w:spacing w:before="0" w:beforeAutospacing="0" w:after="0" w:afterAutospacing="0"/>
                    <w:suppressOverlap/>
                    <w:jc w:val="both"/>
                    <w:rPr>
                      <w:b/>
                    </w:rPr>
                  </w:pPr>
                  <w:r w:rsidRPr="001A6092">
                    <w:rPr>
                      <w:b/>
                    </w:rPr>
                    <w:t>Божественное Откровение</w:t>
                  </w:r>
                </w:p>
              </w:tc>
            </w:tr>
          </w:tbl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Учитель осуществляет проверку задания фронтально.</w:t>
            </w:r>
          </w:p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- На предыдущем занятии мы узнали о Божественном Откровении.</w:t>
            </w:r>
          </w:p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DE0E0F" w:rsidRPr="001A6092">
              <w:rPr>
                <w:rFonts w:ascii="Times New Roman" w:hAnsi="Times New Roman"/>
                <w:sz w:val="24"/>
                <w:szCs w:val="24"/>
              </w:rPr>
              <w:t>К</w:t>
            </w:r>
            <w:r w:rsidRPr="001A6092">
              <w:rPr>
                <w:rFonts w:ascii="Times New Roman" w:hAnsi="Times New Roman"/>
                <w:sz w:val="24"/>
                <w:szCs w:val="24"/>
              </w:rPr>
              <w:t>ак и где оно хранится?</w:t>
            </w:r>
            <w:r w:rsidR="00DE0E0F" w:rsidRPr="001A6092">
              <w:rPr>
                <w:rFonts w:ascii="Times New Roman" w:hAnsi="Times New Roman"/>
                <w:sz w:val="24"/>
                <w:szCs w:val="24"/>
              </w:rPr>
              <w:t xml:space="preserve"> Этому вопросу</w:t>
            </w:r>
            <w:r w:rsidRPr="001A6092">
              <w:rPr>
                <w:rFonts w:ascii="Times New Roman" w:hAnsi="Times New Roman"/>
                <w:sz w:val="24"/>
                <w:szCs w:val="24"/>
              </w:rPr>
              <w:t xml:space="preserve"> посвящен наш сегодняшний урок: «Священное Писание и </w:t>
            </w:r>
            <w:r w:rsidRPr="001A6092">
              <w:rPr>
                <w:rFonts w:ascii="Times New Roman" w:hAnsi="Times New Roman"/>
                <w:sz w:val="24"/>
                <w:szCs w:val="24"/>
              </w:rPr>
              <w:lastRenderedPageBreak/>
              <w:t>Священное Предание»</w:t>
            </w:r>
          </w:p>
        </w:tc>
      </w:tr>
      <w:tr w:rsidR="00EC6002" w:rsidRPr="001A6092" w:rsidTr="00EC6002">
        <w:trPr>
          <w:trHeight w:val="166"/>
        </w:trPr>
        <w:tc>
          <w:tcPr>
            <w:tcW w:w="10558" w:type="dxa"/>
            <w:gridSpan w:val="3"/>
          </w:tcPr>
          <w:p w:rsidR="00EC6002" w:rsidRPr="001A6092" w:rsidRDefault="00EC6002" w:rsidP="00CE24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609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3-й этап. Основная часть. Усвоение новых знаний </w:t>
            </w:r>
            <w:r w:rsidRPr="001A6092">
              <w:rPr>
                <w:rFonts w:ascii="Times New Roman" w:hAnsi="Times New Roman"/>
                <w:sz w:val="24"/>
                <w:szCs w:val="24"/>
              </w:rPr>
              <w:t>(32 минуты)</w:t>
            </w:r>
          </w:p>
        </w:tc>
      </w:tr>
      <w:tr w:rsidR="00EC6002" w:rsidRPr="001A6092" w:rsidTr="00EC6002">
        <w:trPr>
          <w:trHeight w:val="81"/>
        </w:trPr>
        <w:tc>
          <w:tcPr>
            <w:tcW w:w="4928" w:type="dxa"/>
          </w:tcPr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b/>
                <w:sz w:val="24"/>
                <w:szCs w:val="24"/>
              </w:rPr>
              <w:t xml:space="preserve">3.1. </w:t>
            </w:r>
            <w:r w:rsidRPr="001A6092">
              <w:rPr>
                <w:rFonts w:ascii="Times New Roman" w:hAnsi="Times New Roman"/>
                <w:sz w:val="24"/>
                <w:szCs w:val="24"/>
              </w:rPr>
              <w:t>Работа с текстом.</w:t>
            </w:r>
          </w:p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0" w:type="dxa"/>
            <w:gridSpan w:val="2"/>
          </w:tcPr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b/>
                <w:sz w:val="24"/>
                <w:szCs w:val="24"/>
              </w:rPr>
              <w:t xml:space="preserve">3.1. </w:t>
            </w:r>
            <w:r w:rsidRPr="001A6092">
              <w:rPr>
                <w:rFonts w:ascii="Times New Roman" w:hAnsi="Times New Roman"/>
                <w:sz w:val="24"/>
                <w:szCs w:val="24"/>
              </w:rPr>
              <w:t>Задание. Рассказ учителя. Беседа.</w:t>
            </w:r>
          </w:p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- Послушайте рассказ и предположите, чем он закончится.</w:t>
            </w:r>
          </w:p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 xml:space="preserve">«Знаменитый английский писатель Вальтер Скотт, будучи уже в преклонном возрасте, заболел. </w:t>
            </w:r>
            <w:r w:rsidR="00DE0E0F" w:rsidRPr="001A6092">
              <w:rPr>
                <w:rFonts w:ascii="Times New Roman" w:hAnsi="Times New Roman"/>
                <w:sz w:val="24"/>
                <w:szCs w:val="24"/>
              </w:rPr>
              <w:t>О</w:t>
            </w:r>
            <w:r w:rsidRPr="001A6092">
              <w:rPr>
                <w:rFonts w:ascii="Times New Roman" w:hAnsi="Times New Roman"/>
                <w:sz w:val="24"/>
                <w:szCs w:val="24"/>
              </w:rPr>
              <w:t>н обратился с просьбой к своему родственнику:</w:t>
            </w:r>
          </w:p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- Принеси мне, пожалуйста, Книгу.</w:t>
            </w:r>
          </w:p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В доме писателя была большая библиотека, и родственник переспросил:</w:t>
            </w:r>
          </w:p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- Какую же книгу принести, сэр?</w:t>
            </w:r>
          </w:p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Писатель ответил:</w:t>
            </w:r>
          </w:p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- Есть только одна Книга. Принеси мне её.</w:t>
            </w:r>
          </w:p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Учитель прерывает рассказ.</w:t>
            </w:r>
          </w:p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- Так какую Книгу он принёс?</w:t>
            </w:r>
          </w:p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Учитель продолжает свой рассказ.</w:t>
            </w:r>
          </w:p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- Тогда родственник понял, о чем его просят. Он пошёл и принёс Библию…»</w:t>
            </w:r>
          </w:p>
          <w:p w:rsidR="00EC6002" w:rsidRPr="001A6092" w:rsidRDefault="00EC600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- Как вы думаете, почему великий писатель говорит, что есть только одна Книга?</w:t>
            </w:r>
          </w:p>
          <w:p w:rsidR="00EC6002" w:rsidRPr="001A6092" w:rsidRDefault="00EC600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- Ребята, кто из вас любит читать? Какие книги на вас произвели наибольшее впечатление, почему?</w:t>
            </w:r>
          </w:p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- Знакомо ли вам это изображение?</w:t>
            </w:r>
          </w:p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- А кто из вас читал Библию? Кто знает, что означает слово «Библия»?</w:t>
            </w:r>
          </w:p>
        </w:tc>
      </w:tr>
      <w:tr w:rsidR="00EC6002" w:rsidRPr="001A6092" w:rsidTr="00EC6002">
        <w:trPr>
          <w:trHeight w:val="2304"/>
        </w:trPr>
        <w:tc>
          <w:tcPr>
            <w:tcW w:w="4928" w:type="dxa"/>
          </w:tcPr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b/>
                <w:sz w:val="24"/>
                <w:szCs w:val="24"/>
              </w:rPr>
              <w:t>3.2</w:t>
            </w:r>
            <w:r w:rsidRPr="001A6092">
              <w:rPr>
                <w:rFonts w:ascii="Times New Roman" w:hAnsi="Times New Roman"/>
                <w:sz w:val="24"/>
                <w:szCs w:val="24"/>
              </w:rPr>
              <w:t>. На доске (экране) изображение Библии, а затем определение.</w:t>
            </w:r>
          </w:p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A6092">
              <w:rPr>
                <w:rFonts w:ascii="Times New Roman" w:hAnsi="Times New Roman"/>
                <w:b/>
                <w:sz w:val="24"/>
                <w:szCs w:val="24"/>
              </w:rPr>
              <w:t xml:space="preserve">Библия (в переводе с греческого </w:t>
            </w:r>
            <w:r w:rsidR="00D955D5" w:rsidRPr="001A6092">
              <w:rPr>
                <w:rFonts w:ascii="Times New Roman" w:hAnsi="Times New Roman"/>
                <w:b/>
                <w:sz w:val="24"/>
                <w:szCs w:val="24"/>
              </w:rPr>
              <w:t xml:space="preserve">языка) означает «книги». Библия – </w:t>
            </w:r>
            <w:r w:rsidRPr="001A6092">
              <w:rPr>
                <w:rFonts w:ascii="Times New Roman" w:hAnsi="Times New Roman"/>
                <w:b/>
                <w:sz w:val="24"/>
                <w:szCs w:val="24"/>
              </w:rPr>
              <w:t>собрание священных книг, которые объединены в одну Книгу.</w:t>
            </w:r>
          </w:p>
          <w:p w:rsidR="00EC6002" w:rsidRPr="001A6092" w:rsidRDefault="00EC6002" w:rsidP="001A6092">
            <w:pPr>
              <w:spacing w:after="0" w:line="240" w:lineRule="auto"/>
              <w:jc w:val="both"/>
              <w:rPr>
                <w:rStyle w:val="ng-binding"/>
                <w:rFonts w:ascii="Times New Roman" w:hAnsi="Times New Roman"/>
                <w:sz w:val="24"/>
                <w:szCs w:val="24"/>
              </w:rPr>
            </w:pPr>
          </w:p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30" w:type="dxa"/>
            <w:gridSpan w:val="2"/>
          </w:tcPr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b/>
                <w:sz w:val="24"/>
                <w:szCs w:val="24"/>
              </w:rPr>
              <w:t xml:space="preserve">3.2. </w:t>
            </w:r>
            <w:r w:rsidRPr="001A6092">
              <w:rPr>
                <w:rFonts w:ascii="Times New Roman" w:hAnsi="Times New Roman"/>
                <w:sz w:val="24"/>
                <w:szCs w:val="24"/>
              </w:rPr>
              <w:t>Задание. Работа в тетрадях.</w:t>
            </w:r>
          </w:p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Учащиеся записывают с доски (экрана) определение в словарик в тетради:</w:t>
            </w:r>
          </w:p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A6092">
              <w:rPr>
                <w:rFonts w:ascii="Times New Roman" w:hAnsi="Times New Roman"/>
                <w:b/>
                <w:sz w:val="24"/>
                <w:szCs w:val="24"/>
              </w:rPr>
              <w:t xml:space="preserve">Библия (в переводе с греческого языка) означает «книги». Библия есть собрание священных книг, </w:t>
            </w:r>
            <w:r w:rsidR="00D955D5" w:rsidRPr="001A6092">
              <w:rPr>
                <w:rFonts w:ascii="Times New Roman" w:hAnsi="Times New Roman"/>
                <w:b/>
                <w:sz w:val="24"/>
                <w:szCs w:val="24"/>
              </w:rPr>
              <w:t>которые объединены в одну Книгу</w:t>
            </w:r>
            <w:r w:rsidRPr="001A609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Учитель поясняет.</w:t>
            </w:r>
          </w:p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- Библия хранит Божественное Откровение. Оно было дано еще древним людям и имело главную цель: возвестить о пришествии Спасителя, Который откроет людям вечность</w:t>
            </w:r>
          </w:p>
        </w:tc>
      </w:tr>
      <w:tr w:rsidR="00EC6002" w:rsidRPr="001A6092" w:rsidTr="00EC6002">
        <w:trPr>
          <w:trHeight w:val="7198"/>
        </w:trPr>
        <w:tc>
          <w:tcPr>
            <w:tcW w:w="4928" w:type="dxa"/>
          </w:tcPr>
          <w:p w:rsidR="00EC600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3.3</w:t>
            </w:r>
            <w:r w:rsidRPr="001A6092">
              <w:rPr>
                <w:rFonts w:ascii="Times New Roman" w:hAnsi="Times New Roman"/>
                <w:sz w:val="24"/>
                <w:szCs w:val="24"/>
              </w:rPr>
              <w:t>. Раздаточный материал: те</w:t>
            </w:r>
            <w:proofErr w:type="gramStart"/>
            <w:r w:rsidRPr="001A6092">
              <w:rPr>
                <w:rFonts w:ascii="Times New Roman" w:hAnsi="Times New Roman"/>
                <w:sz w:val="24"/>
                <w:szCs w:val="24"/>
              </w:rPr>
              <w:t>кст дл</w:t>
            </w:r>
            <w:proofErr w:type="gramEnd"/>
            <w:r w:rsidRPr="001A6092">
              <w:rPr>
                <w:rFonts w:ascii="Times New Roman" w:hAnsi="Times New Roman"/>
                <w:sz w:val="24"/>
                <w:szCs w:val="24"/>
              </w:rPr>
              <w:t>я чтения.</w:t>
            </w:r>
          </w:p>
          <w:p w:rsidR="001A6092" w:rsidRPr="001A6092" w:rsidRDefault="001A6092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6002" w:rsidRPr="001A6092" w:rsidRDefault="00EC600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 xml:space="preserve">Библия состоит из 77 книг, которые объединены под одной обложкой. Книги Библии </w:t>
            </w:r>
            <w:r w:rsidR="00D955D5" w:rsidRPr="001A6092">
              <w:rPr>
                <w:rFonts w:ascii="Times New Roman" w:hAnsi="Times New Roman"/>
                <w:sz w:val="24"/>
                <w:szCs w:val="24"/>
              </w:rPr>
              <w:t xml:space="preserve">были написаны в течение </w:t>
            </w:r>
            <w:r w:rsidRPr="001A6092">
              <w:rPr>
                <w:rFonts w:ascii="Times New Roman" w:hAnsi="Times New Roman"/>
                <w:sz w:val="24"/>
                <w:szCs w:val="24"/>
              </w:rPr>
              <w:t>примерно 1500 лет, на трех континентах — в Азии, Африке, Европе. Их записывали в пустыне, в темнице, во дворце, в горах, во время путешествий. Авторами этих книг были цари и пастухи, военачальники и врачи, философы и рыбаки. Но записывались эти книги по вдохновению свыше, поэтому Библию называют Священным Писанием. Верующие читают Библию с благоговением, ведь через ее строки и слова</w:t>
            </w:r>
            <w:proofErr w:type="gramStart"/>
            <w:r w:rsidRPr="001A6092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  <w:r w:rsidRPr="001A6092">
              <w:rPr>
                <w:rFonts w:ascii="Times New Roman" w:hAnsi="Times New Roman"/>
                <w:sz w:val="24"/>
                <w:szCs w:val="24"/>
              </w:rPr>
              <w:t>ам Бог обращается к человеку.</w:t>
            </w:r>
          </w:p>
          <w:p w:rsidR="00EC6002" w:rsidRPr="001A6092" w:rsidRDefault="00EC600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8"/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1A6092">
              <w:rPr>
                <w:rStyle w:val="a8"/>
                <w:rFonts w:ascii="Times New Roman" w:hAnsi="Times New Roman"/>
                <w:b w:val="0"/>
                <w:bCs/>
                <w:sz w:val="24"/>
                <w:szCs w:val="24"/>
              </w:rPr>
              <w:t>Священное Писание состоит из двух частей — Ветхого и Нового Завета. Ветхий Завет рассказывает о сотворении мира и человека, а главное – об ожидании</w:t>
            </w:r>
            <w:r w:rsidRPr="001A6092">
              <w:rPr>
                <w:rFonts w:ascii="Times New Roman" w:hAnsi="Times New Roman"/>
                <w:sz w:val="24"/>
                <w:szCs w:val="24"/>
              </w:rPr>
              <w:t xml:space="preserve"> Иисуса </w:t>
            </w:r>
            <w:proofErr w:type="spellStart"/>
            <w:r w:rsidRPr="001A6092">
              <w:rPr>
                <w:rFonts w:ascii="Times New Roman" w:hAnsi="Times New Roman"/>
                <w:sz w:val="24"/>
                <w:szCs w:val="24"/>
              </w:rPr>
              <w:t>Христа</w:t>
            </w:r>
            <w:proofErr w:type="gramStart"/>
            <w:r w:rsidRPr="001A6092">
              <w:rPr>
                <w:rFonts w:ascii="Times New Roman" w:hAnsi="Times New Roman"/>
                <w:sz w:val="24"/>
                <w:szCs w:val="24"/>
              </w:rPr>
              <w:t>.</w:t>
            </w:r>
            <w:r w:rsidRPr="001A6092">
              <w:rPr>
                <w:rStyle w:val="a8"/>
                <w:rFonts w:ascii="Times New Roman" w:hAnsi="Times New Roman"/>
                <w:b w:val="0"/>
                <w:bCs/>
                <w:sz w:val="24"/>
                <w:szCs w:val="24"/>
              </w:rPr>
              <w:t>З</w:t>
            </w:r>
            <w:proofErr w:type="gramEnd"/>
            <w:r w:rsidRPr="001A6092">
              <w:rPr>
                <w:rStyle w:val="a8"/>
                <w:rFonts w:ascii="Times New Roman" w:hAnsi="Times New Roman"/>
                <w:b w:val="0"/>
                <w:bCs/>
                <w:sz w:val="24"/>
                <w:szCs w:val="24"/>
              </w:rPr>
              <w:t>адача</w:t>
            </w:r>
            <w:proofErr w:type="spellEnd"/>
            <w:r w:rsidRPr="001A6092">
              <w:rPr>
                <w:rStyle w:val="a8"/>
                <w:rFonts w:ascii="Times New Roman" w:hAnsi="Times New Roman"/>
                <w:b w:val="0"/>
                <w:bCs/>
                <w:sz w:val="24"/>
                <w:szCs w:val="24"/>
              </w:rPr>
              <w:t xml:space="preserve"> Ветхого Завета – подготовить людей к пришествию Спасителя </w:t>
            </w:r>
            <w:proofErr w:type="spellStart"/>
            <w:r w:rsidRPr="001A6092">
              <w:rPr>
                <w:rStyle w:val="a8"/>
                <w:rFonts w:ascii="Times New Roman" w:hAnsi="Times New Roman"/>
                <w:b w:val="0"/>
                <w:bCs/>
                <w:sz w:val="24"/>
                <w:szCs w:val="24"/>
              </w:rPr>
              <w:t>мира.Новый</w:t>
            </w:r>
            <w:proofErr w:type="spellEnd"/>
            <w:r w:rsidRPr="001A6092">
              <w:rPr>
                <w:rStyle w:val="a8"/>
                <w:rFonts w:ascii="Times New Roman" w:hAnsi="Times New Roman"/>
                <w:b w:val="0"/>
                <w:bCs/>
                <w:sz w:val="24"/>
                <w:szCs w:val="24"/>
              </w:rPr>
              <w:t xml:space="preserve"> Завет – это исполнение Ветхого Завета. В Новом Завете главной книгой является Евангелие – это радостная весть о том, что</w:t>
            </w:r>
            <w:proofErr w:type="gramStart"/>
            <w:r w:rsidRPr="001A6092">
              <w:rPr>
                <w:rStyle w:val="a8"/>
                <w:rFonts w:ascii="Times New Roman" w:hAnsi="Times New Roman"/>
                <w:b w:val="0"/>
                <w:bCs/>
                <w:sz w:val="24"/>
                <w:szCs w:val="24"/>
              </w:rPr>
              <w:t xml:space="preserve"> С</w:t>
            </w:r>
            <w:proofErr w:type="gramEnd"/>
            <w:r w:rsidRPr="001A6092">
              <w:rPr>
                <w:rStyle w:val="a8"/>
                <w:rFonts w:ascii="Times New Roman" w:hAnsi="Times New Roman"/>
                <w:b w:val="0"/>
                <w:bCs/>
                <w:sz w:val="24"/>
                <w:szCs w:val="24"/>
              </w:rPr>
              <w:t xml:space="preserve">ам Бог, Иисус Христос, приходит на землю, чтобы спасти мир от греха и вечной смерти. </w:t>
            </w:r>
          </w:p>
          <w:p w:rsidR="001A6092" w:rsidRDefault="001A6092" w:rsidP="001A6092">
            <w:pPr>
              <w:spacing w:after="0" w:line="240" w:lineRule="auto"/>
              <w:jc w:val="both"/>
            </w:pPr>
          </w:p>
          <w:p w:rsidR="00EC6002" w:rsidRPr="001A6092" w:rsidRDefault="00EC6002" w:rsidP="001A6092">
            <w:pPr>
              <w:spacing w:after="0" w:line="240" w:lineRule="auto"/>
              <w:jc w:val="both"/>
              <w:rPr>
                <w:rStyle w:val="a8"/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1A6092">
              <w:rPr>
                <w:rStyle w:val="a8"/>
                <w:rFonts w:ascii="Times New Roman" w:hAnsi="Times New Roman"/>
                <w:b w:val="0"/>
                <w:bCs/>
                <w:sz w:val="24"/>
                <w:szCs w:val="24"/>
              </w:rPr>
              <w:t>На доске (экране) открываются 2 изображения:</w:t>
            </w:r>
          </w:p>
          <w:p w:rsidR="00EC6002" w:rsidRPr="001A6092" w:rsidRDefault="00EC6002" w:rsidP="001A6092">
            <w:pPr>
              <w:spacing w:after="0" w:line="240" w:lineRule="auto"/>
              <w:jc w:val="both"/>
              <w:rPr>
                <w:rStyle w:val="a8"/>
                <w:rFonts w:ascii="Times New Roman" w:hAnsi="Times New Roman"/>
                <w:b w:val="0"/>
                <w:color w:val="353535"/>
                <w:sz w:val="24"/>
                <w:szCs w:val="24"/>
                <w:shd w:val="clear" w:color="auto" w:fill="FFFFFF"/>
              </w:rPr>
            </w:pPr>
            <w:r w:rsidRPr="001A6092">
              <w:rPr>
                <w:rStyle w:val="a8"/>
                <w:rFonts w:ascii="Times New Roman" w:hAnsi="Times New Roman"/>
                <w:b w:val="0"/>
                <w:bCs/>
                <w:sz w:val="24"/>
                <w:szCs w:val="24"/>
              </w:rPr>
              <w:t>1) Евангелие</w:t>
            </w:r>
          </w:p>
          <w:p w:rsidR="00EC6002" w:rsidRPr="001A6092" w:rsidRDefault="00CE2444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107.4pt;height:144.6pt;visibility:visible">
                  <v:imagedata r:id="rId8" o:title=""/>
                </v:shape>
              </w:pict>
            </w:r>
          </w:p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color w:val="353535"/>
                <w:sz w:val="24"/>
                <w:szCs w:val="24"/>
                <w:shd w:val="clear" w:color="auto" w:fill="FFFFFF"/>
              </w:rPr>
            </w:pPr>
            <w:r w:rsidRPr="001A6092">
              <w:rPr>
                <w:rStyle w:val="a8"/>
                <w:rFonts w:ascii="Times New Roman" w:hAnsi="Times New Roman"/>
                <w:b w:val="0"/>
                <w:bCs/>
                <w:sz w:val="24"/>
                <w:szCs w:val="24"/>
              </w:rPr>
              <w:t>2) Миниатюра из Евангелия</w:t>
            </w:r>
          </w:p>
          <w:p w:rsidR="00EC6002" w:rsidRPr="001A6092" w:rsidRDefault="00CE2444" w:rsidP="001A6092">
            <w:pPr>
              <w:spacing w:after="0" w:line="240" w:lineRule="auto"/>
              <w:jc w:val="both"/>
              <w:rPr>
                <w:rFonts w:ascii="Times New Roman" w:hAnsi="Times New Roman"/>
                <w:color w:val="35353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" o:spid="_x0000_i1026" type="#_x0000_t75" style="width:154.2pt;height:126.6pt;visibility:visible">
                  <v:imagedata r:id="rId9" o:title=""/>
                </v:shape>
              </w:pict>
            </w:r>
          </w:p>
          <w:p w:rsidR="00EC6002" w:rsidRPr="001A6092" w:rsidRDefault="00EC600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 xml:space="preserve">Возможен показ учителем на уроке </w:t>
            </w:r>
            <w:r w:rsidRPr="001A609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печатного издания </w:t>
            </w:r>
            <w:r w:rsidRPr="001A6092">
              <w:rPr>
                <w:rStyle w:val="a8"/>
                <w:rFonts w:ascii="Times New Roman" w:hAnsi="Times New Roman"/>
                <w:b w:val="0"/>
                <w:bCs/>
                <w:sz w:val="24"/>
                <w:szCs w:val="24"/>
              </w:rPr>
              <w:t>Евангелия</w:t>
            </w:r>
            <w:r w:rsidR="003E18A9" w:rsidRPr="001A6092">
              <w:rPr>
                <w:rStyle w:val="a8"/>
                <w:rFonts w:ascii="Times New Roman" w:hAnsi="Times New Roman"/>
                <w:b w:val="0"/>
                <w:bCs/>
                <w:sz w:val="24"/>
                <w:szCs w:val="24"/>
              </w:rPr>
              <w:t xml:space="preserve"> </w:t>
            </w:r>
            <w:r w:rsidRPr="001A6092">
              <w:rPr>
                <w:rFonts w:ascii="Times New Roman" w:hAnsi="Times New Roman"/>
                <w:sz w:val="24"/>
                <w:szCs w:val="24"/>
              </w:rPr>
              <w:t>(это должно быть хорошее издание, лучше старинное)</w:t>
            </w:r>
          </w:p>
        </w:tc>
        <w:tc>
          <w:tcPr>
            <w:tcW w:w="5630" w:type="dxa"/>
            <w:gridSpan w:val="2"/>
          </w:tcPr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A609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3.3. </w:t>
            </w:r>
            <w:r w:rsidRPr="001A6092">
              <w:rPr>
                <w:rFonts w:ascii="Times New Roman" w:hAnsi="Times New Roman"/>
                <w:sz w:val="24"/>
                <w:szCs w:val="24"/>
              </w:rPr>
              <w:t>Задание.</w:t>
            </w:r>
            <w:r w:rsidR="00D955D5" w:rsidRPr="001A60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6092">
              <w:rPr>
                <w:rFonts w:ascii="Times New Roman" w:hAnsi="Times New Roman"/>
                <w:sz w:val="24"/>
                <w:szCs w:val="24"/>
              </w:rPr>
              <w:t>Работа с текстом. Беседа.</w:t>
            </w:r>
          </w:p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- Что вам известно о Библии?</w:t>
            </w:r>
          </w:p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 xml:space="preserve">- Прочитайте текст. </w:t>
            </w:r>
          </w:p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- Подберите синоним к слову «Ветхий». - Почему для христиан Новый Завет важнее Ветхого? (</w:t>
            </w:r>
            <w:r w:rsidRPr="001A6092">
              <w:rPr>
                <w:rStyle w:val="a8"/>
                <w:rFonts w:ascii="Times New Roman" w:hAnsi="Times New Roman"/>
                <w:b w:val="0"/>
                <w:bCs/>
                <w:sz w:val="24"/>
                <w:szCs w:val="24"/>
              </w:rPr>
              <w:t>Новый Завет – это исполнение Ветхого Завета)</w:t>
            </w:r>
          </w:p>
        </w:tc>
      </w:tr>
      <w:tr w:rsidR="00EC6002" w:rsidRPr="001A6092" w:rsidTr="00EC6002">
        <w:trPr>
          <w:trHeight w:val="2973"/>
        </w:trPr>
        <w:tc>
          <w:tcPr>
            <w:tcW w:w="4928" w:type="dxa"/>
          </w:tcPr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A609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3.4. </w:t>
            </w:r>
            <w:r w:rsidRPr="001A6092">
              <w:rPr>
                <w:rFonts w:ascii="Times New Roman" w:hAnsi="Times New Roman"/>
                <w:sz w:val="24"/>
                <w:szCs w:val="24"/>
              </w:rPr>
              <w:t>Раздаточный материал (карточки).</w:t>
            </w:r>
          </w:p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Слова для справок:</w:t>
            </w:r>
          </w:p>
          <w:tbl>
            <w:tblPr>
              <w:tblpPr w:leftFromText="180" w:rightFromText="180" w:vertAnchor="text" w:horzAnchor="margin" w:tblpY="-22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592"/>
              <w:gridCol w:w="1593"/>
              <w:gridCol w:w="1593"/>
            </w:tblGrid>
            <w:tr w:rsidR="00EC6002" w:rsidRPr="001A6092" w:rsidTr="0032152C">
              <w:trPr>
                <w:trHeight w:val="166"/>
              </w:trPr>
              <w:tc>
                <w:tcPr>
                  <w:tcW w:w="1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1A609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A609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Вопросы</w:t>
                  </w:r>
                </w:p>
              </w:tc>
              <w:tc>
                <w:tcPr>
                  <w:tcW w:w="31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1A609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A609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Библия</w:t>
                  </w:r>
                </w:p>
              </w:tc>
            </w:tr>
            <w:tr w:rsidR="00EC6002" w:rsidRPr="001A6092" w:rsidTr="0032152C">
              <w:trPr>
                <w:trHeight w:val="166"/>
              </w:trPr>
              <w:tc>
                <w:tcPr>
                  <w:tcW w:w="1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1A609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A6092">
                    <w:rPr>
                      <w:rFonts w:ascii="Times New Roman" w:hAnsi="Times New Roman"/>
                      <w:sz w:val="24"/>
                      <w:szCs w:val="24"/>
                    </w:rPr>
                    <w:t>Из каких двух частей состоит Библия?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1A609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A6092">
                    <w:rPr>
                      <w:rFonts w:ascii="Times New Roman" w:hAnsi="Times New Roman"/>
                      <w:sz w:val="24"/>
                      <w:szCs w:val="24"/>
                    </w:rPr>
                    <w:t>Ветхий Завет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1A609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A6092">
                    <w:rPr>
                      <w:rFonts w:ascii="Times New Roman" w:hAnsi="Times New Roman"/>
                      <w:sz w:val="24"/>
                      <w:szCs w:val="24"/>
                    </w:rPr>
                    <w:t>_____Завет</w:t>
                  </w:r>
                </w:p>
              </w:tc>
            </w:tr>
            <w:tr w:rsidR="00EC6002" w:rsidRPr="001A6092" w:rsidTr="0032152C">
              <w:trPr>
                <w:trHeight w:val="166"/>
              </w:trPr>
              <w:tc>
                <w:tcPr>
                  <w:tcW w:w="1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1A609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A6092">
                    <w:rPr>
                      <w:rFonts w:ascii="Times New Roman" w:hAnsi="Times New Roman"/>
                      <w:sz w:val="24"/>
                      <w:szCs w:val="24"/>
                    </w:rPr>
                    <w:t>Какое время описывается в каждой из частей Библии?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1A609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A6092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 </w:t>
                  </w:r>
                  <w:proofErr w:type="spellStart"/>
                  <w:r w:rsidRPr="001A6092">
                    <w:rPr>
                      <w:rFonts w:ascii="Times New Roman" w:hAnsi="Times New Roman"/>
                      <w:sz w:val="24"/>
                      <w:szCs w:val="24"/>
                    </w:rPr>
                    <w:t>сотворения_________до</w:t>
                  </w:r>
                  <w:proofErr w:type="spellEnd"/>
                  <w:r w:rsidRPr="001A6092">
                    <w:rPr>
                      <w:rFonts w:ascii="Times New Roman" w:hAnsi="Times New Roman"/>
                      <w:sz w:val="24"/>
                      <w:szCs w:val="24"/>
                    </w:rPr>
                    <w:t>___________.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1A609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A6092">
                    <w:rPr>
                      <w:rFonts w:ascii="Times New Roman" w:hAnsi="Times New Roman"/>
                      <w:sz w:val="24"/>
                      <w:szCs w:val="24"/>
                    </w:rPr>
                    <w:t xml:space="preserve">Земная </w:t>
                  </w:r>
                  <w:proofErr w:type="spellStart"/>
                  <w:r w:rsidRPr="001A6092">
                    <w:rPr>
                      <w:rFonts w:ascii="Times New Roman" w:hAnsi="Times New Roman"/>
                      <w:sz w:val="24"/>
                      <w:szCs w:val="24"/>
                    </w:rPr>
                    <w:t>жизнь__________и</w:t>
                  </w:r>
                  <w:proofErr w:type="spellEnd"/>
                  <w:r w:rsidRPr="001A6092">
                    <w:rPr>
                      <w:rFonts w:ascii="Times New Roman" w:hAnsi="Times New Roman"/>
                      <w:sz w:val="24"/>
                      <w:szCs w:val="24"/>
                    </w:rPr>
                    <w:t xml:space="preserve"> Его учеников.</w:t>
                  </w:r>
                </w:p>
              </w:tc>
            </w:tr>
            <w:tr w:rsidR="00EC6002" w:rsidRPr="001A6092" w:rsidTr="0032152C">
              <w:trPr>
                <w:trHeight w:val="1056"/>
              </w:trPr>
              <w:tc>
                <w:tcPr>
                  <w:tcW w:w="1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1A609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A6092">
                    <w:rPr>
                      <w:rFonts w:ascii="Times New Roman" w:hAnsi="Times New Roman"/>
                      <w:sz w:val="24"/>
                      <w:szCs w:val="24"/>
                    </w:rPr>
                    <w:t xml:space="preserve">Выделите главное в содержании 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1A609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1A609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A6092">
                    <w:rPr>
                      <w:rFonts w:ascii="Times New Roman" w:hAnsi="Times New Roman"/>
                      <w:sz w:val="24"/>
                      <w:szCs w:val="24"/>
                    </w:rPr>
                    <w:t>Бог приходит ______________________</w:t>
                  </w:r>
                </w:p>
              </w:tc>
            </w:tr>
          </w:tbl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A6092">
              <w:rPr>
                <w:rFonts w:ascii="Times New Roman" w:hAnsi="Times New Roman"/>
                <w:b/>
                <w:sz w:val="24"/>
                <w:szCs w:val="24"/>
              </w:rPr>
              <w:t>Спаситель, Новый, мира и человека,</w:t>
            </w:r>
          </w:p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A6092">
              <w:rPr>
                <w:rFonts w:ascii="Times New Roman" w:hAnsi="Times New Roman"/>
                <w:b/>
                <w:sz w:val="24"/>
                <w:szCs w:val="24"/>
              </w:rPr>
              <w:t>Рождество Иисуса Христа, спасти человека,</w:t>
            </w:r>
          </w:p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b/>
                <w:sz w:val="24"/>
                <w:szCs w:val="24"/>
              </w:rPr>
              <w:t>пророчества об Иисусе Христе</w:t>
            </w:r>
          </w:p>
        </w:tc>
        <w:tc>
          <w:tcPr>
            <w:tcW w:w="5630" w:type="dxa"/>
            <w:gridSpan w:val="2"/>
          </w:tcPr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A6092">
              <w:rPr>
                <w:rFonts w:ascii="Times New Roman" w:hAnsi="Times New Roman"/>
                <w:b/>
                <w:sz w:val="24"/>
                <w:szCs w:val="24"/>
              </w:rPr>
              <w:t xml:space="preserve">3.4. </w:t>
            </w:r>
            <w:r w:rsidRPr="001A6092">
              <w:rPr>
                <w:rFonts w:ascii="Times New Roman" w:hAnsi="Times New Roman"/>
                <w:sz w:val="24"/>
                <w:szCs w:val="24"/>
              </w:rPr>
              <w:t>Задание. Работа в группах.</w:t>
            </w:r>
          </w:p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- Заполните пропуски в таблице, используя слова для справок.</w:t>
            </w:r>
          </w:p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Образец для проверки учителем.</w:t>
            </w:r>
          </w:p>
          <w:tbl>
            <w:tblPr>
              <w:tblpPr w:leftFromText="180" w:rightFromText="180" w:vertAnchor="text" w:horzAnchor="margin" w:tblpY="51"/>
              <w:tblOverlap w:val="never"/>
              <w:tblW w:w="477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592"/>
              <w:gridCol w:w="1724"/>
              <w:gridCol w:w="1462"/>
            </w:tblGrid>
            <w:tr w:rsidR="00EC6002" w:rsidRPr="001A6092" w:rsidTr="0032152C">
              <w:trPr>
                <w:trHeight w:val="166"/>
              </w:trPr>
              <w:tc>
                <w:tcPr>
                  <w:tcW w:w="1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1A609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A609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Вопросы</w:t>
                  </w:r>
                </w:p>
              </w:tc>
              <w:tc>
                <w:tcPr>
                  <w:tcW w:w="31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1A609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A609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Библия</w:t>
                  </w:r>
                </w:p>
              </w:tc>
            </w:tr>
            <w:tr w:rsidR="00EC6002" w:rsidRPr="001A6092" w:rsidTr="0032152C">
              <w:trPr>
                <w:trHeight w:val="166"/>
              </w:trPr>
              <w:tc>
                <w:tcPr>
                  <w:tcW w:w="1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1A609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A6092">
                    <w:rPr>
                      <w:rFonts w:ascii="Times New Roman" w:hAnsi="Times New Roman"/>
                      <w:sz w:val="24"/>
                      <w:szCs w:val="24"/>
                    </w:rPr>
                    <w:t>Из каких двух частей состоит Библия?</w:t>
                  </w:r>
                </w:p>
              </w:tc>
              <w:tc>
                <w:tcPr>
                  <w:tcW w:w="1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1A609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C6002" w:rsidRPr="001A6092" w:rsidRDefault="00EC6002" w:rsidP="001A609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A6092">
                    <w:rPr>
                      <w:rFonts w:ascii="Times New Roman" w:hAnsi="Times New Roman"/>
                      <w:sz w:val="24"/>
                      <w:szCs w:val="24"/>
                    </w:rPr>
                    <w:t>Ветхий Завет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1A609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C6002" w:rsidRPr="001A6092" w:rsidRDefault="00EC6002" w:rsidP="001A609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A609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Новый</w:t>
                  </w:r>
                  <w:r w:rsidRPr="001A6092">
                    <w:rPr>
                      <w:rFonts w:ascii="Times New Roman" w:hAnsi="Times New Roman"/>
                      <w:sz w:val="24"/>
                      <w:szCs w:val="24"/>
                    </w:rPr>
                    <w:t xml:space="preserve"> Завет</w:t>
                  </w:r>
                </w:p>
              </w:tc>
            </w:tr>
            <w:tr w:rsidR="00EC6002" w:rsidRPr="001A6092" w:rsidTr="0032152C">
              <w:trPr>
                <w:trHeight w:val="166"/>
              </w:trPr>
              <w:tc>
                <w:tcPr>
                  <w:tcW w:w="1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1A609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A6092">
                    <w:rPr>
                      <w:rFonts w:ascii="Times New Roman" w:hAnsi="Times New Roman"/>
                      <w:sz w:val="24"/>
                      <w:szCs w:val="24"/>
                    </w:rPr>
                    <w:t>Какое время описывается в каждой из частей Библии?</w:t>
                  </w:r>
                </w:p>
              </w:tc>
              <w:tc>
                <w:tcPr>
                  <w:tcW w:w="1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1A609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A6092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 сотворения </w:t>
                  </w:r>
                  <w:r w:rsidRPr="001A609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мира и человека</w:t>
                  </w:r>
                  <w:r w:rsidRPr="001A6092">
                    <w:rPr>
                      <w:rFonts w:ascii="Times New Roman" w:hAnsi="Times New Roman"/>
                      <w:sz w:val="24"/>
                      <w:szCs w:val="24"/>
                    </w:rPr>
                    <w:t xml:space="preserve"> до </w:t>
                  </w:r>
                  <w:r w:rsidRPr="001A609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Рождества Иисуса Христа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1A609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A6092">
                    <w:rPr>
                      <w:rFonts w:ascii="Times New Roman" w:hAnsi="Times New Roman"/>
                      <w:sz w:val="24"/>
                      <w:szCs w:val="24"/>
                    </w:rPr>
                    <w:t xml:space="preserve">Земная жизнь </w:t>
                  </w:r>
                  <w:r w:rsidRPr="001A609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Спасителя</w:t>
                  </w:r>
                  <w:r w:rsidRPr="001A6092">
                    <w:rPr>
                      <w:rFonts w:ascii="Times New Roman" w:hAnsi="Times New Roman"/>
                      <w:sz w:val="24"/>
                      <w:szCs w:val="24"/>
                    </w:rPr>
                    <w:t xml:space="preserve"> и Его учеников.</w:t>
                  </w:r>
                </w:p>
              </w:tc>
            </w:tr>
            <w:tr w:rsidR="00EC6002" w:rsidRPr="001A6092" w:rsidTr="0032152C">
              <w:trPr>
                <w:trHeight w:val="1056"/>
              </w:trPr>
              <w:tc>
                <w:tcPr>
                  <w:tcW w:w="1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1A609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A6092">
                    <w:rPr>
                      <w:rFonts w:ascii="Times New Roman" w:hAnsi="Times New Roman"/>
                      <w:sz w:val="24"/>
                      <w:szCs w:val="24"/>
                    </w:rPr>
                    <w:t xml:space="preserve">Выделите главное в содержании </w:t>
                  </w:r>
                </w:p>
              </w:tc>
              <w:tc>
                <w:tcPr>
                  <w:tcW w:w="1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1A609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A609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Пророчества об Иисусе Христе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1A609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A6092">
                    <w:rPr>
                      <w:rFonts w:ascii="Times New Roman" w:hAnsi="Times New Roman"/>
                      <w:sz w:val="24"/>
                      <w:szCs w:val="24"/>
                    </w:rPr>
                    <w:t>Бог приходит</w:t>
                  </w:r>
                  <w:r w:rsidRPr="001A609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спасти человека</w:t>
                  </w:r>
                </w:p>
              </w:tc>
            </w:tr>
          </w:tbl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C6002" w:rsidRPr="001A6092" w:rsidTr="00EC6002">
        <w:trPr>
          <w:trHeight w:val="70"/>
        </w:trPr>
        <w:tc>
          <w:tcPr>
            <w:tcW w:w="4928" w:type="dxa"/>
          </w:tcPr>
          <w:p w:rsidR="00EC6002" w:rsidRPr="001A6092" w:rsidRDefault="00EC600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A6092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3.5. </w:t>
            </w:r>
            <w:r w:rsidRPr="001A609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На доске (экране):</w:t>
            </w:r>
          </w:p>
          <w:p w:rsidR="00EC6002" w:rsidRPr="001A6092" w:rsidRDefault="00EC600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A609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Икона Иисуса Христа</w:t>
            </w:r>
          </w:p>
          <w:p w:rsidR="00EC6002" w:rsidRPr="001A6092" w:rsidRDefault="00CE2444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pict>
                <v:shape id="Рисунок 7" o:spid="_x0000_i1027" type="#_x0000_t75" alt="https://uchebnik.mos.ru/cms/system/atomic_objects/files/000/032/576/original/Hristos_Pantokrator_15v_Gretciya_125.5h80_GMII.jpg?1466672573" style="width:64.8pt;height:96pt;visibility:visible">
                  <v:imagedata r:id="rId10" o:title=""/>
                </v:shape>
              </w:pict>
            </w:r>
          </w:p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0" w:type="dxa"/>
            <w:gridSpan w:val="2"/>
          </w:tcPr>
          <w:p w:rsidR="00EC6002" w:rsidRPr="001A6092" w:rsidRDefault="00EC600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3.5</w:t>
            </w:r>
            <w:r w:rsidRPr="001A6092">
              <w:rPr>
                <w:rFonts w:ascii="Times New Roman" w:hAnsi="Times New Roman"/>
                <w:sz w:val="24"/>
                <w:szCs w:val="24"/>
              </w:rPr>
              <w:t>. Работа с изображением.</w:t>
            </w:r>
          </w:p>
          <w:p w:rsidR="00EC6002" w:rsidRPr="001A6092" w:rsidRDefault="00EC600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 xml:space="preserve">- Перед вами икона Иисуса Христа. </w:t>
            </w:r>
          </w:p>
          <w:p w:rsidR="00EC6002" w:rsidRPr="001A6092" w:rsidRDefault="00EC600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- Что необычного в изображении Евангелия вы заметили?</w:t>
            </w:r>
          </w:p>
          <w:p w:rsidR="00EC6002" w:rsidRPr="001A6092" w:rsidRDefault="00EC600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Учитель демонстрирует обычную книгу в закрытом виде перед учащимися.</w:t>
            </w:r>
          </w:p>
          <w:p w:rsidR="00EC6002" w:rsidRPr="001A6092" w:rsidRDefault="00EC600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lastRenderedPageBreak/>
              <w:t>- Видн</w:t>
            </w:r>
            <w:r w:rsidR="003E18A9" w:rsidRPr="001A6092">
              <w:rPr>
                <w:rFonts w:ascii="Times New Roman" w:hAnsi="Times New Roman"/>
                <w:sz w:val="24"/>
                <w:szCs w:val="24"/>
              </w:rPr>
              <w:t>ы ли вам внутренние грани этой К</w:t>
            </w:r>
            <w:r w:rsidRPr="001A6092">
              <w:rPr>
                <w:rFonts w:ascii="Times New Roman" w:hAnsi="Times New Roman"/>
                <w:sz w:val="24"/>
                <w:szCs w:val="24"/>
              </w:rPr>
              <w:t>ниги?</w:t>
            </w:r>
            <w:r w:rsidR="00B64482" w:rsidRPr="001A60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6092">
              <w:rPr>
                <w:rFonts w:ascii="Times New Roman" w:hAnsi="Times New Roman"/>
                <w:sz w:val="24"/>
                <w:szCs w:val="24"/>
              </w:rPr>
              <w:t>(Нет).</w:t>
            </w:r>
          </w:p>
          <w:p w:rsidR="00EC6002" w:rsidRPr="001A6092" w:rsidRDefault="00EC600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 xml:space="preserve">- В иконе особое изображение: несмотря на красоту обложки Евангелия, гораздо важнее то, что под обложкой. Потому что Евангелие – это не просто Книга. Евангелие может стать зерном (может изменить жизнь человека), которое прорастает на почве человеческого сердца и </w:t>
            </w:r>
            <w:proofErr w:type="gramStart"/>
            <w:r w:rsidRPr="001A6092">
              <w:rPr>
                <w:rFonts w:ascii="Times New Roman" w:hAnsi="Times New Roman"/>
                <w:sz w:val="24"/>
                <w:szCs w:val="24"/>
              </w:rPr>
              <w:t>даёт удивительные плоды</w:t>
            </w:r>
            <w:proofErr w:type="gramEnd"/>
            <w:r w:rsidRPr="001A6092">
              <w:rPr>
                <w:rFonts w:ascii="Times New Roman" w:hAnsi="Times New Roman"/>
                <w:sz w:val="24"/>
                <w:szCs w:val="24"/>
              </w:rPr>
              <w:t>. Есть много примеров того, как чтение Библии преображало жизнь людей.</w:t>
            </w:r>
          </w:p>
          <w:p w:rsidR="00EC6002" w:rsidRPr="001A6092" w:rsidRDefault="00EC600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- Вот один из примеров</w:t>
            </w:r>
          </w:p>
        </w:tc>
      </w:tr>
      <w:tr w:rsidR="00EC6002" w:rsidRPr="001A6092" w:rsidTr="00EC6002">
        <w:trPr>
          <w:trHeight w:val="9210"/>
        </w:trPr>
        <w:tc>
          <w:tcPr>
            <w:tcW w:w="4928" w:type="dxa"/>
          </w:tcPr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color w:val="353535"/>
                <w:sz w:val="24"/>
                <w:szCs w:val="24"/>
                <w:shd w:val="clear" w:color="auto" w:fill="FFFFFF"/>
              </w:rPr>
            </w:pPr>
            <w:r w:rsidRPr="001A609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3.6. </w:t>
            </w:r>
            <w:r w:rsidRPr="001A6092">
              <w:rPr>
                <w:rFonts w:ascii="Times New Roman" w:hAnsi="Times New Roman"/>
                <w:sz w:val="24"/>
                <w:szCs w:val="24"/>
              </w:rPr>
              <w:t>На доске (экране) появляется отрывок из текста православного священнослужителя Антония Сурожского, который вспоминает события своего отрочества в скаутском лагере и первую встречу с Евангелием.</w:t>
            </w:r>
          </w:p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630" w:type="dxa"/>
            <w:gridSpan w:val="2"/>
          </w:tcPr>
          <w:p w:rsidR="00EC6002" w:rsidRPr="001A6092" w:rsidRDefault="00EC600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b/>
                <w:sz w:val="24"/>
                <w:szCs w:val="24"/>
              </w:rPr>
              <w:t>3.6</w:t>
            </w:r>
            <w:r w:rsidRPr="001A6092">
              <w:rPr>
                <w:rFonts w:ascii="Times New Roman" w:hAnsi="Times New Roman"/>
                <w:sz w:val="24"/>
                <w:szCs w:val="24"/>
              </w:rPr>
              <w:t>. Задание. Работа с текстом. Беседа.</w:t>
            </w:r>
          </w:p>
          <w:p w:rsidR="00EC6002" w:rsidRPr="001A6092" w:rsidRDefault="00EC600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Учитель читает текст.</w:t>
            </w:r>
          </w:p>
          <w:p w:rsidR="00EC6002" w:rsidRPr="001A6092" w:rsidRDefault="00EC600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 xml:space="preserve"> «Случилось так, что Великим постом нас, мальчиков, стали водить наши руководители на волейбольное поле. Раз мы собрались, и оказалось, что пригласили священника провести духовную беседу с нами, дикарями. Руководитель сказал: «Послушай, мы пригласили отца Сергия Булгакова, ты можешь себе представить, что будет, если никто не придет на беседу?»</w:t>
            </w:r>
          </w:p>
          <w:p w:rsidR="00EC6002" w:rsidRPr="001A6092" w:rsidRDefault="00EC600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А еще он прибавил замечательную фразу: «Я же тебя не прошу слушать! Ты сиди и думай свою думу, только будь там».</w:t>
            </w:r>
          </w:p>
          <w:p w:rsidR="00EC6002" w:rsidRPr="001A6092" w:rsidRDefault="00EC600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 xml:space="preserve">Я подумал, что, пожалуй, и можно, и отправился. И все было действительно хорошо, только, к сожалению, отец Сергий Булгаков говорил слишком громко и мне мешал думать свои думы, и я начал прислушиваться, и то, что он говорил, привело меня в такое состояние ярости, что я уже не мог оторваться от его слов. Помню, он говорил о Христе, о Евангелии, о христианстве. Он был замечательный человек для взрослых, но у него не было никакого опыта с детьми, и он меня привел в такое состояние, что я решил не возвращаться на волейбольное поле, а ехать домой, попробовать обнаружить, есть ли у нас дома где-нибудь Евангелие... </w:t>
            </w:r>
          </w:p>
          <w:p w:rsidR="00EC6002" w:rsidRPr="001A6092" w:rsidRDefault="00EC600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 xml:space="preserve">Я у мамы попросил Евангелие, которое у </w:t>
            </w:r>
            <w:proofErr w:type="gramStart"/>
            <w:r w:rsidRPr="001A6092">
              <w:rPr>
                <w:rFonts w:ascii="Times New Roman" w:hAnsi="Times New Roman"/>
                <w:sz w:val="24"/>
                <w:szCs w:val="24"/>
              </w:rPr>
              <w:t>нее</w:t>
            </w:r>
            <w:proofErr w:type="gramEnd"/>
            <w:r w:rsidRPr="001A6092">
              <w:rPr>
                <w:rFonts w:ascii="Times New Roman" w:hAnsi="Times New Roman"/>
                <w:sz w:val="24"/>
                <w:szCs w:val="24"/>
              </w:rPr>
              <w:t xml:space="preserve"> оказалось, заперся в своем углу,</w:t>
            </w:r>
          </w:p>
          <w:p w:rsidR="00EC6002" w:rsidRPr="001A6092" w:rsidRDefault="00EC600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 xml:space="preserve">посмотрел и обнаружил, что Евангелий четыре, а раз четыре, то одно из них, конечно, должно быть короче других. И я решил прочесть </w:t>
            </w:r>
            <w:proofErr w:type="gramStart"/>
            <w:r w:rsidRPr="001A6092">
              <w:rPr>
                <w:rFonts w:ascii="Times New Roman" w:hAnsi="Times New Roman"/>
                <w:sz w:val="24"/>
                <w:szCs w:val="24"/>
              </w:rPr>
              <w:t>самое</w:t>
            </w:r>
            <w:proofErr w:type="gramEnd"/>
            <w:r w:rsidRPr="001A6092">
              <w:rPr>
                <w:rFonts w:ascii="Times New Roman" w:hAnsi="Times New Roman"/>
                <w:sz w:val="24"/>
                <w:szCs w:val="24"/>
              </w:rPr>
              <w:t xml:space="preserve"> короткое.</w:t>
            </w:r>
          </w:p>
          <w:p w:rsidR="00EC6002" w:rsidRPr="001A6092" w:rsidRDefault="00EC600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...За каждым Евангелием есть какая-то культурная база, Марк же писал именно для таких молодых дикарей, как я (то есть людей вне традиции – прим. авт.). Этого я не знал — но Бог знал. И Марк знал, может быть, когда написал короче других.</w:t>
            </w:r>
          </w:p>
          <w:p w:rsidR="00EC6002" w:rsidRPr="001A6092" w:rsidRDefault="00EC600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 xml:space="preserve">Я сел читать, и тут со мной случилось то, что бывает иногда на улице, знаете, когда идешь — и вдруг повернешься, потому что чувствуешь, что кто-то на тебя смотрит сзади. Я сидел, читал и </w:t>
            </w:r>
            <w:r w:rsidRPr="001A609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между началом первой и началом третьей глав Евангелия от Марка, которое я читал медленно, потому что язык был непривычный, вдруг почувствовал, что по ту сторону стола, тут, стоит Христос. И это было настолько разительное чувство, что мне пришлось остановиться, перестать читать и посмотреть. Я долго смотрел, я ничего не видел, не слышал, чувствами ничего не ощущал. Но даже когда я смотрел прямо перед собой на то место, где никого не было, у меня было то же самое яркое сознание, что тут стоит Христос, несомненно. Помню, что я тогда подумал: если Христос живой стоит тут — значит, это воскресший Христос. Значит, я знаю достоверно и лично, в пределах моего личного, собственного опыта, что Христос воскрес и, значит, все, что о Нем говорят, — правда. </w:t>
            </w:r>
          </w:p>
          <w:p w:rsidR="00EC6002" w:rsidRPr="001A6092" w:rsidRDefault="00EC600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 xml:space="preserve">Первые мои открытия в этой области я сейчас очень ярко помню; я, вероятно, выразил бы это иначе, когда был мальчиком лет пятнадцати, но первое было: если </w:t>
            </w:r>
            <w:proofErr w:type="gramStart"/>
            <w:r w:rsidRPr="001A6092">
              <w:rPr>
                <w:rFonts w:ascii="Times New Roman" w:hAnsi="Times New Roman"/>
                <w:sz w:val="24"/>
                <w:szCs w:val="24"/>
              </w:rPr>
              <w:t>это</w:t>
            </w:r>
            <w:proofErr w:type="gramEnd"/>
            <w:r w:rsidRPr="001A6092">
              <w:rPr>
                <w:rFonts w:ascii="Times New Roman" w:hAnsi="Times New Roman"/>
                <w:sz w:val="24"/>
                <w:szCs w:val="24"/>
              </w:rPr>
              <w:t xml:space="preserve"> правда, значит, все Евангелие — правда, значит, в жизни есть смысл, значит, можно жить ни для чего иного, как для того, чтобы поделиться с другими тем чудом, которое я обнаружил. Есть, наверное, тысячи людей, которые об этом не знают, и надо им скорее сказать. Второе: если это правда, то все, что я думал о людях, была неправда; Бог сотворил всех, Он возлюбил всех до смерти включительно, и поэтому даже если они думают, что они мне враги, то я знаю, что они мне не враги. Помню, на следующее утро я вышел и шел как в преображенном мире, на всякого человека, который мне попадался, я смотрел и думал: тебя Бог создал по любви! Он тебя любит! Ты мне брат, ты мне сестра, ты меня можешь уничтожить, потому что ты этого не понимаешь, но я это знаю, и этого довольно. Это было первое, самое разительное открытие». </w:t>
            </w:r>
          </w:p>
          <w:p w:rsidR="00B64482" w:rsidRPr="001A6092" w:rsidRDefault="00B6448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- Предположите, как сложилась жизнь этого мальчика впоследствии? (Он стал православным священнослужителем Антонием Сурожским, который служил в Православной Церкви в Англии).</w:t>
            </w:r>
          </w:p>
          <w:p w:rsidR="00B64482" w:rsidRPr="001A6092" w:rsidRDefault="00B6448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6002" w:rsidRPr="001A6092" w:rsidRDefault="00EC600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 xml:space="preserve">- Но Священное Писание – еще не все богатство, которое Бог нам вручил. Священное Писание – одна из форм Священного Предания. </w:t>
            </w:r>
          </w:p>
          <w:p w:rsidR="00EC6002" w:rsidRPr="001A6092" w:rsidRDefault="00EC6002" w:rsidP="001A6092">
            <w:pPr>
              <w:tabs>
                <w:tab w:val="left" w:pos="79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- Знакомо ли вам слово «предание»?</w:t>
            </w:r>
          </w:p>
          <w:p w:rsidR="00EC6002" w:rsidRPr="001A6092" w:rsidRDefault="00EC6002" w:rsidP="001A6092">
            <w:pPr>
              <w:tabs>
                <w:tab w:val="left" w:pos="79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- Что означает слово «предание?» (высказывания детей)</w:t>
            </w:r>
          </w:p>
        </w:tc>
      </w:tr>
      <w:tr w:rsidR="00EC6002" w:rsidRPr="001A6092" w:rsidTr="00EC6002">
        <w:trPr>
          <w:trHeight w:val="7226"/>
        </w:trPr>
        <w:tc>
          <w:tcPr>
            <w:tcW w:w="4928" w:type="dxa"/>
          </w:tcPr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color w:val="353535"/>
                <w:sz w:val="24"/>
                <w:szCs w:val="24"/>
                <w:shd w:val="clear" w:color="auto" w:fill="FFFFFF"/>
              </w:rPr>
            </w:pPr>
            <w:r w:rsidRPr="001A609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3.7. </w:t>
            </w:r>
            <w:r w:rsidRPr="001A6092">
              <w:rPr>
                <w:rFonts w:ascii="Times New Roman" w:hAnsi="Times New Roman"/>
                <w:sz w:val="24"/>
                <w:szCs w:val="24"/>
              </w:rPr>
              <w:t>На доске (экране) открывается таблица, а затем определения.</w:t>
            </w:r>
          </w:p>
          <w:tbl>
            <w:tblPr>
              <w:tblW w:w="0" w:type="auto"/>
              <w:tblInd w:w="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439"/>
              <w:gridCol w:w="1588"/>
              <w:gridCol w:w="1753"/>
            </w:tblGrid>
            <w:tr w:rsidR="00EC6002" w:rsidRPr="001A6092" w:rsidTr="0032152C">
              <w:trPr>
                <w:trHeight w:val="166"/>
              </w:trPr>
              <w:tc>
                <w:tcPr>
                  <w:tcW w:w="14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CE2444">
                  <w:pPr>
                    <w:framePr w:hSpace="180" w:wrap="around" w:vAnchor="text" w:hAnchor="margin" w:y="20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C6002" w:rsidRPr="001A6092" w:rsidRDefault="00EC6002" w:rsidP="00CE2444">
                  <w:pPr>
                    <w:framePr w:hSpace="180" w:wrap="around" w:vAnchor="text" w:hAnchor="margin" w:y="20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CE2444">
                  <w:pPr>
                    <w:framePr w:hSpace="180" w:wrap="around" w:vAnchor="text" w:hAnchor="margin" w:y="20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A6092">
                    <w:rPr>
                      <w:rFonts w:ascii="Times New Roman" w:hAnsi="Times New Roman"/>
                      <w:sz w:val="24"/>
                      <w:szCs w:val="24"/>
                    </w:rPr>
                    <w:t>Священное</w:t>
                  </w:r>
                </w:p>
                <w:p w:rsidR="00EC6002" w:rsidRPr="001A6092" w:rsidRDefault="00EC6002" w:rsidP="00CE2444">
                  <w:pPr>
                    <w:framePr w:hSpace="180" w:wrap="around" w:vAnchor="text" w:hAnchor="margin" w:y="20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A6092">
                    <w:rPr>
                      <w:rFonts w:ascii="Times New Roman" w:hAnsi="Times New Roman"/>
                      <w:sz w:val="24"/>
                      <w:szCs w:val="24"/>
                    </w:rPr>
                    <w:t>Предание</w:t>
                  </w:r>
                </w:p>
              </w:tc>
              <w:tc>
                <w:tcPr>
                  <w:tcW w:w="17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CE2444">
                  <w:pPr>
                    <w:framePr w:hSpace="180" w:wrap="around" w:vAnchor="text" w:hAnchor="margin" w:y="20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A6092">
                    <w:rPr>
                      <w:rFonts w:ascii="Times New Roman" w:hAnsi="Times New Roman"/>
                      <w:sz w:val="24"/>
                      <w:szCs w:val="24"/>
                    </w:rPr>
                    <w:t>Человеческое предание</w:t>
                  </w:r>
                </w:p>
              </w:tc>
            </w:tr>
            <w:tr w:rsidR="00EC6002" w:rsidRPr="001A6092" w:rsidTr="0032152C">
              <w:trPr>
                <w:trHeight w:val="166"/>
              </w:trPr>
              <w:tc>
                <w:tcPr>
                  <w:tcW w:w="14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CE2444">
                  <w:pPr>
                    <w:framePr w:hSpace="180" w:wrap="around" w:vAnchor="text" w:hAnchor="margin" w:y="20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A6092">
                    <w:rPr>
                      <w:rFonts w:ascii="Times New Roman" w:hAnsi="Times New Roman"/>
                      <w:sz w:val="24"/>
                      <w:szCs w:val="24"/>
                    </w:rPr>
                    <w:t>Источник</w:t>
                  </w:r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CE2444">
                  <w:pPr>
                    <w:framePr w:hSpace="180" w:wrap="around" w:vAnchor="text" w:hAnchor="margin" w:y="20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CE2444">
                  <w:pPr>
                    <w:framePr w:hSpace="180" w:wrap="around" w:vAnchor="text" w:hAnchor="margin" w:y="20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EC6002" w:rsidRPr="001A6092" w:rsidTr="0032152C">
              <w:trPr>
                <w:trHeight w:val="166"/>
              </w:trPr>
              <w:tc>
                <w:tcPr>
                  <w:tcW w:w="14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CE2444">
                  <w:pPr>
                    <w:framePr w:hSpace="180" w:wrap="around" w:vAnchor="text" w:hAnchor="margin" w:y="20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A6092">
                    <w:rPr>
                      <w:rFonts w:ascii="Times New Roman" w:hAnsi="Times New Roman"/>
                      <w:sz w:val="24"/>
                      <w:szCs w:val="24"/>
                    </w:rPr>
                    <w:t>Хранители</w:t>
                  </w:r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CE2444">
                  <w:pPr>
                    <w:framePr w:hSpace="180" w:wrap="around" w:vAnchor="text" w:hAnchor="margin" w:y="20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CE2444">
                  <w:pPr>
                    <w:framePr w:hSpace="180" w:wrap="around" w:vAnchor="text" w:hAnchor="margin" w:y="20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EC6002" w:rsidRPr="001A6092" w:rsidRDefault="00EC6002" w:rsidP="001A6092">
            <w:pPr>
              <w:tabs>
                <w:tab w:val="left" w:pos="79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A6092">
              <w:rPr>
                <w:rFonts w:ascii="Times New Roman" w:hAnsi="Times New Roman"/>
                <w:b/>
                <w:sz w:val="24"/>
                <w:szCs w:val="24"/>
              </w:rPr>
              <w:t>Для определения источников:</w:t>
            </w:r>
          </w:p>
          <w:p w:rsidR="00EC6002" w:rsidRPr="001A6092" w:rsidRDefault="00EC6002" w:rsidP="001A6092">
            <w:pPr>
              <w:tabs>
                <w:tab w:val="left" w:pos="79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1. Предание – это некое знание, которое передаётся от человека к человеку, от народа к народу.</w:t>
            </w:r>
          </w:p>
          <w:p w:rsidR="00EC6002" w:rsidRPr="001A6092" w:rsidRDefault="00EC6002" w:rsidP="001A6092">
            <w:pPr>
              <w:tabs>
                <w:tab w:val="left" w:pos="79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2. Священное Предание – это Божественное Откровение, которое хранится в Православной Церкви.</w:t>
            </w:r>
          </w:p>
          <w:p w:rsidR="00EC6002" w:rsidRPr="001A6092" w:rsidRDefault="00EC600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A6092">
              <w:rPr>
                <w:rFonts w:ascii="Times New Roman" w:hAnsi="Times New Roman"/>
                <w:b/>
                <w:sz w:val="24"/>
                <w:szCs w:val="24"/>
              </w:rPr>
              <w:t>Для определения хранителей:</w:t>
            </w:r>
          </w:p>
          <w:p w:rsidR="00EC6002" w:rsidRPr="001A6092" w:rsidRDefault="00EC600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 xml:space="preserve">1. Человеческое предание переходит от одного человека к другому. В каждой семье есть свои семейные предания. </w:t>
            </w:r>
          </w:p>
          <w:p w:rsidR="00EC6002" w:rsidRPr="001A6092" w:rsidRDefault="00EC600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 xml:space="preserve">Например, рассказы о жизни своих предков, которые передаются из поколения в поколение. </w:t>
            </w:r>
          </w:p>
          <w:p w:rsidR="00EC6002" w:rsidRPr="001A6092" w:rsidRDefault="00EC600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2. Священное Предание отличается от простых человеческих традиций. Источником Предания является не человек, а</w:t>
            </w:r>
            <w:proofErr w:type="gramStart"/>
            <w:r w:rsidRPr="001A6092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  <w:r w:rsidRPr="001A6092">
              <w:rPr>
                <w:rFonts w:ascii="Times New Roman" w:hAnsi="Times New Roman"/>
                <w:sz w:val="24"/>
                <w:szCs w:val="24"/>
              </w:rPr>
              <w:t xml:space="preserve">ам Бог, и оно хранится не одним каким-то человеком, а Православной Церковью. </w:t>
            </w:r>
          </w:p>
          <w:p w:rsidR="00EC6002" w:rsidRPr="001A6092" w:rsidRDefault="00EC600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 xml:space="preserve">На доске (экране): </w:t>
            </w:r>
          </w:p>
          <w:p w:rsidR="00EC6002" w:rsidRPr="001A6092" w:rsidRDefault="00EC600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A6092">
              <w:rPr>
                <w:rFonts w:ascii="Times New Roman" w:hAnsi="Times New Roman"/>
                <w:b/>
                <w:sz w:val="24"/>
                <w:szCs w:val="24"/>
              </w:rPr>
              <w:t>Священное Предание – это Божественное Откровение, которое хранится в Православной Церкви</w:t>
            </w:r>
          </w:p>
          <w:p w:rsidR="00EC6002" w:rsidRPr="001A6092" w:rsidRDefault="00AC413C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A6092">
              <w:rPr>
                <w:rFonts w:ascii="Times New Roman" w:hAnsi="Times New Roman"/>
                <w:b/>
                <w:sz w:val="24"/>
                <w:szCs w:val="24"/>
              </w:rPr>
              <w:t xml:space="preserve">Церковь – единение Бога и </w:t>
            </w:r>
            <w:r w:rsidR="00EC6002" w:rsidRPr="001A6092">
              <w:rPr>
                <w:rFonts w:ascii="Times New Roman" w:hAnsi="Times New Roman"/>
                <w:b/>
                <w:sz w:val="24"/>
                <w:szCs w:val="24"/>
              </w:rPr>
              <w:t>христиан в Таинствах</w:t>
            </w:r>
          </w:p>
        </w:tc>
        <w:tc>
          <w:tcPr>
            <w:tcW w:w="5630" w:type="dxa"/>
            <w:gridSpan w:val="2"/>
          </w:tcPr>
          <w:p w:rsidR="00EC6002" w:rsidRPr="001A6092" w:rsidRDefault="00EC6002" w:rsidP="001A6092">
            <w:pPr>
              <w:tabs>
                <w:tab w:val="left" w:pos="79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b/>
                <w:sz w:val="24"/>
                <w:szCs w:val="24"/>
              </w:rPr>
              <w:t>3.7</w:t>
            </w:r>
            <w:r w:rsidRPr="001A6092">
              <w:rPr>
                <w:rFonts w:ascii="Times New Roman" w:hAnsi="Times New Roman"/>
                <w:sz w:val="24"/>
                <w:szCs w:val="24"/>
              </w:rPr>
              <w:t>. Задание. Работа в парах.</w:t>
            </w:r>
          </w:p>
          <w:p w:rsidR="00EC6002" w:rsidRPr="001A6092" w:rsidRDefault="00EC6002" w:rsidP="001A6092">
            <w:pPr>
              <w:tabs>
                <w:tab w:val="left" w:pos="79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- Определите источники и хранителей человеческого предания и Священного Предания.</w:t>
            </w:r>
          </w:p>
          <w:p w:rsidR="00EC6002" w:rsidRPr="001A6092" w:rsidRDefault="00EC6002" w:rsidP="001A6092">
            <w:pPr>
              <w:tabs>
                <w:tab w:val="left" w:pos="79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- Заполните таблицу, используя ряд определений.</w:t>
            </w:r>
          </w:p>
          <w:tbl>
            <w:tblPr>
              <w:tblW w:w="4780" w:type="dxa"/>
              <w:tblInd w:w="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479"/>
              <w:gridCol w:w="1732"/>
              <w:gridCol w:w="1569"/>
            </w:tblGrid>
            <w:tr w:rsidR="00EC6002" w:rsidRPr="001A6092" w:rsidTr="0032152C">
              <w:trPr>
                <w:trHeight w:val="166"/>
              </w:trPr>
              <w:tc>
                <w:tcPr>
                  <w:tcW w:w="14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CE2444">
                  <w:pPr>
                    <w:framePr w:hSpace="180" w:wrap="around" w:vAnchor="text" w:hAnchor="margin" w:y="20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CE2444">
                  <w:pPr>
                    <w:framePr w:hSpace="180" w:wrap="around" w:vAnchor="text" w:hAnchor="margin" w:y="20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A6092">
                    <w:rPr>
                      <w:rFonts w:ascii="Times New Roman" w:hAnsi="Times New Roman"/>
                      <w:sz w:val="24"/>
                      <w:szCs w:val="24"/>
                    </w:rPr>
                    <w:t>Священное</w:t>
                  </w:r>
                </w:p>
                <w:p w:rsidR="00EC6002" w:rsidRPr="001A6092" w:rsidRDefault="00EC6002" w:rsidP="00CE2444">
                  <w:pPr>
                    <w:framePr w:hSpace="180" w:wrap="around" w:vAnchor="text" w:hAnchor="margin" w:y="20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A6092">
                    <w:rPr>
                      <w:rFonts w:ascii="Times New Roman" w:hAnsi="Times New Roman"/>
                      <w:sz w:val="24"/>
                      <w:szCs w:val="24"/>
                    </w:rPr>
                    <w:t>Предание</w:t>
                  </w:r>
                </w:p>
              </w:tc>
              <w:tc>
                <w:tcPr>
                  <w:tcW w:w="15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CE2444">
                  <w:pPr>
                    <w:framePr w:hSpace="180" w:wrap="around" w:vAnchor="text" w:hAnchor="margin" w:y="20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A6092">
                    <w:rPr>
                      <w:rFonts w:ascii="Times New Roman" w:hAnsi="Times New Roman"/>
                      <w:sz w:val="24"/>
                      <w:szCs w:val="24"/>
                    </w:rPr>
                    <w:t>Человеческое предание</w:t>
                  </w:r>
                </w:p>
              </w:tc>
            </w:tr>
            <w:tr w:rsidR="00EC6002" w:rsidRPr="001A6092" w:rsidTr="0032152C">
              <w:trPr>
                <w:trHeight w:val="166"/>
              </w:trPr>
              <w:tc>
                <w:tcPr>
                  <w:tcW w:w="14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CE2444">
                  <w:pPr>
                    <w:framePr w:hSpace="180" w:wrap="around" w:vAnchor="text" w:hAnchor="margin" w:y="20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A6092">
                    <w:rPr>
                      <w:rFonts w:ascii="Times New Roman" w:hAnsi="Times New Roman"/>
                      <w:sz w:val="24"/>
                      <w:szCs w:val="24"/>
                    </w:rPr>
                    <w:t>Источник</w:t>
                  </w:r>
                </w:p>
              </w:tc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CE2444">
                  <w:pPr>
                    <w:framePr w:hSpace="180" w:wrap="around" w:vAnchor="text" w:hAnchor="margin" w:y="20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A6092">
                    <w:rPr>
                      <w:rFonts w:ascii="Times New Roman" w:hAnsi="Times New Roman"/>
                      <w:sz w:val="24"/>
                      <w:szCs w:val="24"/>
                    </w:rPr>
                    <w:t>Бог</w:t>
                  </w:r>
                </w:p>
              </w:tc>
              <w:tc>
                <w:tcPr>
                  <w:tcW w:w="15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CE2444">
                  <w:pPr>
                    <w:framePr w:hSpace="180" w:wrap="around" w:vAnchor="text" w:hAnchor="margin" w:y="20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A6092">
                    <w:rPr>
                      <w:rFonts w:ascii="Times New Roman" w:hAnsi="Times New Roman"/>
                      <w:sz w:val="24"/>
                      <w:szCs w:val="24"/>
                    </w:rPr>
                    <w:t>Человек</w:t>
                  </w:r>
                </w:p>
              </w:tc>
            </w:tr>
            <w:tr w:rsidR="00EC6002" w:rsidRPr="001A6092" w:rsidTr="0032152C">
              <w:trPr>
                <w:trHeight w:val="166"/>
              </w:trPr>
              <w:tc>
                <w:tcPr>
                  <w:tcW w:w="14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CE2444">
                  <w:pPr>
                    <w:framePr w:hSpace="180" w:wrap="around" w:vAnchor="text" w:hAnchor="margin" w:y="20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A6092">
                    <w:rPr>
                      <w:rFonts w:ascii="Times New Roman" w:hAnsi="Times New Roman"/>
                      <w:sz w:val="24"/>
                      <w:szCs w:val="24"/>
                    </w:rPr>
                    <w:t>Хранители</w:t>
                  </w:r>
                </w:p>
              </w:tc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CE2444">
                  <w:pPr>
                    <w:framePr w:hSpace="180" w:wrap="around" w:vAnchor="text" w:hAnchor="margin" w:y="20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A6092">
                    <w:rPr>
                      <w:rFonts w:ascii="Times New Roman" w:hAnsi="Times New Roman"/>
                      <w:sz w:val="24"/>
                      <w:szCs w:val="24"/>
                    </w:rPr>
                    <w:t>Православная Церковь</w:t>
                  </w:r>
                </w:p>
              </w:tc>
              <w:tc>
                <w:tcPr>
                  <w:tcW w:w="15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CE2444">
                  <w:pPr>
                    <w:framePr w:hSpace="180" w:wrap="around" w:vAnchor="text" w:hAnchor="margin" w:y="20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A6092">
                    <w:rPr>
                      <w:rFonts w:ascii="Times New Roman" w:hAnsi="Times New Roman"/>
                      <w:sz w:val="24"/>
                      <w:szCs w:val="24"/>
                    </w:rPr>
                    <w:t>Человек, семья, народ</w:t>
                  </w:r>
                </w:p>
              </w:tc>
            </w:tr>
          </w:tbl>
          <w:p w:rsidR="00EC6002" w:rsidRPr="001A6092" w:rsidRDefault="00EC6002" w:rsidP="001A6092">
            <w:pPr>
              <w:tabs>
                <w:tab w:val="left" w:pos="79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 xml:space="preserve">- Что важного вы заметили из таблицы? </w:t>
            </w:r>
          </w:p>
          <w:p w:rsidR="00EC6002" w:rsidRPr="001A6092" w:rsidRDefault="00EC6002" w:rsidP="001A6092">
            <w:pPr>
              <w:tabs>
                <w:tab w:val="left" w:pos="79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(в первой колонке слово «Предание» записано с заглавной буквы, а во второй колонке – с маленькой).</w:t>
            </w:r>
          </w:p>
          <w:p w:rsidR="00EC6002" w:rsidRPr="001A6092" w:rsidRDefault="00EC6002" w:rsidP="001A609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E1E48" w:rsidRPr="001A60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E1E48" w:rsidRPr="001A6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Объясните разницу.</w:t>
            </w:r>
          </w:p>
          <w:p w:rsidR="00EC6002" w:rsidRPr="001A6092" w:rsidRDefault="00EC600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 xml:space="preserve">Дети записывают в словарик в тетради два определения: </w:t>
            </w:r>
          </w:p>
          <w:p w:rsidR="00EC6002" w:rsidRPr="001A6092" w:rsidRDefault="00EC600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1. «Священное Предание – это Божественное Откровение, которое хранится в Православной Церкви».</w:t>
            </w:r>
          </w:p>
          <w:p w:rsidR="00EC6002" w:rsidRPr="001A6092" w:rsidRDefault="00AC413C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2. «Церковь – единение</w:t>
            </w:r>
            <w:r w:rsidR="00EC6002" w:rsidRPr="001A6092">
              <w:rPr>
                <w:rFonts w:ascii="Times New Roman" w:hAnsi="Times New Roman"/>
                <w:sz w:val="24"/>
                <w:szCs w:val="24"/>
              </w:rPr>
              <w:t xml:space="preserve"> Бога и христиан в Таинствах».</w:t>
            </w:r>
          </w:p>
          <w:p w:rsidR="00EC6002" w:rsidRPr="001A6092" w:rsidRDefault="00EC600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- Человек может приобщиться к Божественному Откровению через Священное Писание, Священное Предание, в Православной Церкви</w:t>
            </w:r>
          </w:p>
        </w:tc>
      </w:tr>
      <w:tr w:rsidR="00EC6002" w:rsidRPr="001A6092" w:rsidTr="00EC6002">
        <w:trPr>
          <w:trHeight w:val="705"/>
        </w:trPr>
        <w:tc>
          <w:tcPr>
            <w:tcW w:w="4928" w:type="dxa"/>
          </w:tcPr>
          <w:p w:rsidR="00EC6002" w:rsidRPr="001A6092" w:rsidRDefault="00EC600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b/>
                <w:sz w:val="24"/>
                <w:szCs w:val="24"/>
              </w:rPr>
              <w:t xml:space="preserve">3.8. </w:t>
            </w:r>
            <w:r w:rsidRPr="001A6092">
              <w:rPr>
                <w:rFonts w:ascii="Times New Roman" w:hAnsi="Times New Roman"/>
                <w:sz w:val="24"/>
                <w:szCs w:val="24"/>
              </w:rPr>
              <w:t>Раздаточный материал на карточках.</w:t>
            </w:r>
          </w:p>
          <w:tbl>
            <w:tblPr>
              <w:tblW w:w="4875" w:type="dxa"/>
              <w:tblInd w:w="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978"/>
              <w:gridCol w:w="2897"/>
            </w:tblGrid>
            <w:tr w:rsidR="00EC6002" w:rsidRPr="001A6092" w:rsidTr="0032152C">
              <w:trPr>
                <w:trHeight w:val="166"/>
              </w:trPr>
              <w:tc>
                <w:tcPr>
                  <w:tcW w:w="19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C27AFF" w:rsidP="00CE2444">
                  <w:pPr>
                    <w:framePr w:hSpace="180" w:wrap="around" w:vAnchor="text" w:hAnchor="margin" w:y="20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pict>
                      <v:rect id="_x0000_s1138" style="position:absolute;left:0;text-align:left;margin-left:71.75pt;margin-top:12.75pt;width:19.5pt;height:12.75pt;z-index:10"/>
                    </w:pict>
                  </w:r>
                  <w:r w:rsidR="00EC6002" w:rsidRPr="001A6092">
                    <w:rPr>
                      <w:rFonts w:ascii="Times New Roman" w:hAnsi="Times New Roman"/>
                      <w:sz w:val="24"/>
                      <w:szCs w:val="24"/>
                    </w:rPr>
                    <w:t>Творения святых отцов</w:t>
                  </w:r>
                </w:p>
              </w:tc>
              <w:tc>
                <w:tcPr>
                  <w:tcW w:w="2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C27AFF" w:rsidP="00CE2444">
                  <w:pPr>
                    <w:framePr w:hSpace="180" w:wrap="around" w:vAnchor="text" w:hAnchor="margin" w:y="20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pict>
                      <v:rect id="_x0000_s1136" style="position:absolute;left:0;text-align:left;margin-left:113.9pt;margin-top:12.75pt;width:19.5pt;height:12.75pt;z-index:8;mso-position-horizontal-relative:text;mso-position-vertical-relative:text"/>
                    </w:pict>
                  </w:r>
                  <w:r w:rsidR="00EC6002" w:rsidRPr="001A6092">
                    <w:rPr>
                      <w:rFonts w:ascii="Times New Roman" w:hAnsi="Times New Roman"/>
                      <w:sz w:val="24"/>
                      <w:szCs w:val="24"/>
                    </w:rPr>
                    <w:t>Библия</w:t>
                  </w:r>
                </w:p>
              </w:tc>
            </w:tr>
            <w:tr w:rsidR="00EC6002" w:rsidRPr="001A6092" w:rsidTr="0032152C">
              <w:trPr>
                <w:trHeight w:val="262"/>
              </w:trPr>
              <w:tc>
                <w:tcPr>
                  <w:tcW w:w="19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C27AFF" w:rsidP="00CE2444">
                  <w:pPr>
                    <w:framePr w:hSpace="180" w:wrap="around" w:vAnchor="text" w:hAnchor="margin" w:y="20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pict>
                      <v:rect id="_x0000_s1139" style="position:absolute;left:0;text-align:left;margin-left:71.75pt;margin-top:26.65pt;width:19.5pt;height:12.75pt;z-index:11;mso-position-horizontal-relative:text;mso-position-vertical-relative:text"/>
                    </w:pict>
                  </w:r>
                  <w:r w:rsidR="00EC6002" w:rsidRPr="001A6092">
                    <w:rPr>
                      <w:rFonts w:ascii="Times New Roman" w:hAnsi="Times New Roman"/>
                      <w:sz w:val="24"/>
                      <w:szCs w:val="24"/>
                    </w:rPr>
                    <w:t>Священное Писание</w:t>
                  </w:r>
                </w:p>
              </w:tc>
              <w:tc>
                <w:tcPr>
                  <w:tcW w:w="2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C27AFF" w:rsidP="00CE2444">
                  <w:pPr>
                    <w:framePr w:hSpace="180" w:wrap="around" w:vAnchor="text" w:hAnchor="margin" w:y="20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pict>
                      <v:rect id="_x0000_s1135" style="position:absolute;left:0;text-align:left;margin-left:113.9pt;margin-top:26.65pt;width:19.5pt;height:12.75pt;z-index:7;mso-position-horizontal-relative:text;mso-position-vertical-relative:text"/>
                    </w:pict>
                  </w:r>
                  <w:proofErr w:type="spellStart"/>
                  <w:r w:rsidR="00EC6002" w:rsidRPr="001A6092">
                    <w:rPr>
                      <w:rFonts w:ascii="Times New Roman" w:hAnsi="Times New Roman"/>
                      <w:sz w:val="24"/>
                      <w:szCs w:val="24"/>
                    </w:rPr>
                    <w:t>Предстояние</w:t>
                  </w:r>
                  <w:proofErr w:type="spellEnd"/>
                  <w:r w:rsidR="00EC6002" w:rsidRPr="001A6092">
                    <w:rPr>
                      <w:rFonts w:ascii="Times New Roman" w:hAnsi="Times New Roman"/>
                      <w:sz w:val="24"/>
                      <w:szCs w:val="24"/>
                    </w:rPr>
                    <w:t xml:space="preserve"> человеческой души перед Богом</w:t>
                  </w:r>
                </w:p>
              </w:tc>
            </w:tr>
            <w:tr w:rsidR="00EC6002" w:rsidRPr="001A6092" w:rsidTr="0032152C">
              <w:trPr>
                <w:trHeight w:val="166"/>
              </w:trPr>
              <w:tc>
                <w:tcPr>
                  <w:tcW w:w="19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C27AFF" w:rsidP="00CE2444">
                  <w:pPr>
                    <w:framePr w:hSpace="180" w:wrap="around" w:vAnchor="text" w:hAnchor="margin" w:y="20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pict>
                      <v:rect id="_x0000_s1137" style="position:absolute;left:0;text-align:left;margin-left:71.75pt;margin-top:39.6pt;width:19.5pt;height:12.75pt;z-index:9;mso-position-horizontal-relative:text;mso-position-vertical-relative:text"/>
                    </w:pict>
                  </w:r>
                  <w:r w:rsidR="00AC413C" w:rsidRPr="001A6092">
                    <w:rPr>
                      <w:rFonts w:ascii="Times New Roman" w:hAnsi="Times New Roman"/>
                      <w:sz w:val="24"/>
                      <w:szCs w:val="24"/>
                    </w:rPr>
                    <w:t>Таинство</w:t>
                  </w:r>
                </w:p>
              </w:tc>
              <w:tc>
                <w:tcPr>
                  <w:tcW w:w="2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C27AFF" w:rsidP="00CE2444">
                  <w:pPr>
                    <w:framePr w:hSpace="180" w:wrap="around" w:vAnchor="text" w:hAnchor="margin" w:y="20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pict>
                      <v:rect id="_x0000_s1128" style="position:absolute;left:0;text-align:left;margin-left:113.9pt;margin-top:40.2pt;width:19.5pt;height:12.75pt;z-index:1;mso-position-horizontal-relative:text;mso-position-vertical-relative:text"/>
                    </w:pict>
                  </w:r>
                  <w:r w:rsidR="00EC6002" w:rsidRPr="001A6092">
                    <w:rPr>
                      <w:rFonts w:ascii="Times New Roman" w:hAnsi="Times New Roman"/>
                      <w:sz w:val="24"/>
                      <w:szCs w:val="24"/>
                    </w:rPr>
                    <w:t>Изображение Бога, святых и священных событий, написанное по особым правилам</w:t>
                  </w:r>
                </w:p>
              </w:tc>
            </w:tr>
            <w:tr w:rsidR="00EC6002" w:rsidRPr="001A6092" w:rsidTr="0032152C">
              <w:trPr>
                <w:trHeight w:val="166"/>
              </w:trPr>
              <w:tc>
                <w:tcPr>
                  <w:tcW w:w="19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C27AFF" w:rsidP="00CE2444">
                  <w:pPr>
                    <w:framePr w:hSpace="180" w:wrap="around" w:vAnchor="text" w:hAnchor="margin" w:y="20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pict>
                      <v:rect id="_x0000_s1133" style="position:absolute;left:0;text-align:left;margin-left:71.75pt;margin-top:67.1pt;width:19.5pt;height:12.75pt;z-index:5;mso-position-horizontal-relative:text;mso-position-vertical-relative:text"/>
                    </w:pict>
                  </w:r>
                  <w:r w:rsidR="00EC6002" w:rsidRPr="001A6092">
                    <w:rPr>
                      <w:rFonts w:ascii="Times New Roman" w:hAnsi="Times New Roman"/>
                      <w:sz w:val="24"/>
                      <w:szCs w:val="24"/>
                    </w:rPr>
                    <w:t>Молитва</w:t>
                  </w:r>
                </w:p>
              </w:tc>
              <w:tc>
                <w:tcPr>
                  <w:tcW w:w="2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AC413C" w:rsidP="00CE2444">
                  <w:pPr>
                    <w:framePr w:hSpace="180" w:wrap="around" w:vAnchor="text" w:hAnchor="margin" w:y="20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A6092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t>Особое церковное священнодействие, в котором таинственно проявляется сила Божия</w:t>
                  </w:r>
                </w:p>
              </w:tc>
            </w:tr>
            <w:tr w:rsidR="00EC6002" w:rsidRPr="001A6092" w:rsidTr="0032152C">
              <w:trPr>
                <w:trHeight w:val="70"/>
              </w:trPr>
              <w:tc>
                <w:tcPr>
                  <w:tcW w:w="19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C27AFF" w:rsidP="00CE2444">
                  <w:pPr>
                    <w:framePr w:hSpace="180" w:wrap="around" w:vAnchor="text" w:hAnchor="margin" w:y="20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pict>
                      <v:rect id="_x0000_s1134" style="position:absolute;left:0;text-align:left;margin-left:71.75pt;margin-top:12.75pt;width:19.5pt;height:12.75pt;z-index:6;mso-position-horizontal-relative:text;mso-position-vertical-relative:text"/>
                    </w:pict>
                  </w:r>
                  <w:r w:rsidR="00EC6002" w:rsidRPr="001A6092">
                    <w:rPr>
                      <w:rFonts w:ascii="Times New Roman" w:hAnsi="Times New Roman"/>
                      <w:sz w:val="24"/>
                      <w:szCs w:val="24"/>
                    </w:rPr>
                    <w:t>Икона</w:t>
                  </w:r>
                </w:p>
              </w:tc>
              <w:tc>
                <w:tcPr>
                  <w:tcW w:w="2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C27AFF" w:rsidP="00CE2444">
                  <w:pPr>
                    <w:framePr w:hSpace="180" w:wrap="around" w:vAnchor="text" w:hAnchor="margin" w:y="20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pict>
                      <v:rect id="_x0000_s1132" style="position:absolute;left:0;text-align:left;margin-left:114pt;margin-top:12.3pt;width:19.5pt;height:12.75pt;z-index:4;mso-position-horizontal-relative:text;mso-position-vertical-relative:text"/>
                    </w:pict>
                  </w:r>
                  <w:r w:rsidR="00EC6002" w:rsidRPr="001A6092">
                    <w:rPr>
                      <w:rFonts w:ascii="Times New Roman" w:hAnsi="Times New Roman"/>
                      <w:sz w:val="24"/>
                      <w:szCs w:val="24"/>
                    </w:rPr>
                    <w:t>Жизнеописания близких Богу людей</w:t>
                  </w:r>
                </w:p>
              </w:tc>
            </w:tr>
            <w:tr w:rsidR="00EC6002" w:rsidRPr="001A6092" w:rsidTr="0032152C">
              <w:trPr>
                <w:trHeight w:val="166"/>
              </w:trPr>
              <w:tc>
                <w:tcPr>
                  <w:tcW w:w="19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CE2444">
                  <w:pPr>
                    <w:framePr w:hSpace="180" w:wrap="around" w:vAnchor="text" w:hAnchor="margin" w:y="20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A6092">
                    <w:rPr>
                      <w:rFonts w:ascii="Times New Roman" w:hAnsi="Times New Roman"/>
                      <w:sz w:val="24"/>
                      <w:szCs w:val="24"/>
                    </w:rPr>
                    <w:t>Жития святых</w:t>
                  </w:r>
                </w:p>
              </w:tc>
              <w:tc>
                <w:tcPr>
                  <w:tcW w:w="2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6002" w:rsidRPr="001A6092" w:rsidRDefault="00EC6002" w:rsidP="00CE2444">
                  <w:pPr>
                    <w:framePr w:hSpace="180" w:wrap="around" w:vAnchor="text" w:hAnchor="margin" w:y="20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A6092">
                    <w:rPr>
                      <w:rFonts w:ascii="Times New Roman" w:hAnsi="Times New Roman"/>
                      <w:sz w:val="24"/>
                      <w:szCs w:val="24"/>
                    </w:rPr>
                    <w:t xml:space="preserve">Мудрые книги, </w:t>
                  </w:r>
                  <w:r w:rsidR="00C27AFF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pict>
                      <v:rect id="_x0000_s1131" style="position:absolute;left:0;text-align:left;margin-left:114pt;margin-top:12.1pt;width:19.5pt;height:12.75pt;z-index:3;mso-position-horizontal-relative:text;mso-position-vertical-relative:text"/>
                    </w:pict>
                  </w:r>
                  <w:r w:rsidR="00C27AFF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pict>
                      <v:rect id="_x0000_s1129" style="position:absolute;left:0;text-align:left;margin-left:-27.15pt;margin-top:12.1pt;width:19.5pt;height:12.75pt;z-index:2;mso-position-horizontal-relative:text;mso-position-vertical-relative:text"/>
                    </w:pict>
                  </w:r>
                  <w:r w:rsidRPr="001A6092">
                    <w:rPr>
                      <w:rFonts w:ascii="Times New Roman" w:hAnsi="Times New Roman"/>
                      <w:sz w:val="24"/>
                      <w:szCs w:val="24"/>
                    </w:rPr>
                    <w:t>написанные святыми подвижниками</w:t>
                  </w:r>
                </w:p>
              </w:tc>
            </w:tr>
          </w:tbl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30" w:type="dxa"/>
            <w:gridSpan w:val="2"/>
          </w:tcPr>
          <w:p w:rsidR="00EC6002" w:rsidRPr="001A6092" w:rsidRDefault="00EC600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b/>
                <w:sz w:val="24"/>
                <w:szCs w:val="24"/>
              </w:rPr>
              <w:t xml:space="preserve">3.8. </w:t>
            </w:r>
            <w:r w:rsidRPr="001A6092">
              <w:rPr>
                <w:rFonts w:ascii="Times New Roman" w:hAnsi="Times New Roman"/>
                <w:sz w:val="24"/>
                <w:szCs w:val="24"/>
              </w:rPr>
              <w:t xml:space="preserve">Задание. Найдите соответствия. Работа в парах. </w:t>
            </w:r>
          </w:p>
          <w:p w:rsidR="00EC6002" w:rsidRPr="001A6092" w:rsidRDefault="00EC600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- Подберите подходящие по смыслу определения из правой колонки таблицы к словам из левой колонки таблицы.</w:t>
            </w:r>
          </w:p>
          <w:p w:rsidR="00EC6002" w:rsidRPr="001A6092" w:rsidRDefault="00EC600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- Обозначьте соответствия цифрами в квадратиках (1-1; 2-2 и т. д.)</w:t>
            </w:r>
          </w:p>
        </w:tc>
      </w:tr>
      <w:tr w:rsidR="00EC6002" w:rsidRPr="001A6092" w:rsidTr="00EC6002">
        <w:trPr>
          <w:trHeight w:val="3824"/>
        </w:trPr>
        <w:tc>
          <w:tcPr>
            <w:tcW w:w="4928" w:type="dxa"/>
          </w:tcPr>
          <w:p w:rsidR="00EC6002" w:rsidRPr="001A6092" w:rsidRDefault="00EC600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3.9. </w:t>
            </w:r>
            <w:r w:rsidRPr="001A6092">
              <w:rPr>
                <w:rFonts w:ascii="Times New Roman" w:hAnsi="Times New Roman"/>
                <w:sz w:val="24"/>
                <w:szCs w:val="24"/>
              </w:rPr>
              <w:t>На доске (экране) открываются изображения.</w:t>
            </w:r>
          </w:p>
          <w:p w:rsidR="00EC6002" w:rsidRPr="001A6092" w:rsidRDefault="00EC600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1) Таинство Крещения</w:t>
            </w:r>
            <w:r w:rsidR="0078596D" w:rsidRPr="001A609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C6002" w:rsidRPr="001A6092" w:rsidRDefault="00CE2444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4" o:spid="_x0000_i1028" type="#_x0000_t75" alt="https://uchebnik.mos.ru/cms/system/atomic_objects/files/000/032/583/original/kreschenie_4.jpg?1466679810" style="width:96.6pt;height:1in;visibility:visible">
                  <v:imagedata r:id="rId11" o:title=""/>
                </v:shape>
              </w:pict>
            </w:r>
          </w:p>
          <w:p w:rsidR="001A6092" w:rsidRDefault="001A6092" w:rsidP="001A6092">
            <w:pPr>
              <w:spacing w:after="0" w:line="240" w:lineRule="auto"/>
              <w:jc w:val="both"/>
            </w:pPr>
          </w:p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Style w:val="ng-binding"/>
                <w:rFonts w:ascii="Times New Roman" w:hAnsi="Times New Roman"/>
                <w:sz w:val="24"/>
                <w:szCs w:val="24"/>
              </w:rPr>
              <w:t>2) Тайная Вечеря. Икона</w:t>
            </w:r>
            <w:r w:rsidR="0078596D" w:rsidRPr="001A6092">
              <w:rPr>
                <w:rStyle w:val="ng-binding"/>
                <w:rFonts w:ascii="Times New Roman" w:hAnsi="Times New Roman"/>
                <w:sz w:val="24"/>
                <w:szCs w:val="24"/>
              </w:rPr>
              <w:t>.</w:t>
            </w:r>
          </w:p>
          <w:p w:rsidR="00EC6002" w:rsidRPr="001A6092" w:rsidRDefault="00CE2444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5" o:spid="_x0000_i1029" type="#_x0000_t75" alt="https://uchebnik.mos.ru/cms/system/atomic_objects/files/000/032/579/original/%D0%A2%D0%B0%D0%B9%D0%BD%D0%B0%D1%8F_%D0%B2%D0%B5%D1%87%D0%B5%D1%80%D1%8F.jpg?1466675736" style="width:100.2pt;height:72.6pt;visibility:visible">
                  <v:imagedata r:id="rId12" o:title=""/>
                </v:shape>
              </w:pict>
            </w:r>
          </w:p>
          <w:p w:rsidR="001A6092" w:rsidRDefault="001A6092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6002" w:rsidRPr="001A6092" w:rsidRDefault="0078596D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3) Крещение Господне. Икона.</w:t>
            </w:r>
          </w:p>
          <w:p w:rsidR="00EC6002" w:rsidRPr="001A6092" w:rsidRDefault="00CE2444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0" o:spid="_x0000_i1030" type="#_x0000_t75" alt="https://uchebnik.mos.ru/cms/system/atomic_objects/files/000/032/539/original/38.jpg?1466669339" style="width:78.6pt;height:104.4pt;visibility:visible">
                  <v:imagedata r:id="rId13" o:title=""/>
                </v:shape>
              </w:pict>
            </w:r>
          </w:p>
          <w:p w:rsidR="001A6092" w:rsidRDefault="001A6092" w:rsidP="001A6092">
            <w:pPr>
              <w:spacing w:after="0" w:line="240" w:lineRule="auto"/>
              <w:jc w:val="both"/>
              <w:rPr>
                <w:rFonts w:ascii="Times New Roman" w:hAnsi="Times New Roman"/>
                <w:color w:val="353535"/>
                <w:sz w:val="24"/>
                <w:szCs w:val="24"/>
                <w:shd w:val="clear" w:color="auto" w:fill="FFFFFF"/>
              </w:rPr>
            </w:pPr>
          </w:p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4) Воскресение Христово. Фреска.</w:t>
            </w:r>
          </w:p>
          <w:p w:rsidR="00EC6002" w:rsidRPr="001A6092" w:rsidRDefault="00CE2444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3" o:spid="_x0000_i1031" type="#_x0000_t75" alt="https://uchebnik.mos.ru/cms/system/atomic_objects/files/000/032/491/original/3.1.jpg?1466605472" style="width:107.4pt;height:64.8pt;visibility:visible">
                  <v:imagedata r:id="rId14" o:title=""/>
                </v:shape>
              </w:pict>
            </w:r>
          </w:p>
          <w:p w:rsidR="001A6092" w:rsidRDefault="001A6092" w:rsidP="001A6092">
            <w:pPr>
              <w:spacing w:after="0" w:line="240" w:lineRule="auto"/>
              <w:jc w:val="both"/>
              <w:rPr>
                <w:rFonts w:ascii="Times New Roman" w:hAnsi="Times New Roman"/>
                <w:color w:val="353535"/>
                <w:sz w:val="24"/>
                <w:szCs w:val="24"/>
                <w:shd w:val="clear" w:color="auto" w:fill="FFFFFF"/>
              </w:rPr>
            </w:pPr>
          </w:p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5) Богослужение Вербного Воскресенья.</w:t>
            </w:r>
          </w:p>
          <w:p w:rsidR="00EC6002" w:rsidRPr="001A6092" w:rsidRDefault="00CE2444" w:rsidP="001A6092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>
                <v:shape id="_x0000_i1032" type="#_x0000_t75" style="width:105.6pt;height:69.6pt">
                  <v:imagedata r:id="rId15" o:title="49046"/>
                </v:shape>
              </w:pict>
            </w:r>
          </w:p>
          <w:p w:rsidR="001A6092" w:rsidRDefault="001A6092" w:rsidP="001A6092">
            <w:pPr>
              <w:spacing w:after="0" w:line="240" w:lineRule="auto"/>
              <w:jc w:val="both"/>
              <w:rPr>
                <w:rFonts w:ascii="Times New Roman" w:hAnsi="Times New Roman"/>
                <w:color w:val="353535"/>
                <w:sz w:val="24"/>
                <w:szCs w:val="24"/>
                <w:shd w:val="clear" w:color="auto" w:fill="FFFFFF"/>
              </w:rPr>
            </w:pPr>
          </w:p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6) Вход Господень в Иерусалим. Икона.</w:t>
            </w:r>
          </w:p>
          <w:p w:rsidR="00EC6002" w:rsidRPr="001A6092" w:rsidRDefault="00CE2444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5" o:spid="_x0000_i1033" type="#_x0000_t75" alt="https://uchebnik.mos.ru/cms/system/atomic_objects/files/000/032/810/original/5.jpg?1466779934" style="width:82.8pt;height:106.2pt;visibility:visible">
                  <v:imagedata r:id="rId16" o:title=""/>
                </v:shape>
              </w:pict>
            </w:r>
          </w:p>
          <w:p w:rsidR="001A6092" w:rsidRDefault="001A6092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7) Таинство Причащения</w:t>
            </w:r>
            <w:r w:rsidR="0078596D" w:rsidRPr="001A609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C6002" w:rsidRPr="001A6092" w:rsidRDefault="00CE2444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pict>
                <v:shape id="Рисунок 3" o:spid="_x0000_i1034" type="#_x0000_t75" style="width:131.4pt;height:90.6pt;visibility:visible;mso-wrap-style:square">
                  <v:imagedata r:id="rId17" o:title="Причастие"/>
                </v:shape>
              </w:pict>
            </w:r>
          </w:p>
          <w:p w:rsidR="00EC6002" w:rsidRPr="001A6092" w:rsidRDefault="00EC6002" w:rsidP="001A6092">
            <w:pPr>
              <w:spacing w:after="0" w:line="240" w:lineRule="auto"/>
              <w:jc w:val="both"/>
              <w:rPr>
                <w:rStyle w:val="ng-binding"/>
                <w:rFonts w:ascii="Times New Roman" w:hAnsi="Times New Roman"/>
                <w:color w:val="353535"/>
                <w:sz w:val="24"/>
                <w:szCs w:val="24"/>
                <w:shd w:val="clear" w:color="auto" w:fill="FFFFFF"/>
              </w:rPr>
            </w:pPr>
          </w:p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8) Богослужение на Пасху</w:t>
            </w:r>
            <w:r w:rsidR="0078596D" w:rsidRPr="001A609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C6002" w:rsidRPr="001A6092" w:rsidRDefault="00CE2444" w:rsidP="001A6092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  <w:pict>
                <v:shape id="Рисунок 6" o:spid="_x0000_i1035" type="#_x0000_t75" style="width:148.2pt;height:99pt;visibility:visible;mso-wrap-style:square">
                  <v:imagedata r:id="rId18" o:title="Пасха"/>
                </v:shape>
              </w:pict>
            </w:r>
          </w:p>
          <w:p w:rsidR="00EC6002" w:rsidRPr="001A6092" w:rsidRDefault="00EC600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30" w:type="dxa"/>
            <w:gridSpan w:val="2"/>
          </w:tcPr>
          <w:p w:rsidR="002E1E48" w:rsidRPr="001A6092" w:rsidRDefault="00EC600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3.9.</w:t>
            </w:r>
            <w:r w:rsidRPr="001A60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E1E48" w:rsidRPr="001A609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Задание. </w:t>
            </w:r>
            <w:r w:rsidR="002E1E48" w:rsidRPr="001A6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в парах.</w:t>
            </w:r>
          </w:p>
          <w:p w:rsidR="002E1E48" w:rsidRPr="001A6092" w:rsidRDefault="002E1E48" w:rsidP="001A609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6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Рассмотрите изображения.</w:t>
            </w:r>
          </w:p>
          <w:p w:rsidR="002E1E48" w:rsidRPr="001A6092" w:rsidRDefault="002E1E48" w:rsidP="001A609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6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Назовите изображения, которые отражают события из жизни Иисуса Христа.</w:t>
            </w:r>
          </w:p>
          <w:p w:rsidR="002E1E48" w:rsidRPr="001A6092" w:rsidRDefault="002E1E48" w:rsidP="001A609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6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Назовите изображения, которые отражают современную жизнь Церкви.</w:t>
            </w:r>
          </w:p>
          <w:p w:rsidR="002E1E48" w:rsidRPr="001A6092" w:rsidRDefault="002E1E48" w:rsidP="001A609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6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Найдите соответствия между этими изображениями.</w:t>
            </w:r>
          </w:p>
          <w:p w:rsidR="002E1E48" w:rsidRPr="001A6092" w:rsidRDefault="002E1E48" w:rsidP="001A609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6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Какой вывод  можно сделать? </w:t>
            </w:r>
            <w:proofErr w:type="gramStart"/>
            <w:r w:rsidRPr="001A6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(В Церкви христианин становится причастным тем событиям, которые происходили две тысячи лет назад в жизни Иисуса Христа.</w:t>
            </w:r>
            <w:proofErr w:type="gramEnd"/>
            <w:r w:rsidRPr="001A6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A6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Потому что православная культура говорит не о прошлом, а о вечном.)</w:t>
            </w:r>
            <w:proofErr w:type="gramEnd"/>
          </w:p>
          <w:p w:rsidR="002E1E48" w:rsidRPr="001A6092" w:rsidRDefault="002E1E48" w:rsidP="001A609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6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</w:p>
          <w:p w:rsidR="002E1E48" w:rsidRPr="001A6092" w:rsidRDefault="002E1E48" w:rsidP="001A609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6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Правильные соответствия:</w:t>
            </w:r>
          </w:p>
          <w:p w:rsidR="002E1E48" w:rsidRPr="001A6092" w:rsidRDefault="001A6092" w:rsidP="001A609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6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Крещение Господне. Икона –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2E1E48" w:rsidRPr="001A6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Таинство Крещения;</w:t>
            </w:r>
          </w:p>
          <w:p w:rsidR="002E1E48" w:rsidRPr="001A6092" w:rsidRDefault="002E1E48" w:rsidP="001A609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6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Вход Господень в Иерусалим. Икона – Богослужение Вербного воскресенья;</w:t>
            </w:r>
            <w:r w:rsidRPr="001A6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Тайная Вечеря. Икона – Таинство Причастия;</w:t>
            </w:r>
          </w:p>
          <w:p w:rsidR="002E1E48" w:rsidRPr="001A6092" w:rsidRDefault="002E1E48" w:rsidP="001A609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6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Воскресение Христово. Фреска – Богослужение на Пасху.</w:t>
            </w:r>
          </w:p>
          <w:p w:rsidR="000D2797" w:rsidRPr="001A6092" w:rsidRDefault="000D2797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6002" w:rsidRPr="001A6092" w:rsidTr="00EC6002">
        <w:trPr>
          <w:trHeight w:val="70"/>
        </w:trPr>
        <w:tc>
          <w:tcPr>
            <w:tcW w:w="10558" w:type="dxa"/>
            <w:gridSpan w:val="3"/>
          </w:tcPr>
          <w:p w:rsidR="00EC6002" w:rsidRPr="001A6092" w:rsidRDefault="00EC6002" w:rsidP="00CE24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6092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t xml:space="preserve">4-й этап. </w:t>
            </w:r>
            <w:bookmarkStart w:id="0" w:name="_GoBack"/>
            <w:bookmarkEnd w:id="0"/>
            <w:r w:rsidRPr="001A6092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Подведение итогов </w:t>
            </w:r>
            <w:r w:rsidRPr="001A609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(5 минут)</w:t>
            </w:r>
          </w:p>
        </w:tc>
      </w:tr>
      <w:tr w:rsidR="00EC6002" w:rsidRPr="001A6092" w:rsidTr="00EC6002">
        <w:trPr>
          <w:trHeight w:val="70"/>
        </w:trPr>
        <w:tc>
          <w:tcPr>
            <w:tcW w:w="4928" w:type="dxa"/>
          </w:tcPr>
          <w:p w:rsidR="00EC6002" w:rsidRPr="001A6092" w:rsidRDefault="00EC600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A6092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4.1.</w:t>
            </w:r>
            <w:r w:rsidRPr="001A609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На доске (экране) открываются слова и словосочетания, затем картина "Окно в мир".</w:t>
            </w:r>
          </w:p>
          <w:p w:rsidR="00EC6002" w:rsidRPr="001A6092" w:rsidRDefault="00EC600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EC6002" w:rsidRPr="001A6092" w:rsidRDefault="00EC600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1A6092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Священное Писание (Библия) </w:t>
            </w:r>
          </w:p>
          <w:p w:rsidR="00EC6002" w:rsidRPr="001A6092" w:rsidRDefault="00EC600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1A6092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Священное Предание </w:t>
            </w:r>
          </w:p>
          <w:p w:rsidR="00EC6002" w:rsidRPr="001A6092" w:rsidRDefault="00EC600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1A6092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Церковь</w:t>
            </w:r>
          </w:p>
          <w:p w:rsidR="00EC6002" w:rsidRPr="001A6092" w:rsidRDefault="00EC600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EC6002" w:rsidRPr="001A6092" w:rsidRDefault="00CE2444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5" o:spid="_x0000_i1036" type="#_x0000_t75" style="width:186.6pt;height:243pt;visibility:visible">
                  <v:imagedata r:id="rId19" o:title=""/>
                </v:shape>
              </w:pict>
            </w:r>
          </w:p>
          <w:p w:rsidR="00EC6002" w:rsidRPr="001A6092" w:rsidRDefault="00EC6002" w:rsidP="001A6092">
            <w:pPr>
              <w:tabs>
                <w:tab w:val="left" w:pos="111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30" w:type="dxa"/>
            <w:gridSpan w:val="2"/>
          </w:tcPr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- С какой темой урока мы сегодня познакомились? («Священное Писание и Священное Предание»).</w:t>
            </w:r>
          </w:p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 xml:space="preserve">- Посмотрите в свои словарики. </w:t>
            </w:r>
          </w:p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-</w:t>
            </w:r>
            <w:r w:rsidR="0078596D" w:rsidRPr="001A60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6092">
              <w:rPr>
                <w:rFonts w:ascii="Times New Roman" w:hAnsi="Times New Roman"/>
                <w:sz w:val="24"/>
                <w:szCs w:val="24"/>
              </w:rPr>
              <w:t>Что вы нового для себя открыли сегодня? (Священное Писание (Библия), Священное Предание, Церковь).</w:t>
            </w:r>
          </w:p>
          <w:p w:rsidR="00EC6002" w:rsidRPr="001A6092" w:rsidRDefault="00EC600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 xml:space="preserve">- Все с чем мы сегодня познакомились – в том числе и со Священным Писанием – это сокровища Священного Предания. </w:t>
            </w:r>
          </w:p>
          <w:p w:rsidR="00EC6002" w:rsidRPr="001A6092" w:rsidRDefault="00EC600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 xml:space="preserve">- Как у драгоценных камней есть грани, которыми они сияют, так разнообразны и формы Священного Предания. </w:t>
            </w:r>
          </w:p>
          <w:p w:rsidR="00EC6002" w:rsidRPr="001A6092" w:rsidRDefault="00EC600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- Священное Предание передаётся от народа к народу, от человека к человеку, через пространство и время – это все то, что даровано Богом человеку. Сохра</w:t>
            </w:r>
            <w:r w:rsidR="00CD095A" w:rsidRPr="001A6092">
              <w:rPr>
                <w:rFonts w:ascii="Times New Roman" w:hAnsi="Times New Roman"/>
                <w:sz w:val="24"/>
                <w:szCs w:val="24"/>
              </w:rPr>
              <w:t>няет Священное Предание Церковь.</w:t>
            </w:r>
          </w:p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- Вся православная культура, имеющая своим истоком Священное Предание Церкви – это плод той радости, которая родилась в человеке от встречи с Богом.</w:t>
            </w:r>
          </w:p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b/>
                <w:sz w:val="24"/>
                <w:szCs w:val="24"/>
              </w:rPr>
              <w:t xml:space="preserve">4.1. </w:t>
            </w:r>
            <w:r w:rsidRPr="001A6092">
              <w:rPr>
                <w:rFonts w:ascii="Times New Roman" w:hAnsi="Times New Roman"/>
                <w:sz w:val="24"/>
                <w:szCs w:val="24"/>
              </w:rPr>
              <w:t>Задание. Работа с изображением.</w:t>
            </w:r>
          </w:p>
          <w:p w:rsidR="00EC6002" w:rsidRPr="001A6092" w:rsidRDefault="00EC6002" w:rsidP="001A60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- Посмотрите на картину, которая называется «Окно в мир».</w:t>
            </w:r>
          </w:p>
          <w:p w:rsidR="00EC6002" w:rsidRPr="001A6092" w:rsidRDefault="00EC6002" w:rsidP="001A60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A6092">
              <w:rPr>
                <w:rFonts w:ascii="Times New Roman" w:hAnsi="Times New Roman"/>
                <w:sz w:val="24"/>
                <w:szCs w:val="24"/>
              </w:rPr>
              <w:t>- Напишите дома краткое размышление о содержании этой картины, опираясь на открытые сегодня понятия</w:t>
            </w:r>
          </w:p>
        </w:tc>
      </w:tr>
    </w:tbl>
    <w:p w:rsidR="007E7F4B" w:rsidRPr="001A6092" w:rsidRDefault="007E7F4B" w:rsidP="001A6092">
      <w:pPr>
        <w:spacing w:after="0"/>
        <w:jc w:val="both"/>
        <w:rPr>
          <w:rFonts w:ascii="Times New Roman" w:hAnsi="Times New Roman"/>
          <w:vanish/>
          <w:sz w:val="24"/>
          <w:szCs w:val="24"/>
        </w:rPr>
      </w:pPr>
    </w:p>
    <w:p w:rsidR="001A6092" w:rsidRPr="001A6092" w:rsidRDefault="001A6092">
      <w:pPr>
        <w:spacing w:after="0"/>
        <w:jc w:val="both"/>
        <w:rPr>
          <w:rFonts w:ascii="Times New Roman" w:hAnsi="Times New Roman"/>
          <w:vanish/>
          <w:sz w:val="24"/>
          <w:szCs w:val="24"/>
        </w:rPr>
      </w:pPr>
    </w:p>
    <w:sectPr w:rsidR="001A6092" w:rsidRPr="001A6092" w:rsidSect="00EC6002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7AFF" w:rsidRDefault="00C27AFF" w:rsidP="0066034E">
      <w:pPr>
        <w:spacing w:after="0" w:line="240" w:lineRule="auto"/>
      </w:pPr>
      <w:r>
        <w:separator/>
      </w:r>
    </w:p>
  </w:endnote>
  <w:endnote w:type="continuationSeparator" w:id="0">
    <w:p w:rsidR="00C27AFF" w:rsidRDefault="00C27AFF" w:rsidP="00660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7AFF" w:rsidRDefault="00C27AFF" w:rsidP="0066034E">
      <w:pPr>
        <w:spacing w:after="0" w:line="240" w:lineRule="auto"/>
      </w:pPr>
      <w:r>
        <w:separator/>
      </w:r>
    </w:p>
  </w:footnote>
  <w:footnote w:type="continuationSeparator" w:id="0">
    <w:p w:rsidR="00C27AFF" w:rsidRDefault="00C27AFF" w:rsidP="006603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7C1726"/>
    <w:multiLevelType w:val="hybridMultilevel"/>
    <w:tmpl w:val="7F787EC6"/>
    <w:lvl w:ilvl="0" w:tplc="D54C6E74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36725DF"/>
    <w:multiLevelType w:val="hybridMultilevel"/>
    <w:tmpl w:val="C25CE08C"/>
    <w:lvl w:ilvl="0" w:tplc="F6B2D68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6D603944"/>
    <w:multiLevelType w:val="hybridMultilevel"/>
    <w:tmpl w:val="DAC66978"/>
    <w:lvl w:ilvl="0" w:tplc="1A5A358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00331"/>
    <w:rsid w:val="00002843"/>
    <w:rsid w:val="00007A7F"/>
    <w:rsid w:val="000151AA"/>
    <w:rsid w:val="0001784A"/>
    <w:rsid w:val="00032880"/>
    <w:rsid w:val="00034464"/>
    <w:rsid w:val="00040695"/>
    <w:rsid w:val="00042588"/>
    <w:rsid w:val="00053F15"/>
    <w:rsid w:val="00060065"/>
    <w:rsid w:val="00061102"/>
    <w:rsid w:val="0006693C"/>
    <w:rsid w:val="000727A0"/>
    <w:rsid w:val="0007404D"/>
    <w:rsid w:val="0008009E"/>
    <w:rsid w:val="0008065E"/>
    <w:rsid w:val="00081823"/>
    <w:rsid w:val="00086928"/>
    <w:rsid w:val="00087952"/>
    <w:rsid w:val="000919A2"/>
    <w:rsid w:val="00093077"/>
    <w:rsid w:val="0009320B"/>
    <w:rsid w:val="00093C66"/>
    <w:rsid w:val="000943AC"/>
    <w:rsid w:val="000A3DBB"/>
    <w:rsid w:val="000A738D"/>
    <w:rsid w:val="000B039F"/>
    <w:rsid w:val="000B0B48"/>
    <w:rsid w:val="000B20FC"/>
    <w:rsid w:val="000B4419"/>
    <w:rsid w:val="000C1299"/>
    <w:rsid w:val="000C27A1"/>
    <w:rsid w:val="000C2D94"/>
    <w:rsid w:val="000C335A"/>
    <w:rsid w:val="000D2797"/>
    <w:rsid w:val="000D2F59"/>
    <w:rsid w:val="000D48D0"/>
    <w:rsid w:val="000E5DFE"/>
    <w:rsid w:val="000E6ADA"/>
    <w:rsid w:val="000E7DAF"/>
    <w:rsid w:val="000F49C4"/>
    <w:rsid w:val="000F5E29"/>
    <w:rsid w:val="000F644F"/>
    <w:rsid w:val="001000D5"/>
    <w:rsid w:val="00110215"/>
    <w:rsid w:val="00111279"/>
    <w:rsid w:val="00114787"/>
    <w:rsid w:val="00117135"/>
    <w:rsid w:val="00121CAD"/>
    <w:rsid w:val="00134E2C"/>
    <w:rsid w:val="00135CD6"/>
    <w:rsid w:val="0013651A"/>
    <w:rsid w:val="00141975"/>
    <w:rsid w:val="00142F38"/>
    <w:rsid w:val="00152FB0"/>
    <w:rsid w:val="00162075"/>
    <w:rsid w:val="00162154"/>
    <w:rsid w:val="001666E9"/>
    <w:rsid w:val="00177B25"/>
    <w:rsid w:val="00182005"/>
    <w:rsid w:val="001829EB"/>
    <w:rsid w:val="00191712"/>
    <w:rsid w:val="001A03B9"/>
    <w:rsid w:val="001A0731"/>
    <w:rsid w:val="001A3E73"/>
    <w:rsid w:val="001A45CD"/>
    <w:rsid w:val="001A5DA9"/>
    <w:rsid w:val="001A6092"/>
    <w:rsid w:val="001B06F0"/>
    <w:rsid w:val="001B2314"/>
    <w:rsid w:val="001B35C0"/>
    <w:rsid w:val="001B54E2"/>
    <w:rsid w:val="001B6B5A"/>
    <w:rsid w:val="001C2463"/>
    <w:rsid w:val="001C3461"/>
    <w:rsid w:val="001C7C93"/>
    <w:rsid w:val="001E079A"/>
    <w:rsid w:val="001E4534"/>
    <w:rsid w:val="001E6623"/>
    <w:rsid w:val="001F280F"/>
    <w:rsid w:val="001F65C2"/>
    <w:rsid w:val="002006B0"/>
    <w:rsid w:val="0020185F"/>
    <w:rsid w:val="00201B6C"/>
    <w:rsid w:val="002020E5"/>
    <w:rsid w:val="002075A4"/>
    <w:rsid w:val="00216013"/>
    <w:rsid w:val="00217EA9"/>
    <w:rsid w:val="002218A4"/>
    <w:rsid w:val="00221A5E"/>
    <w:rsid w:val="002220DE"/>
    <w:rsid w:val="002239E4"/>
    <w:rsid w:val="0022412B"/>
    <w:rsid w:val="0022501F"/>
    <w:rsid w:val="00226F17"/>
    <w:rsid w:val="002278D4"/>
    <w:rsid w:val="002400D0"/>
    <w:rsid w:val="00242839"/>
    <w:rsid w:val="002510C2"/>
    <w:rsid w:val="00251FD6"/>
    <w:rsid w:val="002530B7"/>
    <w:rsid w:val="002601F4"/>
    <w:rsid w:val="00260ABF"/>
    <w:rsid w:val="00262E25"/>
    <w:rsid w:val="00267CB7"/>
    <w:rsid w:val="00271FF6"/>
    <w:rsid w:val="002767B0"/>
    <w:rsid w:val="0028046E"/>
    <w:rsid w:val="002846CA"/>
    <w:rsid w:val="00290CB0"/>
    <w:rsid w:val="0029231A"/>
    <w:rsid w:val="00293470"/>
    <w:rsid w:val="00294738"/>
    <w:rsid w:val="00295807"/>
    <w:rsid w:val="00296146"/>
    <w:rsid w:val="002A225A"/>
    <w:rsid w:val="002A6F6A"/>
    <w:rsid w:val="002B1DE2"/>
    <w:rsid w:val="002B5645"/>
    <w:rsid w:val="002B778B"/>
    <w:rsid w:val="002C14AE"/>
    <w:rsid w:val="002C2450"/>
    <w:rsid w:val="002C36ED"/>
    <w:rsid w:val="002D345D"/>
    <w:rsid w:val="002D3FCB"/>
    <w:rsid w:val="002D4550"/>
    <w:rsid w:val="002D76A1"/>
    <w:rsid w:val="002E1E48"/>
    <w:rsid w:val="002E3CB3"/>
    <w:rsid w:val="002E4A21"/>
    <w:rsid w:val="002E6E5A"/>
    <w:rsid w:val="002F23E5"/>
    <w:rsid w:val="002F3AD9"/>
    <w:rsid w:val="002F6680"/>
    <w:rsid w:val="002F78DE"/>
    <w:rsid w:val="002F7AF5"/>
    <w:rsid w:val="00300331"/>
    <w:rsid w:val="00301872"/>
    <w:rsid w:val="0030526A"/>
    <w:rsid w:val="003057F1"/>
    <w:rsid w:val="00305A98"/>
    <w:rsid w:val="0030604A"/>
    <w:rsid w:val="00312968"/>
    <w:rsid w:val="0031578A"/>
    <w:rsid w:val="00322B09"/>
    <w:rsid w:val="00323204"/>
    <w:rsid w:val="00326B36"/>
    <w:rsid w:val="0032716C"/>
    <w:rsid w:val="00330452"/>
    <w:rsid w:val="00333DA2"/>
    <w:rsid w:val="00337858"/>
    <w:rsid w:val="003378E7"/>
    <w:rsid w:val="00347068"/>
    <w:rsid w:val="003479D0"/>
    <w:rsid w:val="0035391F"/>
    <w:rsid w:val="00355796"/>
    <w:rsid w:val="00355E98"/>
    <w:rsid w:val="00357EC1"/>
    <w:rsid w:val="00361ECD"/>
    <w:rsid w:val="003669FE"/>
    <w:rsid w:val="00370266"/>
    <w:rsid w:val="00383484"/>
    <w:rsid w:val="00383725"/>
    <w:rsid w:val="003837CA"/>
    <w:rsid w:val="003863A7"/>
    <w:rsid w:val="00390982"/>
    <w:rsid w:val="00393B60"/>
    <w:rsid w:val="00394640"/>
    <w:rsid w:val="00395889"/>
    <w:rsid w:val="0039606B"/>
    <w:rsid w:val="00397541"/>
    <w:rsid w:val="003A2889"/>
    <w:rsid w:val="003B2565"/>
    <w:rsid w:val="003B31DC"/>
    <w:rsid w:val="003B51C1"/>
    <w:rsid w:val="003B7E86"/>
    <w:rsid w:val="003C0538"/>
    <w:rsid w:val="003C7B91"/>
    <w:rsid w:val="003C7E05"/>
    <w:rsid w:val="003D07BA"/>
    <w:rsid w:val="003D1655"/>
    <w:rsid w:val="003D3919"/>
    <w:rsid w:val="003D6CC4"/>
    <w:rsid w:val="003E0A25"/>
    <w:rsid w:val="003E0EBA"/>
    <w:rsid w:val="003E18A9"/>
    <w:rsid w:val="003E2F22"/>
    <w:rsid w:val="003E5330"/>
    <w:rsid w:val="003F1E6C"/>
    <w:rsid w:val="00402057"/>
    <w:rsid w:val="004021FB"/>
    <w:rsid w:val="004032C3"/>
    <w:rsid w:val="00404E8D"/>
    <w:rsid w:val="00410D2D"/>
    <w:rsid w:val="00412C10"/>
    <w:rsid w:val="004169FE"/>
    <w:rsid w:val="00417EF4"/>
    <w:rsid w:val="004217DA"/>
    <w:rsid w:val="00425F34"/>
    <w:rsid w:val="00427C7A"/>
    <w:rsid w:val="004303DA"/>
    <w:rsid w:val="004320FB"/>
    <w:rsid w:val="0043446B"/>
    <w:rsid w:val="004351C0"/>
    <w:rsid w:val="00435325"/>
    <w:rsid w:val="00442153"/>
    <w:rsid w:val="00450177"/>
    <w:rsid w:val="004530AF"/>
    <w:rsid w:val="00453D4A"/>
    <w:rsid w:val="004543E5"/>
    <w:rsid w:val="004551CF"/>
    <w:rsid w:val="00461E42"/>
    <w:rsid w:val="00462188"/>
    <w:rsid w:val="0046333D"/>
    <w:rsid w:val="00463434"/>
    <w:rsid w:val="004637E6"/>
    <w:rsid w:val="00463EFE"/>
    <w:rsid w:val="0046616E"/>
    <w:rsid w:val="00473F0B"/>
    <w:rsid w:val="00473FA0"/>
    <w:rsid w:val="0047406F"/>
    <w:rsid w:val="004810F2"/>
    <w:rsid w:val="00483F75"/>
    <w:rsid w:val="004860D8"/>
    <w:rsid w:val="00491EF5"/>
    <w:rsid w:val="00492DFC"/>
    <w:rsid w:val="00496672"/>
    <w:rsid w:val="004A090B"/>
    <w:rsid w:val="004A0B5D"/>
    <w:rsid w:val="004A2375"/>
    <w:rsid w:val="004A6368"/>
    <w:rsid w:val="004A7B2E"/>
    <w:rsid w:val="004B0402"/>
    <w:rsid w:val="004B0E0C"/>
    <w:rsid w:val="004B10F2"/>
    <w:rsid w:val="004B14DA"/>
    <w:rsid w:val="004C0143"/>
    <w:rsid w:val="004C117A"/>
    <w:rsid w:val="004C288E"/>
    <w:rsid w:val="004D046B"/>
    <w:rsid w:val="004D1946"/>
    <w:rsid w:val="004D2AF6"/>
    <w:rsid w:val="004D3CC1"/>
    <w:rsid w:val="004D61DA"/>
    <w:rsid w:val="004E094E"/>
    <w:rsid w:val="004F0319"/>
    <w:rsid w:val="004F2042"/>
    <w:rsid w:val="00501805"/>
    <w:rsid w:val="00504754"/>
    <w:rsid w:val="00510B4A"/>
    <w:rsid w:val="00511857"/>
    <w:rsid w:val="00515A16"/>
    <w:rsid w:val="005171EE"/>
    <w:rsid w:val="00525E0B"/>
    <w:rsid w:val="0052623A"/>
    <w:rsid w:val="00527239"/>
    <w:rsid w:val="005304F9"/>
    <w:rsid w:val="00532DD2"/>
    <w:rsid w:val="00533460"/>
    <w:rsid w:val="00536126"/>
    <w:rsid w:val="005401D4"/>
    <w:rsid w:val="005424F8"/>
    <w:rsid w:val="00543BA1"/>
    <w:rsid w:val="00545722"/>
    <w:rsid w:val="0054584D"/>
    <w:rsid w:val="00545E1B"/>
    <w:rsid w:val="005473D0"/>
    <w:rsid w:val="00547A01"/>
    <w:rsid w:val="00550528"/>
    <w:rsid w:val="00555186"/>
    <w:rsid w:val="0055619B"/>
    <w:rsid w:val="005567E9"/>
    <w:rsid w:val="00556AD1"/>
    <w:rsid w:val="00557318"/>
    <w:rsid w:val="005576FD"/>
    <w:rsid w:val="0056303B"/>
    <w:rsid w:val="005635E6"/>
    <w:rsid w:val="00571A8D"/>
    <w:rsid w:val="00572CC8"/>
    <w:rsid w:val="00574014"/>
    <w:rsid w:val="005756E3"/>
    <w:rsid w:val="00585C18"/>
    <w:rsid w:val="005901E4"/>
    <w:rsid w:val="00593CDB"/>
    <w:rsid w:val="00594BF2"/>
    <w:rsid w:val="005A039C"/>
    <w:rsid w:val="005B03CC"/>
    <w:rsid w:val="005B1307"/>
    <w:rsid w:val="005B66F9"/>
    <w:rsid w:val="005B7EE4"/>
    <w:rsid w:val="005C24A0"/>
    <w:rsid w:val="005C388F"/>
    <w:rsid w:val="005C79C7"/>
    <w:rsid w:val="005D068C"/>
    <w:rsid w:val="005E1DC3"/>
    <w:rsid w:val="005E325C"/>
    <w:rsid w:val="005E33CC"/>
    <w:rsid w:val="005F055A"/>
    <w:rsid w:val="005F10EF"/>
    <w:rsid w:val="005F24B8"/>
    <w:rsid w:val="005F41E9"/>
    <w:rsid w:val="005F5E86"/>
    <w:rsid w:val="00602CDF"/>
    <w:rsid w:val="0060356F"/>
    <w:rsid w:val="0061164C"/>
    <w:rsid w:val="00611C87"/>
    <w:rsid w:val="00617450"/>
    <w:rsid w:val="0061758B"/>
    <w:rsid w:val="00622296"/>
    <w:rsid w:val="00622AC8"/>
    <w:rsid w:val="00622DFE"/>
    <w:rsid w:val="006320E0"/>
    <w:rsid w:val="00636111"/>
    <w:rsid w:val="006368CA"/>
    <w:rsid w:val="006376CC"/>
    <w:rsid w:val="006379BB"/>
    <w:rsid w:val="00640D6B"/>
    <w:rsid w:val="00642AAE"/>
    <w:rsid w:val="00644696"/>
    <w:rsid w:val="0064738B"/>
    <w:rsid w:val="00650011"/>
    <w:rsid w:val="00651C45"/>
    <w:rsid w:val="00651C5B"/>
    <w:rsid w:val="00652599"/>
    <w:rsid w:val="006535CA"/>
    <w:rsid w:val="00654825"/>
    <w:rsid w:val="00654D60"/>
    <w:rsid w:val="00657E6B"/>
    <w:rsid w:val="0066034E"/>
    <w:rsid w:val="006608A3"/>
    <w:rsid w:val="00661F54"/>
    <w:rsid w:val="00664A44"/>
    <w:rsid w:val="00666855"/>
    <w:rsid w:val="006668C3"/>
    <w:rsid w:val="00667146"/>
    <w:rsid w:val="0067192B"/>
    <w:rsid w:val="006770A0"/>
    <w:rsid w:val="0067788A"/>
    <w:rsid w:val="006879FF"/>
    <w:rsid w:val="00691245"/>
    <w:rsid w:val="00694009"/>
    <w:rsid w:val="00694910"/>
    <w:rsid w:val="006A3C6F"/>
    <w:rsid w:val="006A5DEB"/>
    <w:rsid w:val="006B5662"/>
    <w:rsid w:val="006C2119"/>
    <w:rsid w:val="006C244E"/>
    <w:rsid w:val="006C49F8"/>
    <w:rsid w:val="006C4DF2"/>
    <w:rsid w:val="006D1681"/>
    <w:rsid w:val="006D635F"/>
    <w:rsid w:val="006E138C"/>
    <w:rsid w:val="006E355B"/>
    <w:rsid w:val="006E3665"/>
    <w:rsid w:val="006F00F8"/>
    <w:rsid w:val="006F3EEE"/>
    <w:rsid w:val="006F5316"/>
    <w:rsid w:val="006F59A3"/>
    <w:rsid w:val="006F64D7"/>
    <w:rsid w:val="007009F6"/>
    <w:rsid w:val="00702D06"/>
    <w:rsid w:val="00703E80"/>
    <w:rsid w:val="00706BE8"/>
    <w:rsid w:val="00707552"/>
    <w:rsid w:val="0071689E"/>
    <w:rsid w:val="0071721C"/>
    <w:rsid w:val="00717E99"/>
    <w:rsid w:val="007243FC"/>
    <w:rsid w:val="00724758"/>
    <w:rsid w:val="007253A0"/>
    <w:rsid w:val="00726375"/>
    <w:rsid w:val="0072685A"/>
    <w:rsid w:val="00730B9E"/>
    <w:rsid w:val="007323C2"/>
    <w:rsid w:val="00732A81"/>
    <w:rsid w:val="00737C16"/>
    <w:rsid w:val="00742122"/>
    <w:rsid w:val="0074241C"/>
    <w:rsid w:val="00746559"/>
    <w:rsid w:val="007507A3"/>
    <w:rsid w:val="0075362C"/>
    <w:rsid w:val="00753AB3"/>
    <w:rsid w:val="0076076F"/>
    <w:rsid w:val="00762DB1"/>
    <w:rsid w:val="00765374"/>
    <w:rsid w:val="00770418"/>
    <w:rsid w:val="007714FB"/>
    <w:rsid w:val="007775F7"/>
    <w:rsid w:val="007779EB"/>
    <w:rsid w:val="007819E8"/>
    <w:rsid w:val="00782168"/>
    <w:rsid w:val="00782A4D"/>
    <w:rsid w:val="0078596D"/>
    <w:rsid w:val="007860B9"/>
    <w:rsid w:val="00790E6B"/>
    <w:rsid w:val="00792418"/>
    <w:rsid w:val="00793781"/>
    <w:rsid w:val="0079383E"/>
    <w:rsid w:val="00794C7E"/>
    <w:rsid w:val="00794F91"/>
    <w:rsid w:val="007A3C1C"/>
    <w:rsid w:val="007A7ADD"/>
    <w:rsid w:val="007B2131"/>
    <w:rsid w:val="007B3D9C"/>
    <w:rsid w:val="007B56B3"/>
    <w:rsid w:val="007C116C"/>
    <w:rsid w:val="007C1602"/>
    <w:rsid w:val="007C1FF6"/>
    <w:rsid w:val="007C3343"/>
    <w:rsid w:val="007C391C"/>
    <w:rsid w:val="007C460D"/>
    <w:rsid w:val="007C6DEB"/>
    <w:rsid w:val="007C7C8C"/>
    <w:rsid w:val="007D037E"/>
    <w:rsid w:val="007D17B4"/>
    <w:rsid w:val="007E6FF7"/>
    <w:rsid w:val="007E7F4B"/>
    <w:rsid w:val="007F063C"/>
    <w:rsid w:val="007F1CFA"/>
    <w:rsid w:val="007F3524"/>
    <w:rsid w:val="007F453A"/>
    <w:rsid w:val="007F5659"/>
    <w:rsid w:val="007F59EF"/>
    <w:rsid w:val="00804803"/>
    <w:rsid w:val="00805002"/>
    <w:rsid w:val="00805C45"/>
    <w:rsid w:val="008103FD"/>
    <w:rsid w:val="00816570"/>
    <w:rsid w:val="00816842"/>
    <w:rsid w:val="00822AC1"/>
    <w:rsid w:val="008239A3"/>
    <w:rsid w:val="008250B1"/>
    <w:rsid w:val="00825A61"/>
    <w:rsid w:val="0082671E"/>
    <w:rsid w:val="00827707"/>
    <w:rsid w:val="00830D46"/>
    <w:rsid w:val="00832391"/>
    <w:rsid w:val="00842915"/>
    <w:rsid w:val="00843296"/>
    <w:rsid w:val="00844DBB"/>
    <w:rsid w:val="00854CBE"/>
    <w:rsid w:val="00855417"/>
    <w:rsid w:val="00855EE6"/>
    <w:rsid w:val="00860511"/>
    <w:rsid w:val="00860FA2"/>
    <w:rsid w:val="00862A4B"/>
    <w:rsid w:val="00863B8C"/>
    <w:rsid w:val="00865942"/>
    <w:rsid w:val="00867017"/>
    <w:rsid w:val="00872C1B"/>
    <w:rsid w:val="00874146"/>
    <w:rsid w:val="0087511B"/>
    <w:rsid w:val="00876A6C"/>
    <w:rsid w:val="0087743A"/>
    <w:rsid w:val="00880023"/>
    <w:rsid w:val="00882288"/>
    <w:rsid w:val="008830DD"/>
    <w:rsid w:val="008847A1"/>
    <w:rsid w:val="00890D5D"/>
    <w:rsid w:val="008A06ED"/>
    <w:rsid w:val="008A0E5B"/>
    <w:rsid w:val="008A1633"/>
    <w:rsid w:val="008A26D9"/>
    <w:rsid w:val="008A3485"/>
    <w:rsid w:val="008B0299"/>
    <w:rsid w:val="008B1202"/>
    <w:rsid w:val="008B288E"/>
    <w:rsid w:val="008B3850"/>
    <w:rsid w:val="008B6258"/>
    <w:rsid w:val="008B7995"/>
    <w:rsid w:val="008C2715"/>
    <w:rsid w:val="008C2C5C"/>
    <w:rsid w:val="008C2D45"/>
    <w:rsid w:val="008C31D5"/>
    <w:rsid w:val="008C5433"/>
    <w:rsid w:val="008C6959"/>
    <w:rsid w:val="008C6A32"/>
    <w:rsid w:val="008C7549"/>
    <w:rsid w:val="008D2467"/>
    <w:rsid w:val="008D3440"/>
    <w:rsid w:val="008D405D"/>
    <w:rsid w:val="008D5F2B"/>
    <w:rsid w:val="008D6908"/>
    <w:rsid w:val="008D776B"/>
    <w:rsid w:val="008E15F8"/>
    <w:rsid w:val="008E58CC"/>
    <w:rsid w:val="008E63A4"/>
    <w:rsid w:val="008F0562"/>
    <w:rsid w:val="00900B7B"/>
    <w:rsid w:val="00904889"/>
    <w:rsid w:val="00911D89"/>
    <w:rsid w:val="00912D5D"/>
    <w:rsid w:val="009139D4"/>
    <w:rsid w:val="00916208"/>
    <w:rsid w:val="009166CA"/>
    <w:rsid w:val="0091722E"/>
    <w:rsid w:val="00923891"/>
    <w:rsid w:val="00926FF6"/>
    <w:rsid w:val="00930035"/>
    <w:rsid w:val="009304DB"/>
    <w:rsid w:val="00934CDE"/>
    <w:rsid w:val="009556F2"/>
    <w:rsid w:val="00956EC1"/>
    <w:rsid w:val="009657F9"/>
    <w:rsid w:val="00977565"/>
    <w:rsid w:val="00982C8B"/>
    <w:rsid w:val="00983301"/>
    <w:rsid w:val="00984CBD"/>
    <w:rsid w:val="0099443D"/>
    <w:rsid w:val="00997C46"/>
    <w:rsid w:val="009A3DB7"/>
    <w:rsid w:val="009A53E7"/>
    <w:rsid w:val="009B011E"/>
    <w:rsid w:val="009B0B1F"/>
    <w:rsid w:val="009B6E0B"/>
    <w:rsid w:val="009C40FC"/>
    <w:rsid w:val="009C4D8C"/>
    <w:rsid w:val="009D0B87"/>
    <w:rsid w:val="009D2A4D"/>
    <w:rsid w:val="009D5EF7"/>
    <w:rsid w:val="009D754E"/>
    <w:rsid w:val="009E0706"/>
    <w:rsid w:val="009E5960"/>
    <w:rsid w:val="009F6E3C"/>
    <w:rsid w:val="00A038D2"/>
    <w:rsid w:val="00A0450A"/>
    <w:rsid w:val="00A06777"/>
    <w:rsid w:val="00A0737A"/>
    <w:rsid w:val="00A15F94"/>
    <w:rsid w:val="00A16796"/>
    <w:rsid w:val="00A20806"/>
    <w:rsid w:val="00A25ADE"/>
    <w:rsid w:val="00A276CE"/>
    <w:rsid w:val="00A31F9B"/>
    <w:rsid w:val="00A36C9F"/>
    <w:rsid w:val="00A37C80"/>
    <w:rsid w:val="00A4052B"/>
    <w:rsid w:val="00A4784C"/>
    <w:rsid w:val="00A513B2"/>
    <w:rsid w:val="00A5543E"/>
    <w:rsid w:val="00A63BFA"/>
    <w:rsid w:val="00A64F19"/>
    <w:rsid w:val="00A70B18"/>
    <w:rsid w:val="00A70C16"/>
    <w:rsid w:val="00A759EF"/>
    <w:rsid w:val="00A80FAD"/>
    <w:rsid w:val="00A84D95"/>
    <w:rsid w:val="00A90E53"/>
    <w:rsid w:val="00A93C16"/>
    <w:rsid w:val="00A94970"/>
    <w:rsid w:val="00A94FD4"/>
    <w:rsid w:val="00AA7482"/>
    <w:rsid w:val="00AB0080"/>
    <w:rsid w:val="00AB13CF"/>
    <w:rsid w:val="00AB31F7"/>
    <w:rsid w:val="00AB5251"/>
    <w:rsid w:val="00AB62D8"/>
    <w:rsid w:val="00AB71FE"/>
    <w:rsid w:val="00AB7B09"/>
    <w:rsid w:val="00AC2C6E"/>
    <w:rsid w:val="00AC327D"/>
    <w:rsid w:val="00AC413C"/>
    <w:rsid w:val="00AC41C7"/>
    <w:rsid w:val="00AD302B"/>
    <w:rsid w:val="00AD7846"/>
    <w:rsid w:val="00AE234D"/>
    <w:rsid w:val="00AE2538"/>
    <w:rsid w:val="00AE423C"/>
    <w:rsid w:val="00AE5432"/>
    <w:rsid w:val="00AF45AA"/>
    <w:rsid w:val="00AF6F98"/>
    <w:rsid w:val="00B01200"/>
    <w:rsid w:val="00B05155"/>
    <w:rsid w:val="00B05F18"/>
    <w:rsid w:val="00B067C6"/>
    <w:rsid w:val="00B10378"/>
    <w:rsid w:val="00B114A9"/>
    <w:rsid w:val="00B11566"/>
    <w:rsid w:val="00B159CC"/>
    <w:rsid w:val="00B16825"/>
    <w:rsid w:val="00B16C43"/>
    <w:rsid w:val="00B22203"/>
    <w:rsid w:val="00B24F14"/>
    <w:rsid w:val="00B26967"/>
    <w:rsid w:val="00B31DF6"/>
    <w:rsid w:val="00B37EEE"/>
    <w:rsid w:val="00B40C67"/>
    <w:rsid w:val="00B42CD7"/>
    <w:rsid w:val="00B4502D"/>
    <w:rsid w:val="00B509DE"/>
    <w:rsid w:val="00B516C7"/>
    <w:rsid w:val="00B56B84"/>
    <w:rsid w:val="00B629C5"/>
    <w:rsid w:val="00B63187"/>
    <w:rsid w:val="00B64482"/>
    <w:rsid w:val="00B66186"/>
    <w:rsid w:val="00B728C9"/>
    <w:rsid w:val="00B73E22"/>
    <w:rsid w:val="00B7570D"/>
    <w:rsid w:val="00B81307"/>
    <w:rsid w:val="00B85540"/>
    <w:rsid w:val="00B85DC8"/>
    <w:rsid w:val="00B928CC"/>
    <w:rsid w:val="00B946E4"/>
    <w:rsid w:val="00B95236"/>
    <w:rsid w:val="00BA46E8"/>
    <w:rsid w:val="00BB0CBD"/>
    <w:rsid w:val="00BB0D6C"/>
    <w:rsid w:val="00BB2D08"/>
    <w:rsid w:val="00BB2F6F"/>
    <w:rsid w:val="00BB35E8"/>
    <w:rsid w:val="00BB382B"/>
    <w:rsid w:val="00BB5EB3"/>
    <w:rsid w:val="00BB6F10"/>
    <w:rsid w:val="00BB7255"/>
    <w:rsid w:val="00BC3EC4"/>
    <w:rsid w:val="00BC5662"/>
    <w:rsid w:val="00BD03A9"/>
    <w:rsid w:val="00BD0E0A"/>
    <w:rsid w:val="00BD1143"/>
    <w:rsid w:val="00BD7061"/>
    <w:rsid w:val="00BE0D05"/>
    <w:rsid w:val="00BE2257"/>
    <w:rsid w:val="00BE5CC8"/>
    <w:rsid w:val="00BE6C28"/>
    <w:rsid w:val="00BF0330"/>
    <w:rsid w:val="00BF1687"/>
    <w:rsid w:val="00BF283E"/>
    <w:rsid w:val="00BF3DEC"/>
    <w:rsid w:val="00C002D2"/>
    <w:rsid w:val="00C06F85"/>
    <w:rsid w:val="00C160DA"/>
    <w:rsid w:val="00C169B7"/>
    <w:rsid w:val="00C22388"/>
    <w:rsid w:val="00C24AC2"/>
    <w:rsid w:val="00C24EC5"/>
    <w:rsid w:val="00C25EE5"/>
    <w:rsid w:val="00C2661C"/>
    <w:rsid w:val="00C27AFF"/>
    <w:rsid w:val="00C30C82"/>
    <w:rsid w:val="00C35D8B"/>
    <w:rsid w:val="00C40938"/>
    <w:rsid w:val="00C434F0"/>
    <w:rsid w:val="00C436F9"/>
    <w:rsid w:val="00C437EF"/>
    <w:rsid w:val="00C43F40"/>
    <w:rsid w:val="00C52E4E"/>
    <w:rsid w:val="00C542A1"/>
    <w:rsid w:val="00C56F7F"/>
    <w:rsid w:val="00C6078C"/>
    <w:rsid w:val="00C610F4"/>
    <w:rsid w:val="00C66DD5"/>
    <w:rsid w:val="00C70FBC"/>
    <w:rsid w:val="00C71BBA"/>
    <w:rsid w:val="00C75F68"/>
    <w:rsid w:val="00C8296A"/>
    <w:rsid w:val="00C82C1A"/>
    <w:rsid w:val="00C869DE"/>
    <w:rsid w:val="00C8759E"/>
    <w:rsid w:val="00C931F8"/>
    <w:rsid w:val="00C94008"/>
    <w:rsid w:val="00CA210E"/>
    <w:rsid w:val="00CA5F0E"/>
    <w:rsid w:val="00CB263F"/>
    <w:rsid w:val="00CB4264"/>
    <w:rsid w:val="00CB5894"/>
    <w:rsid w:val="00CC0113"/>
    <w:rsid w:val="00CC0471"/>
    <w:rsid w:val="00CC0E8F"/>
    <w:rsid w:val="00CC3067"/>
    <w:rsid w:val="00CC4DE7"/>
    <w:rsid w:val="00CC6940"/>
    <w:rsid w:val="00CD095A"/>
    <w:rsid w:val="00CD09E9"/>
    <w:rsid w:val="00CD1488"/>
    <w:rsid w:val="00CD2DED"/>
    <w:rsid w:val="00CD68D7"/>
    <w:rsid w:val="00CE2444"/>
    <w:rsid w:val="00CF0211"/>
    <w:rsid w:val="00CF447A"/>
    <w:rsid w:val="00CF453E"/>
    <w:rsid w:val="00CF76D7"/>
    <w:rsid w:val="00D00728"/>
    <w:rsid w:val="00D01DFD"/>
    <w:rsid w:val="00D04FE9"/>
    <w:rsid w:val="00D10B34"/>
    <w:rsid w:val="00D11249"/>
    <w:rsid w:val="00D11329"/>
    <w:rsid w:val="00D21424"/>
    <w:rsid w:val="00D22443"/>
    <w:rsid w:val="00D22707"/>
    <w:rsid w:val="00D255B3"/>
    <w:rsid w:val="00D2646D"/>
    <w:rsid w:val="00D31F9C"/>
    <w:rsid w:val="00D36BE8"/>
    <w:rsid w:val="00D37068"/>
    <w:rsid w:val="00D37BC5"/>
    <w:rsid w:val="00D40FBA"/>
    <w:rsid w:val="00D41FBB"/>
    <w:rsid w:val="00D44E37"/>
    <w:rsid w:val="00D47952"/>
    <w:rsid w:val="00D50EC5"/>
    <w:rsid w:val="00D52AA5"/>
    <w:rsid w:val="00D60BA0"/>
    <w:rsid w:val="00D622E0"/>
    <w:rsid w:val="00D6532B"/>
    <w:rsid w:val="00D73522"/>
    <w:rsid w:val="00D76799"/>
    <w:rsid w:val="00D80C2C"/>
    <w:rsid w:val="00D8553D"/>
    <w:rsid w:val="00D904CF"/>
    <w:rsid w:val="00D91076"/>
    <w:rsid w:val="00D955D5"/>
    <w:rsid w:val="00D97D0D"/>
    <w:rsid w:val="00DA0AAD"/>
    <w:rsid w:val="00DA6D1A"/>
    <w:rsid w:val="00DB298E"/>
    <w:rsid w:val="00DB55F1"/>
    <w:rsid w:val="00DC09EE"/>
    <w:rsid w:val="00DC35EA"/>
    <w:rsid w:val="00DC3BFF"/>
    <w:rsid w:val="00DD008B"/>
    <w:rsid w:val="00DD5F0F"/>
    <w:rsid w:val="00DE0E0F"/>
    <w:rsid w:val="00DE4F44"/>
    <w:rsid w:val="00DF38A5"/>
    <w:rsid w:val="00DF683D"/>
    <w:rsid w:val="00DF7C00"/>
    <w:rsid w:val="00E017A2"/>
    <w:rsid w:val="00E03091"/>
    <w:rsid w:val="00E044B9"/>
    <w:rsid w:val="00E10473"/>
    <w:rsid w:val="00E10FD2"/>
    <w:rsid w:val="00E1316C"/>
    <w:rsid w:val="00E168D7"/>
    <w:rsid w:val="00E1715B"/>
    <w:rsid w:val="00E22B81"/>
    <w:rsid w:val="00E2566E"/>
    <w:rsid w:val="00E264DB"/>
    <w:rsid w:val="00E27C8C"/>
    <w:rsid w:val="00E27CD3"/>
    <w:rsid w:val="00E30C21"/>
    <w:rsid w:val="00E41DC8"/>
    <w:rsid w:val="00E43BBE"/>
    <w:rsid w:val="00E45368"/>
    <w:rsid w:val="00E459C0"/>
    <w:rsid w:val="00E47E27"/>
    <w:rsid w:val="00E52435"/>
    <w:rsid w:val="00E67C19"/>
    <w:rsid w:val="00E7191C"/>
    <w:rsid w:val="00E72E47"/>
    <w:rsid w:val="00E754FC"/>
    <w:rsid w:val="00E80DB1"/>
    <w:rsid w:val="00E81BBE"/>
    <w:rsid w:val="00E82081"/>
    <w:rsid w:val="00E82411"/>
    <w:rsid w:val="00E83C54"/>
    <w:rsid w:val="00E87FC2"/>
    <w:rsid w:val="00E91A2F"/>
    <w:rsid w:val="00E92218"/>
    <w:rsid w:val="00E949EC"/>
    <w:rsid w:val="00E94D0D"/>
    <w:rsid w:val="00E977EF"/>
    <w:rsid w:val="00EA3622"/>
    <w:rsid w:val="00EA4222"/>
    <w:rsid w:val="00EA5623"/>
    <w:rsid w:val="00EA7BA3"/>
    <w:rsid w:val="00EB2268"/>
    <w:rsid w:val="00EC057D"/>
    <w:rsid w:val="00EC5B80"/>
    <w:rsid w:val="00EC6002"/>
    <w:rsid w:val="00ED072E"/>
    <w:rsid w:val="00ED0BE5"/>
    <w:rsid w:val="00EE14FC"/>
    <w:rsid w:val="00EE3061"/>
    <w:rsid w:val="00EE3112"/>
    <w:rsid w:val="00EE3D49"/>
    <w:rsid w:val="00EE4E65"/>
    <w:rsid w:val="00EE5FD9"/>
    <w:rsid w:val="00EE6B49"/>
    <w:rsid w:val="00EE6D5B"/>
    <w:rsid w:val="00EF2703"/>
    <w:rsid w:val="00EF2A64"/>
    <w:rsid w:val="00EF33C5"/>
    <w:rsid w:val="00EF46E7"/>
    <w:rsid w:val="00EF5417"/>
    <w:rsid w:val="00EF797C"/>
    <w:rsid w:val="00F10079"/>
    <w:rsid w:val="00F10FBC"/>
    <w:rsid w:val="00F11000"/>
    <w:rsid w:val="00F2024E"/>
    <w:rsid w:val="00F20A9A"/>
    <w:rsid w:val="00F31315"/>
    <w:rsid w:val="00F47920"/>
    <w:rsid w:val="00F52F1D"/>
    <w:rsid w:val="00F54B9F"/>
    <w:rsid w:val="00F5673D"/>
    <w:rsid w:val="00F60BCD"/>
    <w:rsid w:val="00F6558B"/>
    <w:rsid w:val="00F7341B"/>
    <w:rsid w:val="00F80941"/>
    <w:rsid w:val="00F83357"/>
    <w:rsid w:val="00F8370C"/>
    <w:rsid w:val="00F83AAE"/>
    <w:rsid w:val="00F86706"/>
    <w:rsid w:val="00F90D40"/>
    <w:rsid w:val="00F90EF9"/>
    <w:rsid w:val="00F91545"/>
    <w:rsid w:val="00F93C31"/>
    <w:rsid w:val="00F94019"/>
    <w:rsid w:val="00F96831"/>
    <w:rsid w:val="00FA3322"/>
    <w:rsid w:val="00FA3CD7"/>
    <w:rsid w:val="00FA3D0D"/>
    <w:rsid w:val="00FA73BD"/>
    <w:rsid w:val="00FB77C6"/>
    <w:rsid w:val="00FC1304"/>
    <w:rsid w:val="00FC4AA5"/>
    <w:rsid w:val="00FC5967"/>
    <w:rsid w:val="00FD0A29"/>
    <w:rsid w:val="00FD3726"/>
    <w:rsid w:val="00FD5FFE"/>
    <w:rsid w:val="00FE5935"/>
    <w:rsid w:val="00FE60D7"/>
    <w:rsid w:val="00FE6D2D"/>
    <w:rsid w:val="00FF02E7"/>
    <w:rsid w:val="00FF0B2D"/>
    <w:rsid w:val="00FF6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0B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2530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2530B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istParagraph2">
    <w:name w:val="List Paragraph2"/>
    <w:basedOn w:val="a"/>
    <w:uiPriority w:val="99"/>
    <w:rsid w:val="002530B7"/>
    <w:pPr>
      <w:ind w:left="720"/>
      <w:contextualSpacing/>
    </w:pPr>
  </w:style>
  <w:style w:type="character" w:customStyle="1" w:styleId="style1">
    <w:name w:val="style1"/>
    <w:uiPriority w:val="99"/>
    <w:rsid w:val="002530B7"/>
  </w:style>
  <w:style w:type="character" w:styleId="a5">
    <w:name w:val="Emphasis"/>
    <w:uiPriority w:val="99"/>
    <w:qFormat/>
    <w:rsid w:val="002530B7"/>
    <w:rPr>
      <w:rFonts w:cs="Times New Roman"/>
      <w:i/>
    </w:rPr>
  </w:style>
  <w:style w:type="character" w:styleId="a6">
    <w:name w:val="Hyperlink"/>
    <w:uiPriority w:val="99"/>
    <w:rsid w:val="00644696"/>
    <w:rPr>
      <w:rFonts w:cs="Times New Roman"/>
      <w:color w:val="0563C1"/>
      <w:u w:val="single"/>
    </w:rPr>
  </w:style>
  <w:style w:type="character" w:styleId="a7">
    <w:name w:val="FollowedHyperlink"/>
    <w:uiPriority w:val="99"/>
    <w:semiHidden/>
    <w:rsid w:val="00644696"/>
    <w:rPr>
      <w:rFonts w:cs="Times New Roman"/>
      <w:color w:val="954F72"/>
      <w:u w:val="single"/>
    </w:rPr>
  </w:style>
  <w:style w:type="character" w:styleId="a8">
    <w:name w:val="Strong"/>
    <w:uiPriority w:val="99"/>
    <w:qFormat/>
    <w:rsid w:val="00916208"/>
    <w:rPr>
      <w:rFonts w:cs="Times New Roman"/>
      <w:b/>
    </w:rPr>
  </w:style>
  <w:style w:type="paragraph" w:styleId="a9">
    <w:name w:val="Balloon Text"/>
    <w:basedOn w:val="a"/>
    <w:link w:val="aa"/>
    <w:uiPriority w:val="99"/>
    <w:semiHidden/>
    <w:rsid w:val="00C94008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a">
    <w:name w:val="Текст выноски Знак"/>
    <w:link w:val="a9"/>
    <w:uiPriority w:val="99"/>
    <w:semiHidden/>
    <w:locked/>
    <w:rsid w:val="00C94008"/>
    <w:rPr>
      <w:rFonts w:ascii="Tahoma" w:hAnsi="Tahoma"/>
      <w:sz w:val="16"/>
    </w:rPr>
  </w:style>
  <w:style w:type="character" w:styleId="ab">
    <w:name w:val="footnote reference"/>
    <w:uiPriority w:val="99"/>
    <w:semiHidden/>
    <w:rsid w:val="0066034E"/>
    <w:rPr>
      <w:rFonts w:cs="Times New Roman"/>
    </w:rPr>
  </w:style>
  <w:style w:type="character" w:customStyle="1" w:styleId="ng-binding">
    <w:name w:val="ng-binding"/>
    <w:uiPriority w:val="99"/>
    <w:rsid w:val="00B73E22"/>
  </w:style>
  <w:style w:type="character" w:customStyle="1" w:styleId="apple-converted-space">
    <w:name w:val="apple-converted-space"/>
    <w:uiPriority w:val="99"/>
    <w:rsid w:val="00B73E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67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16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06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72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14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4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1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52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7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6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2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14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1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09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22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9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14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47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06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04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876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766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876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76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766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66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876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76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9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60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</Pages>
  <Words>2192</Words>
  <Characters>12497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4-й класс</vt:lpstr>
    </vt:vector>
  </TitlesOfParts>
  <Company>DG Win&amp;Soft</Company>
  <LinksUpToDate>false</LinksUpToDate>
  <CharactersWithSpaces>14660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4-й класс</dc:title>
  <dc:creator>Васечко Юлия Сергеевна</dc:creator>
  <cp:lastModifiedBy>P_Valentin</cp:lastModifiedBy>
  <cp:revision>8</cp:revision>
  <dcterms:created xsi:type="dcterms:W3CDTF">2017-06-20T21:01:00Z</dcterms:created>
  <dcterms:modified xsi:type="dcterms:W3CDTF">2017-12-13T10:11:00Z</dcterms:modified>
</cp:coreProperties>
</file>