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ind w:left="720" w:righ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Анализ участия учащихся ОО в конкурсах </w:t>
      </w:r>
    </w:p>
    <w:p>
      <w:pPr>
        <w:pStyle w:val="ListParagraph"/>
        <w:spacing w:lineRule="auto" w:line="240" w:before="0" w:after="0"/>
        <w:ind w:left="360" w:right="0" w:hanging="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 2020-2021 учебный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2020-2021 году</w:t>
      </w:r>
      <w:r>
        <w:rPr>
          <w:rFonts w:ascii="Times New Roman" w:hAnsi="Times New Roman"/>
          <w:sz w:val="28"/>
          <w:szCs w:val="28"/>
        </w:rPr>
        <w:t xml:space="preserve"> учебном году согласно плану министерства образования, науки и молодежной политики Краснодарского края, управления образованием администрации муниципального образования Павловский район, муниципального казенного учреждения образования районного информационно-методического центра муниципального образования Павловский район были проведены конкурсы муниципального, краевого, всероссийского и международного уровней среди обучающихся и воспитанников района. Основная цель проведения конкурсов: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выявление и поддержка и развитие одаренных детей Павловского района.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обучающиеся и воспитанников Павловского района в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2020-2021</w:t>
      </w:r>
      <w:r>
        <w:rPr>
          <w:rFonts w:ascii="Times New Roman" w:hAnsi="Times New Roman"/>
          <w:sz w:val="28"/>
          <w:szCs w:val="28"/>
        </w:rPr>
        <w:t xml:space="preserve"> учебном году организовано </w:t>
      </w:r>
      <w:r>
        <w:rPr>
          <w:rFonts w:ascii="Times New Roman" w:hAnsi="Times New Roman"/>
          <w:color w:val="000000"/>
          <w:kern w:val="0"/>
          <w:sz w:val="28"/>
          <w:szCs w:val="28"/>
          <w:lang w:val="en-US" w:eastAsia="ru-RU" w:bidi="ar-SA"/>
        </w:rPr>
        <w:t>17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 конкурсов разного уровня.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63" w:type="dxa"/>
        <w:jc w:val="left"/>
        <w:tblInd w:w="3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3223"/>
        <w:gridCol w:w="3126"/>
      </w:tblGrid>
      <w:tr>
        <w:trPr/>
        <w:tc>
          <w:tcPr>
            <w:tcW w:w="9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Кол-во конкурсов</w:t>
            </w:r>
          </w:p>
        </w:tc>
      </w:tr>
      <w:tr>
        <w:trPr/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2018-19 уч.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2019-20 уч. год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2020-21 уч. год</w:t>
            </w:r>
          </w:p>
        </w:tc>
      </w:tr>
      <w:tr>
        <w:trPr/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val="en-US"/>
              </w:rPr>
              <w:t>112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175</w:t>
            </w:r>
          </w:p>
        </w:tc>
      </w:tr>
    </w:tbl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конкурсах принимали участие учащиеся общеобразовательных школ, воспитанники дошкольных организаций, обучающиеся организаций дополнительного образования. Общее количество детей, принимавших участие в конкурсах, составляет </w:t>
      </w:r>
      <w:r>
        <w:rPr>
          <w:rFonts w:eastAsia="Segoe UI" w:cs="Tahoma" w:ascii="Times New Roman" w:hAnsi="Times New Roman"/>
          <w:color w:val="auto"/>
          <w:kern w:val="0"/>
          <w:sz w:val="28"/>
          <w:szCs w:val="28"/>
          <w:lang w:val="ru-RU" w:eastAsia="ru-RU" w:bidi="ar-SA"/>
        </w:rPr>
        <w:t>1086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</w:rPr>
        <w:t xml:space="preserve"> Наблюдается уменьшение числа участников конкурсов, в сравнении с 2019-2020 учебным годом (1</w:t>
      </w:r>
      <w:r>
        <w:rPr>
          <w:rFonts w:eastAsia="Segoe UI" w:cs="Tahoma" w:ascii="Times New Roman" w:hAnsi="Times New Roman"/>
          <w:color w:val="auto"/>
          <w:kern w:val="0"/>
          <w:sz w:val="28"/>
          <w:szCs w:val="28"/>
          <w:lang w:val="ru-RU" w:eastAsia="ru-RU" w:bidi="ar-SA"/>
        </w:rPr>
        <w:t>963</w:t>
      </w:r>
      <w:r>
        <w:rPr>
          <w:rFonts w:ascii="Times New Roman" w:hAnsi="Times New Roman"/>
          <w:sz w:val="28"/>
          <w:szCs w:val="28"/>
        </w:rPr>
        <w:t>), в</w:t>
      </w:r>
      <w:r>
        <w:rPr>
          <w:rStyle w:val="Style22"/>
          <w:rFonts w:eastAsia="Calibri" w:cs="Times New Roman" w:ascii="Times New Roman" w:hAnsi="Times New Roman"/>
          <w:kern w:val="0"/>
          <w:sz w:val="28"/>
          <w:szCs w:val="28"/>
          <w:lang w:val="ru-RU" w:eastAsia="zh-CN" w:bidi="ar-SA"/>
        </w:rPr>
        <w:t xml:space="preserve"> связи с у</w:t>
      </w:r>
      <w:r>
        <w:rPr>
          <w:rStyle w:val="Style22"/>
          <w:rFonts w:eastAsia="Calibri" w:cs="Times New Roman" w:ascii="Times New Roman" w:hAnsi="Times New Roman"/>
          <w:kern w:val="0"/>
          <w:sz w:val="28"/>
          <w:szCs w:val="28"/>
          <w:u w:val="none"/>
          <w:lang w:val="ru-RU" w:eastAsia="zh-CN" w:bidi="ar-SA"/>
        </w:rPr>
        <w:t>величение конкурсов в общеобразовательных организациях и организациях дошкольного образования.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 xml:space="preserve">показано участие образовательных организаций в конкурсах.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Школы</w:t>
      </w:r>
    </w:p>
    <w:tbl>
      <w:tblPr>
        <w:tblW w:w="9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816"/>
        <w:gridCol w:w="1915"/>
        <w:gridCol w:w="2045"/>
        <w:gridCol w:w="2295"/>
      </w:tblGrid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eastAsia="Calibri" w:cs="Calibri" w:ascii="Times New Roman" w:hAnsi="Times New Roman"/>
                <w:sz w:val="28"/>
                <w:szCs w:val="28"/>
                <w:lang w:eastAsia="en-US"/>
              </w:rPr>
              <w:t xml:space="preserve">участий в конкурсах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% участия в конкурсах в 2020-21 уч. г.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% участия в конкурсах в 2019-20 уч.г.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% участия в конкурсах в </w:t>
            </w:r>
          </w:p>
          <w:p>
            <w:pPr>
              <w:pStyle w:val="NoSpacing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2018-19 уч.г.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15,2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20,5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24,5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ru-RU" w:bidi="ar-SA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b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30,1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lang w:eastAsia="en-US"/>
              </w:rPr>
              <w:t>33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20,1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57,5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lang w:eastAsia="en-US"/>
              </w:rPr>
              <w:t>60,7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b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52,8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10,8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15,1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19,8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16,3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18,9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8,4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5,7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b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28,5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lang w:eastAsia="en-US"/>
              </w:rPr>
              <w:t>32,1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20,8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84" w:right="0" w:hanging="284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9,8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21,8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40,6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7,4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12,3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5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17,5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23,6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5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13,2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20,4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13,2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9,4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5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2,8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16,4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18,8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18,9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ООШ №18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4,7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 №19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11,3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9,4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ООШ №21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4,7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Активными участниками конкурсов в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2020-2021</w:t>
      </w:r>
      <w:r>
        <w:rPr>
          <w:rFonts w:ascii="Times New Roman" w:hAnsi="Times New Roman"/>
          <w:sz w:val="28"/>
          <w:szCs w:val="28"/>
        </w:rPr>
        <w:t xml:space="preserve"> учебном году стали: школы № 2, 4, 8, 10, в тот же период 2019-20 учебного года наибольшую активность проявили школы № 2, 8, 4, 10, 3. Таким образом, активность участия в конкурсах на протяжении 2-х последних учебных лет, прослеживается в школах № 2, 4, 10, 8.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Низкую активность проявили школы № 7, </w:t>
      </w: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</w:rPr>
        <w:t xml:space="preserve">, 13, 15, 16, в тот же период прошлого учебного года – школы № 15, 16, 18, ВСОШ. В 2020-2021 учебном году принимали участие в конкурсах все школы, по сравнению с прошлым учебным годом.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Повысилась активность участия в конкурсах в школах № 15,18,ВСОШ.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Понизилась активность участия в конкурсах в школах № 7, 11, 13, 16.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ОДО</w:t>
      </w:r>
    </w:p>
    <w:tbl>
      <w:tblPr>
        <w:tblW w:w="9806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56"/>
        <w:gridCol w:w="1709"/>
        <w:gridCol w:w="1071"/>
        <w:gridCol w:w="1538"/>
        <w:gridCol w:w="1648"/>
        <w:gridCol w:w="1634"/>
        <w:gridCol w:w="1649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конкурсов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участий в конкурсах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участия в конкурсах в 2020-2021 уч. г.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участия в конкурсах в 2019-2020 уч.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участия в конкурсах  в 2018-2019 уч. г.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egoe UI" w:cs="Tahoma"/>
                <w:color w:val="auto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Segoe UI" w:cs="Tahoma" w:ascii="Times New Roman" w:hAnsi="Times New Roman"/>
                <w:color w:val="auto"/>
                <w:kern w:val="0"/>
                <w:sz w:val="28"/>
                <w:szCs w:val="28"/>
                <w:lang w:val="en-US" w:eastAsia="ru-RU" w:bidi="ar-SA"/>
              </w:rPr>
              <w:t>108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23,3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52,1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Атаманской</w:t>
            </w:r>
          </w:p>
        </w:tc>
        <w:tc>
          <w:tcPr>
            <w:tcW w:w="10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25,1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ковской</w:t>
            </w:r>
          </w:p>
        </w:tc>
        <w:tc>
          <w:tcPr>
            <w:tcW w:w="10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50,7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Наибольшую активность проявили обучающиеся из ДДТ ст. Атаманской и  ЦДТ.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Активность участия в конкурсах понизилась в ДДТ ст. Старолеушковской.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увеличилось количество конкурсов, процент участия в конкурсах понизился.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Детские сады</w:t>
      </w:r>
    </w:p>
    <w:tbl>
      <w:tblPr>
        <w:tblW w:w="99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81"/>
        <w:gridCol w:w="1463"/>
        <w:gridCol w:w="1481"/>
        <w:gridCol w:w="1595"/>
        <w:gridCol w:w="1632"/>
        <w:gridCol w:w="1591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конкурсов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участий в конкурсах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участия в конкурсах в 2020-2021 уч. г.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участия в конкурсах в 2019-2020 уч. г.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участия в конкурсах  в 2018-2019 уч. г.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jc w:val="center"/>
              <w:textAlignment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3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4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5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63,6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6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9,1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7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36,4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8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18,2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9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10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45,5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11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72,7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12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13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14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15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90,9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16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36,4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17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18,2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18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19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20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21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22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72,7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23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54,5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24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25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54,5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26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54,5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27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5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ООШ № 21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Активными участниками в конкурсах являются: ДОУ № 1, 3,8,10, 1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Понизился уровень активности в ДОУ № 6, 7, 16.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принимали участие в конкурсах в 2020-2021 учебном году: ДОУ                № 9, 21, 24, группа при ООШ № 21.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Таким образом, участие воспитанников детских садов в конкурсах повысилось по сравнению с прошлым годом.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Конкурсы, в которых принимали участие обучающиеся и воспитанники образовательных организаций района, направлены на гуманитарное, воспитательное, проектно-исследовательское, художественно-эстетическое, техническое развитие.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таблице 2 </w:t>
      </w:r>
      <w:r>
        <w:rPr>
          <w:rFonts w:ascii="Times New Roman" w:hAnsi="Times New Roman"/>
          <w:sz w:val="28"/>
          <w:szCs w:val="28"/>
        </w:rPr>
        <w:t>показано количество  призеров и победителей в конкурсах.</w:t>
      </w:r>
    </w:p>
    <w:p>
      <w:pPr>
        <w:pStyle w:val="Normal"/>
        <w:spacing w:lineRule="auto" w:line="240" w:before="280" w:after="280"/>
        <w:ind w:left="0" w:right="0" w:firstLine="709"/>
        <w:contextualSpacing/>
        <w:jc w:val="right"/>
        <w:rPr/>
      </w:pPr>
      <w:r>
        <w:rPr>
          <w:rFonts w:ascii="Times New Roman" w:hAnsi="Times New Roman"/>
          <w:b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40" w:before="280" w:after="28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организации</w:t>
      </w:r>
    </w:p>
    <w:tbl>
      <w:tblPr>
        <w:tblW w:w="9812" w:type="dxa"/>
        <w:jc w:val="left"/>
        <w:tblInd w:w="5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1293"/>
        <w:gridCol w:w="1819"/>
        <w:gridCol w:w="1658"/>
        <w:gridCol w:w="1567"/>
        <w:gridCol w:w="1825"/>
      </w:tblGrid>
      <w:tr>
        <w:trPr/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0" w:firstLine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учащихся  в ОО                           </w:t>
            </w:r>
          </w:p>
        </w:tc>
        <w:tc>
          <w:tcPr>
            <w:tcW w:w="5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призовых мест </w:t>
            </w:r>
          </w:p>
        </w:tc>
        <w:tc>
          <w:tcPr>
            <w:tcW w:w="1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0" w:firstLine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 успешности от общего кол-ва детей в ОО</w:t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9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победителей и призёров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Призёры </w:t>
            </w:r>
          </w:p>
        </w:tc>
        <w:tc>
          <w:tcPr>
            <w:tcW w:w="18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517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0,1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1136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1,9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877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2,1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354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5,6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199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2,5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639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1,8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332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5,1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190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0,5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600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5,6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484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282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2,8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194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9,7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4,8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>
        <w:trPr/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 19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93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131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635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696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1116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5,1</w:t>
            </w:r>
          </w:p>
        </w:tc>
      </w:tr>
      <w:tr>
        <w:trPr>
          <w:trHeight w:val="422" w:hRule="atLeast"/>
        </w:trPr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179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1,1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118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9,5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119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1,1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168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8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9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31,8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121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16,6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65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15,3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12,2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18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75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19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9,6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11,1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64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152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35,5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27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8,7</w:t>
            </w:r>
          </w:p>
        </w:tc>
      </w:tr>
      <w:tr>
        <w:trPr/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ООШ № 21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widowControl/>
        <w:bidi w:val="0"/>
        <w:spacing w:lineRule="auto" w:line="240" w:before="280" w:after="28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Как видно из </w:t>
      </w:r>
      <w:r>
        <w:rPr>
          <w:rFonts w:ascii="Times New Roman" w:hAnsi="Times New Roman"/>
          <w:i/>
          <w:sz w:val="28"/>
          <w:szCs w:val="28"/>
        </w:rPr>
        <w:t xml:space="preserve">таблицы 2, </w:t>
      </w:r>
      <w:r>
        <w:rPr>
          <w:rFonts w:ascii="Times New Roman" w:hAnsi="Times New Roman"/>
          <w:sz w:val="28"/>
          <w:szCs w:val="28"/>
        </w:rPr>
        <w:t xml:space="preserve">во всех школах, участвующих в конкурсах, кроме 7, 16, ВСОШ, имеются победители и призеры. Победителей и призеров нет в школах № 7, 16, ВСОШ так как учащиеся данных школ не участвовали в конкурсах в 2020-2021 учебном году. </w:t>
      </w:r>
    </w:p>
    <w:p>
      <w:pPr>
        <w:pStyle w:val="Normal"/>
        <w:widowControl/>
        <w:bidi w:val="0"/>
        <w:spacing w:lineRule="auto" w:line="240" w:before="280" w:after="280"/>
        <w:ind w:left="0" w:right="0" w:firstLine="737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% успешности школы складывается из % отношения количества победителей и призеров к общему количеству учащихся, обучающихся в данной школе. Лидерами по успешности в конкурсах в 2020-2021 учебном году стали школы № 14 (9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 w:bidi="ar-SA"/>
        </w:rPr>
        <w:t>,7</w:t>
      </w:r>
      <w:r>
        <w:rPr>
          <w:rFonts w:ascii="Times New Roman" w:hAnsi="Times New Roman"/>
          <w:color w:val="000000"/>
          <w:sz w:val="28"/>
          <w:szCs w:val="28"/>
        </w:rPr>
        <w:t xml:space="preserve">%), № 4 (5,6%), № 10 5,6). </w:t>
      </w:r>
    </w:p>
    <w:p>
      <w:pPr>
        <w:pStyle w:val="Normal"/>
        <w:widowControl/>
        <w:bidi w:val="0"/>
        <w:spacing w:lineRule="auto" w:line="240" w:before="280" w:after="28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организациях дополнительного образования имеются и победители, и призеры. Лидером по успешности в конкурсах в 2020-2021 учебном году стал ДДТ ст. Атаманской (9%).</w:t>
      </w:r>
    </w:p>
    <w:p>
      <w:pPr>
        <w:pStyle w:val="Normal"/>
        <w:widowControl/>
        <w:bidi w:val="0"/>
        <w:spacing w:lineRule="auto" w:line="240" w:before="280" w:after="28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 таблицы видно, что не во всех детских садах имеются призеры и победители. Нет победителей и призеров в ДОУ №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6,7,8,9,12,16,21,24,25 группа ООШ № 21.</w:t>
      </w:r>
    </w:p>
    <w:p>
      <w:pPr>
        <w:pStyle w:val="Normal"/>
        <w:widowControl/>
        <w:bidi w:val="0"/>
        <w:spacing w:lineRule="auto" w:line="240" w:before="280" w:after="28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Лидерами по успешности в конкурсах в 2020-2021 учебном году стали детские сады № 10 (31,8%), 26 (35,5%). </w:t>
      </w:r>
    </w:p>
    <w:p>
      <w:pPr>
        <w:pStyle w:val="Normal"/>
        <w:widowControl/>
        <w:bidi w:val="0"/>
        <w:spacing w:lineRule="auto" w:line="240" w:before="280" w:after="28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Победителями и призёрами муниципального этапа краевых и всероссийских конкурсов в 2020-2021 учебном году стали 539 обучающихся и воспитанников, из них победителей –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192</w:t>
      </w:r>
      <w:r>
        <w:rPr>
          <w:rFonts w:ascii="Times New Roman" w:hAnsi="Times New Roman"/>
          <w:sz w:val="28"/>
          <w:szCs w:val="28"/>
        </w:rPr>
        <w:t xml:space="preserve">, призеров –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331</w:t>
      </w:r>
      <w:r>
        <w:rPr>
          <w:rFonts w:ascii="Times New Roman" w:hAnsi="Times New Roman"/>
          <w:sz w:val="28"/>
          <w:szCs w:val="28"/>
        </w:rPr>
        <w:t xml:space="preserve">. Наблюдается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количества победителей и призеров по сравнению с прошлым учебным годом по причине </w:t>
      </w:r>
      <w:r>
        <w:rPr>
          <w:rFonts w:ascii="Times New Roman" w:hAnsi="Times New Roman"/>
          <w:color w:val="auto"/>
          <w:kern w:val="0"/>
          <w:sz w:val="28"/>
          <w:szCs w:val="28"/>
          <w:lang w:val="ru-RU" w:eastAsia="ru-RU" w:bidi="ar-SA"/>
        </w:rPr>
        <w:t>высокой организованности учителей общеобразовательных организаций и педагогов дополнительного образования, не смотря на эпидемиологическую обстановку в Краснодарском крае.</w:t>
      </w:r>
    </w:p>
    <w:p>
      <w:pPr>
        <w:pStyle w:val="Normal"/>
        <w:widowControl/>
        <w:tabs>
          <w:tab w:val="clear" w:pos="708"/>
          <w:tab w:val="left" w:pos="709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z w:val="28"/>
          <w:szCs w:val="28"/>
        </w:rPr>
        <w:t xml:space="preserve">таблице 3 </w:t>
      </w:r>
      <w:r>
        <w:rPr>
          <w:rFonts w:ascii="Times New Roman" w:hAnsi="Times New Roman"/>
          <w:sz w:val="28"/>
          <w:szCs w:val="28"/>
        </w:rPr>
        <w:t>список победителей и призеров краевых, всероссийских конкурсов.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95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3"/>
        <w:gridCol w:w="1467"/>
        <w:gridCol w:w="3650"/>
        <w:gridCol w:w="1767"/>
      </w:tblGrid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Ф.И.О участника(ов)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Наименование конкурса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Статус 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Гендель Максим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СОШ № 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«Солнце земли русской»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Семенова Виктория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СОШ № 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«Весна Победы»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Редько Елизавета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«Семейные экологические проекты»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Светлана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этап краевого конкурса детского творчества «Мой любимый учитель»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>
          <w:trHeight w:val="697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конкурс рисунков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инновационный проект «Моя Отчизна» (конкурс научно – исследовательских, методических и творческих работ)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рисунков по ПДД С «СУПЕР-МАМОЙ» мы уже изучаем ПДД»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«Была война…Была Победа»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детского творчества «Мой край родной»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Кузина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этап краевой акции «Экологический марафон»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>
          <w:trHeight w:val="73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Бычек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«Зелёная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Осепян Виктория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718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Кулаков Геогрий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«И встретил космос человека»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73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Корж Яна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«Была война...Была Победа…»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617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Кучер Екатерина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«Была война...Была Победа…»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64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Пономарев Ярослав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«Была война...Была Победа…»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 Денис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на лучший стенд «Эколята- молодые защитники Природы»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Алиса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на лучший стенд «Эколята- молодые защитники Природы»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Бузанова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этап Всероссийского конкурса «Моя малая родина: природа, культура, этнос»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Скок Кристина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краеведческий конкурс «И космос встретил человека»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Вирченко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Манафова Мирвари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Будревич Кристина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Зубачева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Заочный этап Всероссийского конкурса «Планета – наше достояние»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Миронец Александр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этап Всероссийского конкурса»Моя малая Родина: природа, культура, этнос»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Новоселов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этап краевой акции «Экологический марафон»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Вирческо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этап Всероссийского конкурса «Моя малая родина: природа, культура, этнос»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Наслян Оганес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XXVII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«Казачок Тамани»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Сикорская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XXVII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«Казачок Тамани»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Суптеля Владислава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XXVII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«Казачок Тамани»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Марченко Ксения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сочинений  «Без срока давности»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Непотачева Елизавета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Недоля Лиана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Стрекалова Виктория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«Казань встречает друзей»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Ходырева Алена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«Казань встречает друзей»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Сикорская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«Казань встречает друзей»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Суптеля Владислава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«Казань встречает друзей»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Штефан  Лианна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«Казань встречает друзей»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Гудунова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фестиваль –конкурс «Казань встречает друзей»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Зеленская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этап краевого конкурса «В здоровом теле-здоровый дух»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Сморгонский В.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этап краевого конкурса «В здоровом теле-здоровый дух»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Клименко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этап краевого конкурса «В здоровом теле-здоровый дух»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Ложешник И.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этап краевого конкурса «В здоровом теле-здоровый дух»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695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Зеленская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«Мир, труд, май!»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Клименко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«Космос-неизведанная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Зеленская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«Космос-неизведанная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Ткаченко Ю.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«Удивительный мир космоса»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95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Левченко Наталья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этап Всероссийского конкурса сочинений 2020 года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Анастасия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«Мир во всем мире!»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Адаменко Софья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детского творчества «Мой любимый учитель»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Маргарита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этап Всероссийского конкурса творческих, проектных и исследовательских работ «ВместеЯрче»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 Ксения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этап Всероссийского конкурса творческих, проектных и исследовательских работ «ВместеЯрче»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 Виктория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«Мир во всем мире!»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Красноход Елизавета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Творческое объединение «Вокал»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Ансамбль «Экспрессия»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Алкутоби Фарид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— фестиваль детского творчества «Светлый праздник — Рождество Христово!».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Понихидкина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Мария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Захарченко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Браташенко Иван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Тяпухин Данил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Потемкин Александр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Голубцов Михаил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Ященко Мария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Шпак Ксения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Шилкова Лилия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Черкасова Мария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Носова Кира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Наумец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Колесниченко Алена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Завгородняя Анастасия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Дубровская Дарья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Вирченко Ангелина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 Виктория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Адаменко Софья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Мазур Валерия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Булгакова Амелия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Артюх Иван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ЦДТ 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многожанровый конкурс «На сцене»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Ващейкина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Божко Светлана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Наумец Диана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«Хлам-Арт или вторая жизнб ненужных вещей».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Алкутоби Фарид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фестиваль-конкурс «Полифорния сердец» «Шаг к триумфу»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Алкутоби Фарид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вокальный фестиваль-конкурс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Best Voice-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Алкутоби Фарид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многожанровый конкурс «Мечтай с Музыкантофф»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Алкутоби Фарид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многожанровый конкурс «Небо Победы»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Оксана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конкурс-фестиваль исполнительно искусства «Теория успеха 2021»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Алкутоби Фарид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патриотический конкурс «Родина моя»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Севастили Александр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объединение «Вокал»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Бутко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Шимон Вероника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Селина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Дворяткина Луиза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 конкурс изобразительного и декоративно-прикладного творчества среди учащихся образовательных организаций «Пасха в кубанской семье».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 Виктория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 творческий конкурс по финансовой грамотности «Деньги-не игрушка!»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Селина Евгения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Завгородня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году.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Ященко Мария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 конкурс «Семейные экологические проекты»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Щилкова Лилия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 конкурс детского рисунка «Эколята-друзья и защитники Природы!»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Ганцинрейдер София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Муралов Гусейн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Лось Семён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Семён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Клишина Валерия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Джахая Вахтанг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Сороколетов Александр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Птащенко Глеб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Аскерова Айсель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дистанционный заочный конкурс «ВЕКТОРИАДА - 2020»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Бридня Матвей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 творческий конкурс «ХламАрт или вторая жизнь ненужных вещей»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Рыбалко Федор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 творческий конкурс «ХламАрт или вторая жизнь ненужных вещей»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Шимон Вероника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 творческий конкурс «ХламАрт или вторая жизнь ненужных вещей»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Колмычек Даниил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 творческий конкурс «ХламАрт или вторая жизнь ненужных вещей»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Международный фестиваль-конкурс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Best Voice-202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Яхно Василиса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фестиваль-конкурс «Полифония сердец» «Шаг к Триумфу»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Оксана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фестиваль-конкурс «Полифония сердец» «Шаг к Триумфу»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Алкутоби Фарид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ЦДТ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Международный конкурс-фестиваль исполнительского искусства «Территория успеха»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Призер</w:t>
            </w:r>
          </w:p>
        </w:tc>
      </w:tr>
      <w:tr>
        <w:trPr>
          <w:trHeight w:val="2038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Борзых Кира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Диская Ангелина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детский экологический конкурс «Зелёная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Кирюшина Влада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детский экологический конкурс «Зелёная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Редькина Ксения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Матовилова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юных фотолюбителей «Юность России»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Юрченко Ксения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Алыпова Алевтина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Тыщенко Юлия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Оксана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в 2021 году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Зязин Вадим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Краевая выставка-конкурс детского творчества «Мой любимый учитель»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Анатолий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для детей и молодёжи 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талантов»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Шелеха Артур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для детей и молодёжи 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талантов»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Кахикало Виолетта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Атаманская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патриотический конкурс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– гражданин России!»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Кахикало Виолетта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творческий конкурс, посвященный Дню водных ресурсов 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КАЖДОЙ КАПЛЕ – ЖИЗНЬ»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Кахикало Виолетта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«Звёздочки России»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_DdeLink__21651_1588012154"/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1" w:name="__DdeLink__21651_1588012154"/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  <w:bookmarkEnd w:id="1"/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детский конкурс рисунка и декоративно-прикладного творчества 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«Именины Домового»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детский конкурс, посвящённый Дню защитника Отечества «Защитник мой, горжусь тобой!»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детский конкурс рисунков и творческих работ, посвящённый Международному женскому дню «8 марта – День Чудес»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детский конкурс рисунков «Весна идёт – весне дорогу!»,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Шакуева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многожанровый фестиваль-конкурс «Алмазный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ZVEZDO</w:t>
            </w:r>
            <w:r>
              <w:rPr>
                <w:rFonts w:ascii="Times New Roman" w:hAnsi="Times New Roman"/>
                <w:sz w:val="28"/>
                <w:szCs w:val="28"/>
              </w:rPr>
              <w:t>пад альянса»Призер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Жулинская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многожанровый фестиваль-конкурс «Алмазный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ZVEZDO</w:t>
            </w:r>
            <w:r>
              <w:rPr>
                <w:rFonts w:ascii="Times New Roman" w:hAnsi="Times New Roman"/>
                <w:sz w:val="28"/>
                <w:szCs w:val="28"/>
              </w:rPr>
              <w:t>пад альянса»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Терёхина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многожанровый фестиваль-конкурс «Алмазный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ZVEZDO</w:t>
            </w:r>
            <w:r>
              <w:rPr>
                <w:rFonts w:ascii="Times New Roman" w:hAnsi="Times New Roman"/>
                <w:sz w:val="28"/>
                <w:szCs w:val="28"/>
              </w:rPr>
              <w:t>пад альянса»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Алыпова Алевтина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многожанровый фестиваль-конкурс «Алмазный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ZVEZDO</w:t>
            </w:r>
            <w:r>
              <w:rPr>
                <w:rFonts w:ascii="Times New Roman" w:hAnsi="Times New Roman"/>
                <w:sz w:val="28"/>
                <w:szCs w:val="28"/>
              </w:rPr>
              <w:t>пад альянса»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Юрченко Ксения 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многожанровый фестиваль-конкурс «Алмазный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ZVEZDO</w:t>
            </w:r>
            <w:r>
              <w:rPr>
                <w:rFonts w:ascii="Times New Roman" w:hAnsi="Times New Roman"/>
                <w:sz w:val="28"/>
                <w:szCs w:val="28"/>
              </w:rPr>
              <w:t>пад альянса»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многожанровый фестиваль-конкурс «Алмазный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ZVEZDO</w:t>
            </w:r>
            <w:r>
              <w:rPr>
                <w:rFonts w:ascii="Times New Roman" w:hAnsi="Times New Roman"/>
                <w:sz w:val="28"/>
                <w:szCs w:val="28"/>
              </w:rPr>
              <w:t>пад альянса»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Оксана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многожанровый фестиваль-конкурс «Алмазный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ZVEZDO</w:t>
            </w:r>
            <w:r>
              <w:rPr>
                <w:rFonts w:ascii="Times New Roman" w:hAnsi="Times New Roman"/>
                <w:sz w:val="28"/>
                <w:szCs w:val="28"/>
              </w:rPr>
              <w:t>пад альянса»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Жулинская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талантов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Шакуева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талантов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Терёхина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талантов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Алыпова Алевтина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талантов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Юрченко Ксения 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талантов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талантов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Оксана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талантов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Тыщенко Юлия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детский конкурс рисунков «Фантастические животные»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Жулинская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всех видов искусств «Мимоза»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Шакуева Диана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всех видов искусств «Мимоза»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Терёхина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всех видов искусств «Мимоза»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Алыпова Алевтина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всех видов искусств «Мимоза»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Юрченко Ксения 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всех видов искусств «Мимоза»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Юлия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всех видов искусств «Мимоза»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Оксана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ст.Атаманской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всех видов искусств «Мимоза»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Федченко Анастасия Владимировна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детский конкурс рисунков «Гуманность внутри войны»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Калач Анастасия Сергеевна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детский конкурс рисунков «Гуманность внутри войны»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«Домисолька»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проект музыкальных и танцевальных жанров «Ты можешь!» конкурса «Рождение звезды»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«Звездочки»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проект музыкальных и танцевальных жанров «Ты можешь!» конкурса «Рождение звезды»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Тарельникова Анастасия Дмитриевна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проект музыкальных и танцевальных жанров «Ты можешь!» конкурса «Рождение звезды»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«Тополек»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проект музыкальных и танцевальных жанров «Ты можешь!» конкурса «Зимняя сказка»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Бухалина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фестиваль-конкурс искусств «Звездное Рождество»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Лугинец Елизавета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фестиваль-конкурс искусств «Звездное Рождество»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Тарельникова Анастасия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фестиваль-конкурс искусств «Звездное Рождество»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КозловаАлена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фестиваль-конкурс искусств «Звездное Рождество»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Тополек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фестиваль-конкурс искусств «Звездное Рождество»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Денисенко Алиса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фестиваль-конкурс искусств «Звездное Рождество»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Бухалина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Зимняя Всероссийская олимпиада искусств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 волнах успеха»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Тарельникова Анастасия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Зимняя Всероссийская олимпиада искусств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 волнах успеха»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Лугинец Елизавета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Зимняя Всероссийская олимпиада искусств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 волнах успеха»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Козлова Алена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Зимняя Всероссийская олимпиада искусств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 волнах успеха»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«Тополек»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Зимняя Всероссийская олимпиада искусств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 волнах успеха»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Денисенко Алиса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Зимняя Всероссийская олимпиада искусств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 волнах успеха»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Патрекеева Виолетта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«Тополек»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 «Кремлевские звездочки»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Лысенко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«Парад снеговиков»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Азарова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«Парад снеговиков»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Капускина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«Парад снеговиков»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Мироненко Ева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«Парад снеговиков»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Азарова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Гаврилова Лера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Дитятина Василиса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Кулинич Валерия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Мидиницына Надежда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Лысенко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Вараксина Лиза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Журид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Калач Лиза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Конутенко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Копысова Глафира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Мальцева Алина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Назаренко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Петрань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Смирнова Мария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Всероссийский дистанционный заочный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«Звездочки»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Большой всероссийский фестиваль  детского и юношеского творчества, в том числе для детей с ограниченными возможностями здоровья в 2021 году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Журба Валерия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Большой всероссийский фестиваль  детского и юношеского творчества, в том числе для детей с ограниченными возможностями здоровья в 2021 году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Лугинец Лиз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конкурс-фестиваль творчества и искусств «Русская МАТРЕ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SHKA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«Звездочки»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конкурс-фестиваль творчества и искусств «Русская МАТРЕ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SHKA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Сорокина Саша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конкурс-фестиваль творчества и искусств «Русская МАТРЕ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SHKA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Куроглиева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конкурс-фестиваль творчества и искусств «Русская МАТРЕ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SHKA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Свидунович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конкурс-фестиваль творчества и искусств «Русская МАТРЕ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SHKA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Бухалина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конкурс-фестиваль творчества и искусств «Русская МАТРЕ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SHKA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Капускина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«У природы нет плохой погоды»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Лысенко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«У природы нет плохой погоды»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Бужинская Алина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«Новогодний карнавал творчества 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Трапезников Владислав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Старостенко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Ачмизов Мадин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Костюк Марк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Кандаурова Екатерина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 Соня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Медовников Александр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 по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Артем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фестиваль рисунков и поделок «Ходит осень по дорожке»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Землякова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Ломака Борис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Ситникова Алиса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Шилков Вячеслав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Биденко Валерия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Босенко  Антон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Довженко Даниил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Василиса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Плетнева Анна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Дмитрий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Путинцев Семён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Лилия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№4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«ВЕКТОРИАДА-2020»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Дворник Эмилия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«Пейзажи Родины моей»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Пономаренко Софья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«Космическая одиссея»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Кудашова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Всероссийская олимпиада «Звёздочки России. Проектная деятельность 2021»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Холостовский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Всероссийская олимпиада «Звёздочки России. Проектная деятельность 2021»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Пономаренко Софья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Всероссийская олимпиада «Звёздочки России. Проектная деятельность 2021»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Пономаренко Софья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Мы вместе. Моё Отечество. Ты можешь. Проект международных конкурсов музыкальных и танцевальных жанров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Кривобок Алёна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Мы вместе. Моё Отечество. Ты можешь. Проект международных конкурсов музыкальных и танцевальных жанров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Бычкова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Костенко Кирилл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Лебедев сергей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Норец Илья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Коваль Есения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Чахмахчева Ольга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Чахмахчев  Семён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Кравцова Алеся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Семикоз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Юдина Вероника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Морозов Никита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Теплоухов Семён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Храмова Екатерина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Дудник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Курило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№10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Лепехина В.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№11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«Звездочки России. Проектная деятельность»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Ефимов Е.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№11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Абрамчук Д.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№11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конкурс«Дети рисуют Победу»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Лепехина В.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№11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конкурс«Дети рисуют Победу»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Преснякова М.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№11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Викторина «Солнечный свет»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Вдовиченко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№11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Строганова В.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№11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«Военная техника»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Горбенко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№12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Всероссийский конкурс рисунков «Лето без ДТП»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Гаврильченко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интеллектуальный турнир «РостОК- UnikУм»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Бутко Ольга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интеллектуальный турнир «РостОК- UnikУм»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Недилько Кирилл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интеллектуальный турнир «РостОК- UnikУм»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Коваленко Ева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интеллектуальный турнир «РостОК- UnikУм»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Князева Мария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интеллектуальный турнир «РостОК- UnikУм»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Парамонов Алексей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Международный конкурс </w:t>
            </w:r>
          </w:p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знаю ПДД»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Проценко Дмитрий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Всероссийский конкурс рисунков «Животный мир»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Авраменко Мария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Краевой конкурс «Семейные экологические проекты»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Алу Лидия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Краевой конкурс «Семейные экологические проекты»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Устюжанина Алиса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Мурашко Алексей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Шрамко Снежана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Краевой детский экологический конкурс 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Савчук Матвей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Всероссийский творческий конкурс «Космос –неизведанная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Мурашко Алексей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Всероссийский творческий конкурс «Космос –неизведанная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Шаповалов Евгений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Всероссийский творческий конкурс «Космос –неизведанная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Гузий Яна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№15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Всероссийский творческий конкурс «Космос –неизведанная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Скрипка Тимур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№17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«Моя голубая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Евтушенко Кирилл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№17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«Моя голубая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Груздов Михаил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№17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«Моя голубая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Горбань Ксения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«Рождественский ангел»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Ковальчук Михаил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«Рождественский ангел»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Ковальчук Михаил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«Ослепительное творчество»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Малеев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«Ослепительное творчество»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Малеев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«Парад снеговиков»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Ким Полина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региональный фестиваль творческих инициатив дошкольников, школьников и студентов «Звездная дорожка»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Савина Марья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«Семейные экологические проекты»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Холодная Дарина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«Семейные экологические проекты»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Иванов Егор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Всероссийский творческий конкурс «Космос –неизведанная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Савина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№18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Всероссийский творческий конкурс «Космос –неизведанная бесконечность»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Команда детей группы «Смешарики»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19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Краевой конкурс «Удивительный мир космоса.»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Макаренко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«Семейные экологические проекты»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Суханов Д.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конкурс «Семейные экологические проекты»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Макаренко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</w:t>
            </w:r>
          </w:p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Шарый В.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</w:t>
            </w:r>
          </w:p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Макаренко 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детский экологический конкурс</w:t>
            </w:r>
          </w:p>
          <w:p>
            <w:pPr>
              <w:pStyle w:val="NoSpacing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«Зеленая планета»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1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Груздов М.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№23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«Мир, в котором мы живем»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Черкезян Арен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«Безопасные игры»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Кайнаренко Арина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«Юные помощники пожарных»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Гаврищака Макар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 гостях у масленицы» фотоконкурс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Булискерия Кирилл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«В стране дорожных знаков»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Котов Георгий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Всероссийский конкурс «Человек и космос»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Гаврищака Макар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 «ПДД»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Димитренко Софья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 «ПДД»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Чечеткина Милана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 «ПДД»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Щитников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«Они защищают отечество»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Кучмин Марк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«Безопасная среда»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Михайлюта Женя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«Безопасная среда»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Рыбаков Артур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 «Рисунок»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Фомченко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Всероссийский конкурс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«Детское творчество»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Нестеренко Тимофей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«Безопасная среда»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Николаев Егор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интернет-конкурс декоративно-прикладного творчества «Лепка»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Щитников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интернет-конкурс декоративно-прикладного творчества «Лепка»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Фомченко Александра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Рыбаков Артур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Николаев Егор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37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Международная олимпиада «Глобус» дисциплина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Щитников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Межрегиональный конкурс «Твори! Участвуй! Побеждай!»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Сечная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«Безопасная среда»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Рыбаков Артур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декоративно-прикладного творчества «Аппликация»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Сечная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Всероссийский конкурс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Нестеренко Тимофей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Всероссийский конкурс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Михайлюта Евгения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«Декоративно-прикладного творчества»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Кумин Марк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 «Здоровье. Спорт.»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Николаев Егор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«Безопасная среда»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Иваниди Никита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№26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Международный конкурс «Страна талантов»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Разумная Дарья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№27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детская олимпиада «Глобус» по дисциплине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Бруяка Савелий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№27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детская олимпиада «Глобус» по дисциплине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Гуков Максим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№27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детская олимпиада «Глобус» по дисциплине ПДД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за прошедший учебный год, следует отметить, что поставленные задачи выполнены. Отмечается положительная тенденция. Увеличилось количество победителей и призеров во всероссийских, региональных и международных детских конкурсах. В 2019-2020 году их количество составляло 68 человек, а в 2020-2021 году 275 человек.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анализа за 2020-2021 год необходимо определить следующие задачи на будущий 2021-2022 год.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2020 – 2021 учебный год: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Продолжить работу по привлечению обучающихся и воспитанников к участию в различных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детских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конкурс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ах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2. Повышать эффективность участия детей в конкурсах.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Продолжать совершенствовать индивидуальную работу с одарёнными учащимися на уровне образовательной организации.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Обобщить опыт работы педагогов, подготовивших победителей и призёров конкурсов через выставление конкурсных материалов на сайте МКУО РИМЦ.</w:t>
      </w:r>
    </w:p>
    <w:sectPr>
      <w:headerReference w:type="default" r:id="rId2"/>
      <w:type w:val="nextPage"/>
      <w:pgSz w:w="11906" w:h="16838"/>
      <w:pgMar w:left="1200" w:right="787" w:header="426" w:top="82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Narro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>
        <w:rFonts w:ascii="Arial Narrow" w:hAnsi="Arial Narrow"/>
        <w:b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qFormat/>
    <w:pPr>
      <w:keepNext w:val="true"/>
      <w:spacing w:lineRule="auto" w:line="240" w:before="0" w:after="0"/>
      <w:outlineLvl w:val="2"/>
    </w:pPr>
    <w:rPr>
      <w:rFonts w:ascii="Times New Roman" w:hAnsi="Times New Roman" w:eastAsia="Arial Unicode MS" w:cs="Times New Roman"/>
      <w:sz w:val="28"/>
      <w:szCs w:val="24"/>
    </w:rPr>
  </w:style>
  <w:style w:type="character" w:styleId="DefaultParagraphFont">
    <w:name w:val="Default Paragraph Font"/>
    <w:qFormat/>
    <w:rPr/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>
    <w:name w:val="Без интервала Знак"/>
    <w:basedOn w:val="DefaultParagraphFont"/>
    <w:qFormat/>
    <w:rPr>
      <w:rFonts w:ascii="Calibri" w:hAnsi="Calibri" w:eastAsia="Times New Roman" w:cs="Calibri"/>
      <w:lang w:eastAsia="en-US"/>
    </w:rPr>
  </w:style>
  <w:style w:type="character" w:styleId="Style17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</w:rPr>
  </w:style>
  <w:style w:type="character" w:styleId="Style18">
    <w:name w:val="Выделение"/>
    <w:basedOn w:val="DefaultParagraphFont"/>
    <w:qFormat/>
    <w:rPr>
      <w:i/>
      <w:iCs/>
    </w:rPr>
  </w:style>
  <w:style w:type="character" w:styleId="Style19">
    <w:name w:val="Интернет-ссылка"/>
    <w:basedOn w:val="DefaultParagraphFont"/>
    <w:rPr>
      <w:color w:val="0000FF"/>
      <w:u w:val="single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Arial Unicode MS" w:cs="Times New Roman"/>
      <w:sz w:val="28"/>
      <w:szCs w:val="24"/>
    </w:rPr>
  </w:style>
  <w:style w:type="character" w:styleId="Appleconvertedspace">
    <w:name w:val="apple-converted-space"/>
    <w:basedOn w:val="DefaultParagraphFont"/>
    <w:qFormat/>
    <w:rPr/>
  </w:style>
  <w:style w:type="character" w:styleId="Style20">
    <w:name w:val="Текст сноски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Applestylespan">
    <w:name w:val="apple-style-span"/>
    <w:qFormat/>
    <w:rPr/>
  </w:style>
  <w:style w:type="character" w:styleId="Style21">
    <w:name w:val="Символ нумерации"/>
    <w:qFormat/>
    <w:rPr/>
  </w:style>
  <w:style w:type="character" w:styleId="Style22">
    <w:name w:val="Основной шрифт абзаца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1">
    <w:name w:val="Абзац списка1"/>
    <w:basedOn w:val="Normal"/>
    <w:qFormat/>
    <w:pPr>
      <w:suppressAutoHyphens w:val="true"/>
      <w:ind w:left="720" w:right="0" w:hanging="0"/>
    </w:pPr>
    <w:rPr>
      <w:rFonts w:ascii="Calibri" w:hAnsi="Calibri" w:eastAsia="Lucida Sans Unicode" w:cs="font207"/>
      <w:kern w:val="2"/>
      <w:lang w:eastAsia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Msonormalbullet2gif">
    <w:name w:val="msonormalbullet2.gif"/>
    <w:basedOn w:val="Normal"/>
    <w:qFormat/>
    <w:pPr>
      <w:spacing w:lineRule="auto" w:line="240" w:before="280" w:after="280"/>
    </w:pPr>
    <w:rPr>
      <w:rFonts w:ascii="Calibri" w:hAnsi="Calibri" w:eastAsia="Times New Roman" w:cs="Calibri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A">
    <w:name w:val="a"/>
    <w:basedOn w:val="Normal"/>
    <w:qFormat/>
    <w:pPr>
      <w:spacing w:lineRule="auto" w:line="240" w:before="280" w:after="280"/>
    </w:pPr>
    <w:rPr>
      <w:rFonts w:ascii="Calibri" w:hAnsi="Calibri" w:eastAsia="Times New Roman" w:cs="Calibri"/>
      <w:sz w:val="24"/>
      <w:szCs w:val="24"/>
    </w:rPr>
  </w:style>
  <w:style w:type="paragraph" w:styleId="Style31">
    <w:name w:val="Содержимое таблицы"/>
    <w:basedOn w:val="Normal"/>
    <w:qFormat/>
    <w:pPr>
      <w:suppressLineNumbers/>
      <w:suppressAutoHyphens w:val="true"/>
    </w:pPr>
    <w:rPr>
      <w:rFonts w:ascii="Calibri" w:hAnsi="Calibri" w:eastAsia="Lucida Sans Unicode" w:cs="font207"/>
      <w:kern w:val="2"/>
      <w:lang w:eastAsia="ar-SA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A2">
    <w:name w:val="a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2">
    <w:name w:val="Footnote Text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3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4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>
    <w:name w:val="No List"/>
    <w:qFormat/>
  </w:style>
  <w:style w:type="numbering" w:styleId="11">
    <w:name w:val="Нет списка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Application>LibreOffice/6.3.4.2$Windows_x86 LibreOffice_project/60da17e045e08f1793c57c00ba83cdfce946d0aa</Application>
  <Pages>31</Pages>
  <Words>5815</Words>
  <Characters>35891</Characters>
  <CharactersWithSpaces>39508</CharactersWithSpaces>
  <Paragraphs>2367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2015-12-19T17:28:00Z</dcterms:created>
  <dc:creator>1</dc:creator>
  <dc:description/>
  <dc:language>ru-RU</dc:language>
  <cp:lastModifiedBy/>
  <cp:lastPrinted>2021-06-25T13:25:07Z</cp:lastPrinted>
  <dcterms:modified xsi:type="dcterms:W3CDTF">2021-06-25T13:41:58Z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