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631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</w:t>
      </w:r>
    </w:p>
    <w:p w:rsidR="00E56310" w:rsidRDefault="00E56310" w:rsidP="00E56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631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для родителей детей с нарушенным зрением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Семья является ячейкой общества. Роль семьи в воспитании ребёнка с нарушенным зрением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огромна. Важно преодолеть негативное отношение родителей к зри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тельной недостаточности ребёнка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и его возможностям, а также формировать позитивное отношение к будущему своего ребёнка.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Большое значение родители должны уделять знаниям возрастных и индивидуальных особенностей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детей с нарушением зрения и трудностей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воспитания.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Неправильное взаимопонимание среди членов семьи может отр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ицательно сказываться на детях.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Основным условием положительных влияний на 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тей является согласие, разумные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взаимоотношения родителей и старших членов семьи (братьев, сестёр). Дети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должны быть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свидетелями конфликтов и скандалов в семье. Нарушения и недоста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тки воспитания в семье является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отрицательным психогигиеническим фактором риска.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1. Ищите и изучайте информацию</w:t>
      </w:r>
      <w:r w:rsidRPr="00E563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Не стесняйтесь спрашивать 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 и других родителей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непонятные вам слова, термины.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Активно посещайте родительские собрания, изучайте предоста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вленные специалистами материалы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(консультации, рекомендации, советы, памятки) о развитии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обучении и воспитании детей в «Родительском уголке».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Старайтесь найти соответствующую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литературу, знакомьтесь с ней.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Не бойтесь задавать вопросы, поскольку, задавая их, вы учитесь лучше понимать то, что касается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вашего ребёнка. Записывайте вопросы при встрече со специалистам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 вопросы, возникающие в ходе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разговора. Заведите дневник, в который заносите всю полученную информацию.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2. Не будьте робкими</w:t>
      </w:r>
      <w:r w:rsidRPr="00E563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Многие родители чувствуют себ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неловко в присутствии людей с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медицинским и педагогическим образованием. Не следуе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робеть перед профессионалами,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занимающимися вашим ребёнком. Вам не нужно извиняться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то, что вы хотите знать, что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происходит. Не думайте о том, что вы слишком назойливы или задаё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 много вопросов. Помните: это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ваш ребёнок, и происходящее может оказать огромное влияние на вашу жизнь и на его будущее.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3. Держите в курсе проблем вашего ребёнка ваших близких</w:t>
      </w:r>
      <w:r w:rsidRPr="00E563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Не 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рывайте от них своих чувств, не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замыкайтесь на проблемах вашего ребёнка, общайтесь с други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детьми, делитесь с друзьями.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Живите сегодняшним днём. Сравнивайте успехи вашего ребёнка сегодня с успехами вчерашнего дня.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4. Не бойтесь проявлять чувства</w:t>
      </w:r>
      <w:r w:rsidRPr="00E563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Многие родители, особенно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тцы, подавляют свои эмоции, так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как полагают, что выказывать свои переживания – это проявление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слабости. Но проявление чувств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не уменьшает силы духа.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5. Научитесь справляться с горечью и озлоблением</w:t>
      </w:r>
      <w:r w:rsidRPr="00E563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Это вполне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понятно, когда родители узнают,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что с их ребёнком связаны серьёзные проблемы. Но постарайтесь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онять, что отрицательные эмоции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вредят, ослабляют вас, постарайтесь справиться с ними. Жизнь лучше, когда чувства положительны.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Вы будете лучше подготовлены к новым испытаниям, если горькие чувства отступят перед </w:t>
      </w:r>
      <w:proofErr w:type="spellStart"/>
      <w:r w:rsidRPr="00E56310">
        <w:rPr>
          <w:rFonts w:ascii="Times New Roman" w:hAnsi="Times New Roman" w:cs="Times New Roman"/>
          <w:color w:val="000000"/>
          <w:sz w:val="28"/>
          <w:szCs w:val="28"/>
        </w:rPr>
        <w:t>вашейэнергией</w:t>
      </w:r>
      <w:proofErr w:type="spellEnd"/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 и инициативой.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6. Постарайтесь быть благодарным</w:t>
      </w:r>
      <w:r w:rsidRPr="00E563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Трудно оставатьс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раздражённым, если чувствуешь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благодарность. Иногда, когда всё кажется не привлекательным, не просто найти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причину для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благодарности. Однако, если вы вспомните всё хороше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е, оглянетесь вокруг, возможно,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положительные чувства перевесят отрицательные эмоции.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7. Придерживайтесь реальности</w:t>
      </w:r>
      <w:r w:rsidRPr="00E563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Придерживаться реальности – э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принимать жизнь такой, какая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она есть, и осознавать, что есть вещи, которые мы не можем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менить, и есть вещи, которые мы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изменить можем. Ваша задача – научиться отличать то, что мы можем изменить, и затем действовать.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8. Не забывайте о себе</w:t>
      </w:r>
      <w:r w:rsidRPr="00E563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В сложных жизненных ситуациях каждый человек ведёт себя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по-разному.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Может быть, вам помогут несколько общих советов: отводите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отдых; питайтесь на столько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хорошо, насколько можете; уделяйте время с</w:t>
      </w:r>
      <w:r>
        <w:rPr>
          <w:rFonts w:ascii="Times New Roman" w:hAnsi="Times New Roman" w:cs="Times New Roman"/>
          <w:color w:val="000000"/>
          <w:sz w:val="28"/>
          <w:szCs w:val="28"/>
        </w:rPr>
        <w:t>ебе; обращайтесь к другим людям за эмоциональной под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держкой.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9. Избегайте жалости</w:t>
      </w:r>
      <w:r w:rsidRPr="00E563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Жалость к самому себе, жалость со 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роны других людей или жалость к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ребёнку делает беспомощным. Сопереживание, т.е. способность ч</w:t>
      </w:r>
      <w:r>
        <w:rPr>
          <w:rFonts w:ascii="Times New Roman" w:hAnsi="Times New Roman" w:cs="Times New Roman"/>
          <w:color w:val="000000"/>
          <w:sz w:val="28"/>
          <w:szCs w:val="28"/>
        </w:rPr>
        <w:t>увствовать с другим человеком – вот то чувство, которое сле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дует поощрять.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10. Не осуждайте</w:t>
      </w:r>
      <w:r w:rsidRPr="00E563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Бывает, что некоторые родители осуждают людей за их нега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тивную реакцию по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отношению к самим родителям или к их ребёнку. Не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обижаться на людей, которые не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способны реагировать так, как хотелось бы Вам.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11. Помните, что это ваш ребёнок</w:t>
      </w:r>
      <w:r w:rsidRPr="00E563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Да, развитие вашего ребён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 может отличаться от развития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других детей, но это не делает его менее ценным, менее важны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или менее нуждающимся в вашей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любви и заботе. Любите вашего ребёнка и радуйтесь ему.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12. Осознайте, что вы не одиноки</w:t>
      </w:r>
      <w:r w:rsidRPr="00E563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Чувство одиночества, когда 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овится известен диагноз, знаком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всем родителям с тяжёлыми нарушениями зрения. Ослабить это чу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вство вам поможет сознание, что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его испытывают многие другие, что понимание и конструктивная помощь доступны для вас и вашего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ребёнка, и вы не одиноки.</w:t>
      </w:r>
    </w:p>
    <w:p w:rsidR="00E56310" w:rsidRDefault="00E56310" w:rsidP="00E56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E5631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Успехов Вам!</w:t>
      </w:r>
    </w:p>
    <w:p w:rsid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6310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Советы родителям по воспитанию и обучению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631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ребёнка с нарушением зрения дома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Беседуя с ребёнком, демонстрируйте ему наглядные явления и предметы окружающего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мира, свои действия. Например, предметы домашнего обихода необходим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не только показывать,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объясняя их назначение, но и давать ребёнку в руки, показыва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действия с ними. Постепенно в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совместную с ребенком деятельность включайте всё большее 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 действий с привлекательными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предметами, поддерживайте тем самым эмоциональный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 с ребенком и развивайте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возможности его восприятия, познавательные способности.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С новой игрушкой ребёнка необходимо познакомить: вместе с малышом рассмотреть её,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обследовать с помощью осязания, рассказать и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оказать, как с ней можно играть.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Знакомя ребёнка с разными предметами, игруш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ками, обращайте его внимание на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разнообразные признаки и качества (цвет, форму, величину, мат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ериал, из которого они сделаны,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строения и др.). Обследование с малышом всех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предметов проводите от основных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частей к деталям. Например, при обследовании дерев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янной пирамидки: «Это пирамидка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563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возьмите руки ребёнка в свои и, обхватив пирамидку, проведите руками ребёнка по ней сверху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вниз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). Посмотри, как много колец у пирамидки, они все разного цвета и размера. Внизу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амое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большое колечко, а вверху – самое маленькое (</w:t>
      </w:r>
      <w:r w:rsidRPr="00E563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зрительное восприятие сопровождается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ощупыванием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). Кольца можно снимать со стрежня пирамидки,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сначала нужно снять макушку,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которая находится на самом верху. Почувствуй на ощупь, какие колечки гладкие и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ёплые – они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деревянные. Чтобы правильно собрать пирамидку, надо каждый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 искать самое большое колечко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среди всех». В конце знакомства с пирамидкой, малыш, проводя по пирамидке руками сверху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вниз, убеждается в том, что её правильно собрали.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Воспитывайте у ребёнка привычку выполнять различные действий в определённом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порядке, формируя алгоритм выполнения практических действий.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Когда вы впервые показываете какие-то действия малышу, возьмите его руки в свои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покажите, что и как надо делать, направляя руки ребён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ка. После нескольких упражнений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предложите ему выполнить действия самостоятельно.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Учите ребёнка ориентироваться на собственном теле, показывать и называть части тела,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пространственное расположение (голова вверху, руки вверху туловища по бокам,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оги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внизу и т.д.). Знакомьте с направлениями пространства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себя (справа, слева, впереди,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позади и т.д.).</w:t>
      </w:r>
    </w:p>
    <w:p w:rsidR="00E56310" w:rsidRPr="00E56310" w:rsidRDefault="00E56310" w:rsidP="00BA4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Обращайте внимание ребёнка на окружающие звуки, шумы, учите различать их по силе,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направлению. Упражняйте в передвижении в пространстве, ориентируя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сь на звуковые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сигналы, для этого играйте в подвижные игры, например, «Жмурки».</w:t>
      </w:r>
    </w:p>
    <w:p w:rsidR="00E56310" w:rsidRPr="00E56310" w:rsidRDefault="00E56310" w:rsidP="00BA4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Развивайте способность ориентироваться на плоскости стола, на листе бумаги. Ребёнку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надо объяснить: «Всё, что находиться на столе, около правой руки – справа от него, а то,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что находиться около левой рук – слева». На первом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этапе обучения можно надеть на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правую руку ребёнка браслет, колечко или что-то другое, 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которое будет являться для него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ориентиром.</w:t>
      </w:r>
    </w:p>
    <w:p w:rsidR="00E56310" w:rsidRPr="00E56310" w:rsidRDefault="00E56310" w:rsidP="00BA4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Играя с ребёнком в малоподвижные развивающие игры, помните, что их длительность не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должна превышать одного часа в течение дня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Продолжительность непрерывной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зрительной нагрузки не более 10-15 минут.</w:t>
      </w:r>
    </w:p>
    <w:p w:rsidR="00E56310" w:rsidRPr="00E56310" w:rsidRDefault="00E56310" w:rsidP="00BA4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Учите ребёнка внимательно и до конца выслушивать взрослого и отвечать на вопросы.</w:t>
      </w:r>
    </w:p>
    <w:p w:rsidR="00E56310" w:rsidRPr="00E56310" w:rsidRDefault="00E56310" w:rsidP="00BA4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Чем большим количеством разнообразных практических навыков овладеет ребёнок с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нарушением зрения в дошкольном возрасте, тем л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егче ему будет адаптироваться к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условиям дальнейшей самостоятельной жизни.</w:t>
      </w: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A42FD" w:rsidRDefault="00E56310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6310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Посмотри на мир глазами ребёнка</w:t>
      </w:r>
    </w:p>
    <w:p w:rsidR="00BA42FD" w:rsidRDefault="00BA42FD" w:rsidP="00BA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56310" w:rsidRPr="00BA42FD" w:rsidRDefault="00E56310" w:rsidP="00BA42F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Для обучения ребёнка огромное значение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 имеют его отношения с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заботящимися о нём взрослыми,</w:t>
      </w:r>
    </w:p>
    <w:p w:rsidR="00E56310" w:rsidRPr="00E56310" w:rsidRDefault="00E56310" w:rsidP="00BA4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количество проведённого ими вместе времени и общность их интересов!</w:t>
      </w:r>
    </w:p>
    <w:p w:rsidR="00E56310" w:rsidRDefault="00E56310" w:rsidP="00BA4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Кэрол </w:t>
      </w:r>
      <w:proofErr w:type="spellStart"/>
      <w:r w:rsidRPr="00E56310">
        <w:rPr>
          <w:rFonts w:ascii="Times New Roman" w:hAnsi="Times New Roman" w:cs="Times New Roman"/>
          <w:color w:val="000000"/>
          <w:sz w:val="28"/>
          <w:szCs w:val="28"/>
        </w:rPr>
        <w:t>Холидей</w:t>
      </w:r>
      <w:proofErr w:type="spellEnd"/>
    </w:p>
    <w:p w:rsidR="00BA42FD" w:rsidRPr="00E56310" w:rsidRDefault="00BA42FD" w:rsidP="00BA4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42FD" w:rsidRDefault="00E56310" w:rsidP="00BA4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В настоящее время из года в год всё больше и больше растёт количество детей, имеющих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нарушения зрения. Перед многими родителями, имеющими детей с наруш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ением зрения, нередко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стоит вопрос: как же заниматься с ребенком дома? </w:t>
      </w:r>
    </w:p>
    <w:p w:rsidR="00BA42FD" w:rsidRDefault="00E56310" w:rsidP="00BA4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Родит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елям нужно научиться объективно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оценивать возможности своего ребёнка – кстати, они не та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к уж малы. Большое значение для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коррекции зрения детей имеет правильная организация занятий 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в домашних условиях.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Эмоциональное общение с мамой и папой, их доброж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елательное, ласковое отношение,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поощрение и поддержка необычайно важны для ребёнка с нарушением зрения. В тоже время </w:t>
      </w:r>
      <w:r w:rsidRPr="00E563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стоит чрезмерно опекать ребёнка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, предупреждать любое его желание. Э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то может привести к тому,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что ребёнок вырастет эгоцентричным, неприспособленным 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к жизни, полностью зависимым от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окружающих. </w:t>
      </w:r>
    </w:p>
    <w:p w:rsidR="00BA42FD" w:rsidRDefault="00E56310" w:rsidP="00BA4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Когда же возможности ребёнка переоцениваются, 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к нему предъявляются завышенные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требования, которые он не в состоянии выполнить - результат 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аналогичен предыдущему: ребёнок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становится беспомощным даже в самых несложных жизненных 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ситуациях. Побольше общайтесь с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ребёнком. Следите за тем, чтобы любое употребляемое вами 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слово было связано с конкретным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предметом или явлением, обязательно объясняйте значение каждого слова.</w:t>
      </w:r>
    </w:p>
    <w:p w:rsidR="00E56310" w:rsidRPr="00E56310" w:rsidRDefault="00E56310" w:rsidP="00BA4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зрения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ограничивает возможности малыша подражать действиям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 взрослого, поэтому он не может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самостоятельно усвоить многие навыки. Постарайтесь выраб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отать у своего ребёнка привычку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выполнять различные действия в определённой последовате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льности, например, сначала надо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вымыть руки, затем почистить зубы, прополоскать рот, вы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мыть лицо и т.д. Не только сами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проговаривайте все свои совместные с ребёнком действия, но постепенно учите этому и малыша.</w:t>
      </w:r>
    </w:p>
    <w:p w:rsidR="00E56310" w:rsidRPr="00E56310" w:rsidRDefault="00E56310" w:rsidP="00BA4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Навыки, приобретённые путём неоднократных повторений, автоматизируются – это даёт ребёнку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возможность выполнять их самостоятельно. Чем больше навык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ов самостоятельной деятельности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приобретает ребёнок, чем больше узнаёт он о предмета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х и явлениях окружающего мира в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дошкольном возрасте, тем легче будет ему адаптироваться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 к новым условиям и требованиям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будущей школьной жизни.</w:t>
      </w:r>
    </w:p>
    <w:p w:rsidR="00E56310" w:rsidRPr="00E56310" w:rsidRDefault="00E56310" w:rsidP="00BA4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У слабовидящих дошкольников по сравнению с нормально видящими развитие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пространственной ориентировки протекает замедленнее и с зна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чительными трудностями. Связано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это с ограничением у детей зрительной информации об 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окружающем, а также с неумением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пользоваться при ориентировке неполноценным зрением и другими сохранными анализаторами.</w:t>
      </w:r>
    </w:p>
    <w:p w:rsidR="00BA42FD" w:rsidRDefault="00E56310" w:rsidP="00BA4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организации специального обучения дошкольников с нарушением зрения ориентировке в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пространстве необходимо учитывать возраст ребенка, влияние на е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го развитие нарушения зрения, а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также индивидуальных особенностей и потенциальных возможностей каждого ребенка. </w:t>
      </w:r>
    </w:p>
    <w:p w:rsidR="00E56310" w:rsidRPr="00E56310" w:rsidRDefault="00BA42FD" w:rsidP="00BA4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Большое </w:t>
      </w:r>
      <w:r w:rsidR="00E56310" w:rsidRPr="00E56310">
        <w:rPr>
          <w:rFonts w:ascii="Times New Roman" w:hAnsi="Times New Roman" w:cs="Times New Roman"/>
          <w:color w:val="000000"/>
          <w:sz w:val="28"/>
          <w:szCs w:val="28"/>
        </w:rPr>
        <w:t>место в этой работе следует отвести специальным дидактическим играм и упраж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нениям. Родители, </w:t>
      </w:r>
      <w:r w:rsidR="00E56310" w:rsidRPr="00E56310">
        <w:rPr>
          <w:rFonts w:ascii="Times New Roman" w:hAnsi="Times New Roman" w:cs="Times New Roman"/>
          <w:color w:val="000000"/>
          <w:sz w:val="28"/>
          <w:szCs w:val="28"/>
        </w:rPr>
        <w:t>желающие оказать помощь своим детям в приобрете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нии и совершенствовании навыков </w:t>
      </w:r>
      <w:r w:rsidR="00E56310" w:rsidRPr="00E56310">
        <w:rPr>
          <w:rFonts w:ascii="Times New Roman" w:hAnsi="Times New Roman" w:cs="Times New Roman"/>
          <w:color w:val="000000"/>
          <w:sz w:val="28"/>
          <w:szCs w:val="28"/>
        </w:rPr>
        <w:t>ориентировки в пространстве, могут проводить такие игры в условиях семьи.</w:t>
      </w:r>
    </w:p>
    <w:p w:rsidR="00E56310" w:rsidRPr="00E56310" w:rsidRDefault="00E56310" w:rsidP="00BA4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Слабовидящий ребенок не имеет возможности использовать зрительный контроль при выполнении</w:t>
      </w:r>
      <w:r w:rsidR="00BA4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своих действий поэтому:</w:t>
      </w:r>
    </w:p>
    <w:p w:rsidR="00E56310" w:rsidRPr="00E56310" w:rsidRDefault="00BA42FD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56310" w:rsidRPr="00E56310">
        <w:rPr>
          <w:rFonts w:ascii="Times New Roman" w:hAnsi="Times New Roman" w:cs="Times New Roman"/>
          <w:color w:val="000000"/>
          <w:sz w:val="28"/>
          <w:szCs w:val="28"/>
        </w:rPr>
        <w:t>взрослому необходимо повторять действие стол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ько раз, сколько это необходимо </w:t>
      </w:r>
      <w:r w:rsidR="00E56310" w:rsidRPr="00E56310">
        <w:rPr>
          <w:rFonts w:ascii="Times New Roman" w:hAnsi="Times New Roman" w:cs="Times New Roman"/>
          <w:color w:val="000000"/>
          <w:sz w:val="28"/>
          <w:szCs w:val="28"/>
        </w:rPr>
        <w:t>для усвоения ребенком процесса выполнения действий;</w:t>
      </w:r>
    </w:p>
    <w:p w:rsidR="00E56310" w:rsidRPr="00E56310" w:rsidRDefault="00BA42FD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="00E56310" w:rsidRPr="00E56310">
        <w:rPr>
          <w:rFonts w:ascii="Times New Roman" w:hAnsi="Times New Roman" w:cs="Times New Roman"/>
          <w:color w:val="000000"/>
          <w:sz w:val="28"/>
          <w:szCs w:val="28"/>
        </w:rPr>
        <w:t>необходимо использование совместного выполнения (взрослого и ребенка)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задания;</w:t>
      </w:r>
    </w:p>
    <w:p w:rsidR="00E56310" w:rsidRPr="00E56310" w:rsidRDefault="00BA42FD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56310" w:rsidRPr="00E56310">
        <w:rPr>
          <w:rFonts w:ascii="Times New Roman" w:hAnsi="Times New Roman" w:cs="Times New Roman"/>
          <w:color w:val="000000"/>
          <w:sz w:val="28"/>
          <w:szCs w:val="28"/>
        </w:rPr>
        <w:t>важно обеспечить переход от полного к 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стичному совместному выполнению </w:t>
      </w:r>
      <w:r w:rsidR="00E56310" w:rsidRPr="00E56310">
        <w:rPr>
          <w:rFonts w:ascii="Times New Roman" w:hAnsi="Times New Roman" w:cs="Times New Roman"/>
          <w:color w:val="000000"/>
          <w:sz w:val="28"/>
          <w:szCs w:val="28"/>
        </w:rPr>
        <w:t>задания, предоставляя ребенку все больше самостоятельности.</w:t>
      </w:r>
    </w:p>
    <w:p w:rsidR="00E56310" w:rsidRPr="00E56310" w:rsidRDefault="00E56310" w:rsidP="00A23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Общая продолжительность занятий дома в течение дня не должна превышать 40 минут.</w:t>
      </w:r>
    </w:p>
    <w:p w:rsidR="00A23580" w:rsidRDefault="00E56310" w:rsidP="00A23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Желательно, чтобы дети занимались как в первую, так и во вторую половину </w:t>
      </w:r>
      <w:proofErr w:type="gramStart"/>
      <w:r w:rsidRPr="00E56310">
        <w:rPr>
          <w:rFonts w:ascii="Times New Roman" w:hAnsi="Times New Roman" w:cs="Times New Roman"/>
          <w:color w:val="000000"/>
          <w:sz w:val="28"/>
          <w:szCs w:val="28"/>
        </w:rPr>
        <w:t>дня</w:t>
      </w:r>
      <w:proofErr w:type="gramEnd"/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 и чтобы между</w:t>
      </w:r>
      <w:r w:rsidR="00A23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этими занятиями было время для активных игр </w:t>
      </w:r>
      <w:r w:rsidR="00A23580">
        <w:rPr>
          <w:rFonts w:ascii="Times New Roman" w:hAnsi="Times New Roman" w:cs="Times New Roman"/>
          <w:color w:val="000000"/>
          <w:sz w:val="28"/>
          <w:szCs w:val="28"/>
        </w:rPr>
        <w:t xml:space="preserve">и пребывания на свежем воздухе.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Предлагайте ребёнку делать только то, что он на данном эт</w:t>
      </w:r>
      <w:r w:rsidR="00A23580">
        <w:rPr>
          <w:rFonts w:ascii="Times New Roman" w:hAnsi="Times New Roman" w:cs="Times New Roman"/>
          <w:color w:val="000000"/>
          <w:sz w:val="28"/>
          <w:szCs w:val="28"/>
        </w:rPr>
        <w:t xml:space="preserve">апе своего развития в состоянии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выполнить. Часто ребёнок не может сделать что-то хорошо из-за </w:t>
      </w:r>
      <w:r w:rsidR="00A23580">
        <w:rPr>
          <w:rFonts w:ascii="Times New Roman" w:hAnsi="Times New Roman" w:cs="Times New Roman"/>
          <w:color w:val="000000"/>
          <w:sz w:val="28"/>
          <w:szCs w:val="28"/>
        </w:rPr>
        <w:t xml:space="preserve">низкого зрения, ограничивающего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над собственными действиями и действиями взрослых. </w:t>
      </w:r>
    </w:p>
    <w:p w:rsidR="00E56310" w:rsidRPr="00E56310" w:rsidRDefault="00A23580" w:rsidP="00A23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ребёнок отказывается от </w:t>
      </w:r>
      <w:r w:rsidR="00E56310" w:rsidRPr="00E56310">
        <w:rPr>
          <w:rFonts w:ascii="Times New Roman" w:hAnsi="Times New Roman" w:cs="Times New Roman"/>
          <w:color w:val="000000"/>
          <w:sz w:val="28"/>
          <w:szCs w:val="28"/>
        </w:rPr>
        <w:t>выполнения ваших заданий, не стоит заставлять его. Постеп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енно подводите его к выполнению </w:t>
      </w:r>
      <w:r w:rsidR="00E56310" w:rsidRPr="00E56310">
        <w:rPr>
          <w:rFonts w:ascii="Times New Roman" w:hAnsi="Times New Roman" w:cs="Times New Roman"/>
          <w:color w:val="000000"/>
          <w:sz w:val="28"/>
          <w:szCs w:val="28"/>
        </w:rPr>
        <w:t>действий, настраивайте.</w:t>
      </w:r>
    </w:p>
    <w:p w:rsidR="00A23580" w:rsidRDefault="00E56310" w:rsidP="00A23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Заинтересовывать ребёнка, активизировать его внимание и желание поможет игровая</w:t>
      </w:r>
      <w:r w:rsidR="00A23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ситуация, использование любимых игрушек ("Мишка тоже будет</w:t>
      </w:r>
      <w:r w:rsidR="00A23580">
        <w:rPr>
          <w:rFonts w:ascii="Times New Roman" w:hAnsi="Times New Roman" w:cs="Times New Roman"/>
          <w:color w:val="000000"/>
          <w:sz w:val="28"/>
          <w:szCs w:val="28"/>
        </w:rPr>
        <w:t xml:space="preserve"> делать это", "Собачка поиграет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вместе с нами" и т.д.). Очень важны ролевые игры (в дочки-матери, во в</w:t>
      </w:r>
      <w:r w:rsidR="00A23580">
        <w:rPr>
          <w:rFonts w:ascii="Times New Roman" w:hAnsi="Times New Roman" w:cs="Times New Roman"/>
          <w:color w:val="000000"/>
          <w:sz w:val="28"/>
          <w:szCs w:val="28"/>
        </w:rPr>
        <w:t xml:space="preserve">рача, в магазин и т.д.). </w:t>
      </w:r>
    </w:p>
    <w:p w:rsidR="00E56310" w:rsidRPr="00A23580" w:rsidRDefault="00A23580" w:rsidP="00A23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Вас не </w:t>
      </w:r>
      <w:r w:rsidR="00E56310" w:rsidRPr="00E56310">
        <w:rPr>
          <w:rFonts w:ascii="Times New Roman" w:hAnsi="Times New Roman" w:cs="Times New Roman"/>
          <w:color w:val="000000"/>
          <w:sz w:val="28"/>
          <w:szCs w:val="28"/>
        </w:rPr>
        <w:t>должно удивлять, что приходится неоднократно повторять обращ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ённые к ребёнку слова, просьбы, </w:t>
      </w:r>
      <w:r w:rsidR="00E56310"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поручения. Это связано </w:t>
      </w:r>
      <w:r w:rsidR="00E56310" w:rsidRPr="00E563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неустойчивостью внимания</w:t>
      </w:r>
      <w:r w:rsidR="00E56310" w:rsidRPr="00E56310">
        <w:rPr>
          <w:rFonts w:ascii="Times New Roman" w:hAnsi="Times New Roman" w:cs="Times New Roman"/>
          <w:color w:val="000000"/>
          <w:sz w:val="28"/>
          <w:szCs w:val="28"/>
        </w:rPr>
        <w:t>, которое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свойственно детям с нарушением </w:t>
      </w:r>
      <w:r w:rsidR="00E56310" w:rsidRPr="00E56310">
        <w:rPr>
          <w:rFonts w:ascii="Times New Roman" w:hAnsi="Times New Roman" w:cs="Times New Roman"/>
          <w:color w:val="000000"/>
          <w:sz w:val="28"/>
          <w:szCs w:val="28"/>
        </w:rPr>
        <w:t>зрения. Если вы хотите улучшить зрение ребёнка, то подберите ему соответств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ующие игры и </w:t>
      </w:r>
      <w:r w:rsidR="00E56310" w:rsidRPr="00E56310">
        <w:rPr>
          <w:rFonts w:ascii="Times New Roman" w:hAnsi="Times New Roman" w:cs="Times New Roman"/>
          <w:color w:val="000000"/>
          <w:sz w:val="28"/>
          <w:szCs w:val="28"/>
        </w:rPr>
        <w:t>игрушки. Полезна любая игрушка, которая прыгает, вертится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движется; полезны любые игры с </w:t>
      </w:r>
      <w:r w:rsidR="00E56310"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использованием мяча; целесообразно </w:t>
      </w:r>
      <w:r w:rsidR="00E56310" w:rsidRPr="00E563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уменьшить время 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гр, способствующих пристальному </w:t>
      </w:r>
      <w:r w:rsidR="00E56310" w:rsidRPr="00E563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смотрению</w:t>
      </w:r>
      <w:r w:rsidR="00E56310" w:rsidRPr="00E56310">
        <w:rPr>
          <w:rFonts w:ascii="Times New Roman" w:hAnsi="Times New Roman" w:cs="Times New Roman"/>
          <w:color w:val="000000"/>
          <w:sz w:val="28"/>
          <w:szCs w:val="28"/>
        </w:rPr>
        <w:t>. Опыт показывает, что до определённого возраста (приблизительно до 4 лет)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56310" w:rsidRPr="00E56310">
        <w:rPr>
          <w:rFonts w:ascii="Times New Roman" w:hAnsi="Times New Roman" w:cs="Times New Roman"/>
          <w:color w:val="000000"/>
          <w:sz w:val="28"/>
          <w:szCs w:val="28"/>
        </w:rPr>
        <w:t>слабовидящие дети боятся мягких игрушек с длинным ворсом и кукол с длинными волосами. Но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56310" w:rsidRPr="00E56310">
        <w:rPr>
          <w:rFonts w:ascii="Times New Roman" w:hAnsi="Times New Roman" w:cs="Times New Roman"/>
          <w:color w:val="000000"/>
          <w:sz w:val="28"/>
          <w:szCs w:val="28"/>
        </w:rPr>
        <w:t>если уж малыш полюбил какую-то игрушку, то эта привязанность будет очень длительной.</w:t>
      </w:r>
    </w:p>
    <w:p w:rsidR="00A23580" w:rsidRDefault="00E56310" w:rsidP="00A23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Учтите: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дети должны смотреть только специальные детские передачи. Длительность</w:t>
      </w:r>
      <w:r w:rsidR="00A23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непрерывного просмотра или занятий дошкольника не должна превышать 30 минут, оптимальное</w:t>
      </w:r>
      <w:r w:rsidR="00A23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для зрения - 2,0 - 5,5 м от экрана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телевизора и 40 см</w:t>
      </w:r>
      <w:r w:rsidR="00A23580">
        <w:rPr>
          <w:rFonts w:ascii="Times New Roman" w:hAnsi="Times New Roman" w:cs="Times New Roman"/>
          <w:color w:val="000000"/>
          <w:sz w:val="28"/>
          <w:szCs w:val="28"/>
        </w:rPr>
        <w:t xml:space="preserve"> от монитора компьютера, сидеть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необходимо н</w:t>
      </w:r>
      <w:r w:rsidR="00A23580">
        <w:rPr>
          <w:rFonts w:ascii="Times New Roman" w:hAnsi="Times New Roman" w:cs="Times New Roman"/>
          <w:color w:val="000000"/>
          <w:sz w:val="28"/>
          <w:szCs w:val="28"/>
        </w:rPr>
        <w:t xml:space="preserve">е сбоку, а прямо перед экраном. </w:t>
      </w:r>
    </w:p>
    <w:p w:rsidR="00E56310" w:rsidRPr="00E56310" w:rsidRDefault="00E56310" w:rsidP="00A23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Приобрести навыки поведения в повседневной ж</w:t>
      </w:r>
      <w:r w:rsidR="00A23580">
        <w:rPr>
          <w:rFonts w:ascii="Times New Roman" w:hAnsi="Times New Roman" w:cs="Times New Roman"/>
          <w:color w:val="000000"/>
          <w:sz w:val="28"/>
          <w:szCs w:val="28"/>
        </w:rPr>
        <w:t xml:space="preserve">изни детям с нарушениями зрения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помогут следующие рекомендации: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1. Родителям необходимо постоянно поддерживать инт</w:t>
      </w:r>
      <w:r w:rsidR="00A23580">
        <w:rPr>
          <w:rFonts w:ascii="Times New Roman" w:hAnsi="Times New Roman" w:cs="Times New Roman"/>
          <w:color w:val="000000"/>
          <w:sz w:val="28"/>
          <w:szCs w:val="28"/>
        </w:rPr>
        <w:t xml:space="preserve">ерес ребёнка к лечению, которое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весьма продолжительно.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2. Дети с патологией зрения неправильно понимают слова, т</w:t>
      </w:r>
      <w:r w:rsidR="00A23580">
        <w:rPr>
          <w:rFonts w:ascii="Times New Roman" w:hAnsi="Times New Roman" w:cs="Times New Roman"/>
          <w:color w:val="000000"/>
          <w:sz w:val="28"/>
          <w:szCs w:val="28"/>
        </w:rPr>
        <w:t xml:space="preserve">ак как слабо соотносят их с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реальными объектами, поэтому им необходима к</w:t>
      </w:r>
      <w:r w:rsidR="00A23580">
        <w:rPr>
          <w:rFonts w:ascii="Times New Roman" w:hAnsi="Times New Roman" w:cs="Times New Roman"/>
          <w:color w:val="000000"/>
          <w:sz w:val="28"/>
          <w:szCs w:val="28"/>
        </w:rPr>
        <w:t xml:space="preserve">валифицированная логопедическая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помощь.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3. Нужно обращать внимание детей на разнообразные зв</w:t>
      </w:r>
      <w:r w:rsidR="00A23580">
        <w:rPr>
          <w:rFonts w:ascii="Times New Roman" w:hAnsi="Times New Roman" w:cs="Times New Roman"/>
          <w:color w:val="000000"/>
          <w:sz w:val="28"/>
          <w:szCs w:val="28"/>
        </w:rPr>
        <w:t xml:space="preserve">уки: как шумит машина, работает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холодильник, течет вода, шумит ветер и т. п.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4. Обучая ребёнка какому-либо действию, необходимо м</w:t>
      </w:r>
      <w:r w:rsidR="00A23580">
        <w:rPr>
          <w:rFonts w:ascii="Times New Roman" w:hAnsi="Times New Roman" w:cs="Times New Roman"/>
          <w:color w:val="000000"/>
          <w:sz w:val="28"/>
          <w:szCs w:val="28"/>
        </w:rPr>
        <w:t xml:space="preserve">ногократно повторять его рука в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руку, вырабатывая автоматизм. Полученные навыки важно поддерживать постоянно.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5. Для детей с косоглазием и </w:t>
      </w:r>
      <w:proofErr w:type="spellStart"/>
      <w:r w:rsidRPr="00E56310">
        <w:rPr>
          <w:rFonts w:ascii="Times New Roman" w:hAnsi="Times New Roman" w:cs="Times New Roman"/>
          <w:color w:val="000000"/>
          <w:sz w:val="28"/>
          <w:szCs w:val="28"/>
        </w:rPr>
        <w:t>амблиопией</w:t>
      </w:r>
      <w:proofErr w:type="spellEnd"/>
      <w:r w:rsidRPr="00E56310">
        <w:rPr>
          <w:rFonts w:ascii="Times New Roman" w:hAnsi="Times New Roman" w:cs="Times New Roman"/>
          <w:color w:val="000000"/>
          <w:sz w:val="28"/>
          <w:szCs w:val="28"/>
        </w:rPr>
        <w:t xml:space="preserve"> огромное значение имеет развитие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стереоскопического зрения. Весьма эффективны в этом случае такие игры, как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настольный теннис, бадминтон, баскетбол, волейбол, гор</w:t>
      </w:r>
      <w:r w:rsidR="00A23580">
        <w:rPr>
          <w:rFonts w:ascii="Times New Roman" w:hAnsi="Times New Roman" w:cs="Times New Roman"/>
          <w:color w:val="000000"/>
          <w:sz w:val="28"/>
          <w:szCs w:val="28"/>
        </w:rPr>
        <w:t xml:space="preserve">одки. Эти игры требуют от детей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оценки глубины пространства, удаленности предметов и расстояния между ними.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6. Для слабовидящих детей больше подойдут настольные иг</w:t>
      </w:r>
      <w:r w:rsidR="00A23580">
        <w:rPr>
          <w:rFonts w:ascii="Times New Roman" w:hAnsi="Times New Roman" w:cs="Times New Roman"/>
          <w:color w:val="000000"/>
          <w:sz w:val="28"/>
          <w:szCs w:val="28"/>
        </w:rPr>
        <w:t xml:space="preserve">ры: бильярд, футбол, хоккей, с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помощью которых дети смогут тренироваться в опр</w:t>
      </w:r>
      <w:r w:rsidR="00A23580">
        <w:rPr>
          <w:rFonts w:ascii="Times New Roman" w:hAnsi="Times New Roman" w:cs="Times New Roman"/>
          <w:color w:val="000000"/>
          <w:sz w:val="28"/>
          <w:szCs w:val="28"/>
        </w:rPr>
        <w:t xml:space="preserve">еделении удалённости объектов в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пространстве относительно себя и других объектов, расстояния между ними.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7. Катание на велосипеде также вполне доступно детям с нарушениями зрения</w:t>
      </w:r>
      <w:r w:rsidR="00A23580">
        <w:rPr>
          <w:rFonts w:ascii="Times New Roman" w:hAnsi="Times New Roman" w:cs="Times New Roman"/>
          <w:color w:val="000000"/>
          <w:sz w:val="28"/>
          <w:szCs w:val="28"/>
        </w:rPr>
        <w:t xml:space="preserve"> и весьма </w:t>
      </w:r>
      <w:r w:rsidRPr="00E56310">
        <w:rPr>
          <w:rFonts w:ascii="Times New Roman" w:hAnsi="Times New Roman" w:cs="Times New Roman"/>
          <w:color w:val="000000"/>
          <w:sz w:val="28"/>
          <w:szCs w:val="28"/>
        </w:rPr>
        <w:t>полезно, но под контролем взрослых.</w:t>
      </w:r>
    </w:p>
    <w:p w:rsidR="00E56310" w:rsidRPr="00E56310" w:rsidRDefault="00E56310" w:rsidP="00E56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8. Всем детям с нарушением зрения полезно играть с различными крупными</w:t>
      </w:r>
    </w:p>
    <w:p w:rsidR="00781DA0" w:rsidRPr="00E56310" w:rsidRDefault="00E56310" w:rsidP="00E56310">
      <w:pPr>
        <w:jc w:val="both"/>
        <w:rPr>
          <w:rFonts w:ascii="Times New Roman" w:hAnsi="Times New Roman" w:cs="Times New Roman"/>
          <w:sz w:val="28"/>
          <w:szCs w:val="28"/>
        </w:rPr>
      </w:pPr>
      <w:r w:rsidRPr="00E56310">
        <w:rPr>
          <w:rFonts w:ascii="Times New Roman" w:hAnsi="Times New Roman" w:cs="Times New Roman"/>
          <w:color w:val="000000"/>
          <w:sz w:val="28"/>
          <w:szCs w:val="28"/>
        </w:rPr>
        <w:t>конструкторами для закрепления бинокулярного и разв</w:t>
      </w:r>
      <w:r w:rsidR="00A23580">
        <w:rPr>
          <w:rFonts w:ascii="Times New Roman" w:hAnsi="Times New Roman" w:cs="Times New Roman"/>
          <w:color w:val="000000"/>
          <w:sz w:val="28"/>
          <w:szCs w:val="28"/>
        </w:rPr>
        <w:t>ития стереоскопического зрения.</w:t>
      </w:r>
      <w:bookmarkStart w:id="0" w:name="_GoBack"/>
      <w:bookmarkEnd w:id="0"/>
    </w:p>
    <w:sectPr w:rsidR="00781DA0" w:rsidRPr="00E5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D"/>
    <w:rsid w:val="002719ED"/>
    <w:rsid w:val="00781DA0"/>
    <w:rsid w:val="00A23580"/>
    <w:rsid w:val="00BA42FD"/>
    <w:rsid w:val="00E56310"/>
    <w:rsid w:val="00E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93F0"/>
  <w15:chartTrackingRefBased/>
  <w15:docId w15:val="{12112D2E-F277-4CCD-963B-A1ECC6D6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2021-12-21T08:14:00Z</dcterms:created>
  <dcterms:modified xsi:type="dcterms:W3CDTF">2021-12-21T08:31:00Z</dcterms:modified>
</cp:coreProperties>
</file>