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21" w:rsidRPr="003B4F21" w:rsidRDefault="003B4F21" w:rsidP="003B4F2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4238161"/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4F21" w:rsidRPr="003B4F21" w:rsidRDefault="003B4F21" w:rsidP="003B4F21">
      <w:pPr>
        <w:spacing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‌Министерство образования, науки и молодёжной политики Краснодарского края</w:t>
      </w:r>
      <w:r w:rsidRPr="003B4F21">
        <w:rPr>
          <w:rFonts w:ascii="Calibri" w:eastAsia="Calibri" w:hAnsi="Calibri" w:cs="Times New Roman"/>
          <w:sz w:val="28"/>
          <w:lang w:val="ru-RU"/>
        </w:rPr>
        <w:br/>
      </w:r>
      <w:r w:rsidRPr="003B4F21">
        <w:rPr>
          <w:rFonts w:ascii="Calibri" w:eastAsia="Calibri" w:hAnsi="Calibri" w:cs="Times New Roman"/>
          <w:sz w:val="28"/>
          <w:lang w:val="ru-RU"/>
        </w:rPr>
        <w:br/>
      </w:r>
      <w:bookmarkStart w:id="1" w:name="6aa128e2-ef08-47b9-a55d-8964df1e2eb4"/>
      <w:bookmarkEnd w:id="1"/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</w:t>
      </w:r>
      <w:bookmarkStart w:id="2" w:name="65b361a0-fd89-4d7c-8efd-3a20bd0afbf2"/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Муниципальное образование Павловский район </w:t>
      </w:r>
      <w:bookmarkEnd w:id="2"/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3B4F2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3B4F21" w:rsidRPr="003B4F21" w:rsidRDefault="003B4F21" w:rsidP="003B4F21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br/>
        <w:t xml:space="preserve">средняя общеобразовательная школа № 2 </w:t>
      </w:r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br/>
        <w:t>имени Ивана Михайловича Суворова станицы Павловской</w:t>
      </w:r>
    </w:p>
    <w:p w:rsidR="003B4F21" w:rsidRPr="003B4F21" w:rsidRDefault="003B4F21" w:rsidP="003B4F2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B4F21" w:rsidRPr="003B4F21" w:rsidRDefault="003B4F21" w:rsidP="003B4F2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B4F21" w:rsidRPr="003B4F21" w:rsidRDefault="003B4F21" w:rsidP="003B4F2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4F21" w:rsidRPr="003B4F21" w:rsidTr="003B4F21">
        <w:tc>
          <w:tcPr>
            <w:tcW w:w="3114" w:type="dxa"/>
          </w:tcPr>
          <w:p w:rsidR="003B4F21" w:rsidRPr="003B4F21" w:rsidRDefault="003B4F21" w:rsidP="003B4F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Руководитель ШМО учителей математики, информатики и физики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Т.Б.Жогло</w:t>
            </w:r>
            <w:bookmarkStart w:id="3" w:name="_GoBack"/>
            <w:bookmarkEnd w:id="3"/>
          </w:p>
          <w:p w:rsidR="003B4F21" w:rsidRPr="003B4F21" w:rsidRDefault="003B4F21" w:rsidP="003B4F21">
            <w:pPr>
              <w:autoSpaceDE w:val="0"/>
              <w:autoSpaceDN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Протокол заседания ШМО № 1 </w:t>
            </w: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от «30» августа   2023 г.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4F21" w:rsidRPr="003B4F21" w:rsidRDefault="003B4F21" w:rsidP="003B4F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Заместитель директора по УМР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4F21" w:rsidRPr="003B4F21" w:rsidRDefault="003B4F21" w:rsidP="003B4F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Т.Е. Кирина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4F21" w:rsidRPr="003B4F21" w:rsidRDefault="003B4F21" w:rsidP="003B4F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Директор МАОУ СОШ № 2 </w:t>
            </w: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им. И.М. Суворова ст. </w:t>
            </w:r>
            <w:proofErr w:type="gramStart"/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Павловской</w:t>
            </w:r>
            <w:proofErr w:type="gramEnd"/>
          </w:p>
          <w:p w:rsidR="003B4F21" w:rsidRPr="003B4F21" w:rsidRDefault="003B4F21" w:rsidP="003B4F21">
            <w:pPr>
              <w:autoSpaceDE w:val="0"/>
              <w:autoSpaceDN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B4F21" w:rsidRPr="003B4F21" w:rsidRDefault="003B4F21" w:rsidP="003B4F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Р.В. Кадыров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Решение педагогического совета </w:t>
            </w:r>
            <w:r w:rsidRPr="003B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№ 1 от «30» августа 2023 г.</w:t>
            </w:r>
          </w:p>
          <w:p w:rsidR="003B4F21" w:rsidRPr="003B4F21" w:rsidRDefault="003B4F21" w:rsidP="003B4F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1B85" w:rsidRPr="003B4F21" w:rsidRDefault="00411B85">
      <w:pPr>
        <w:spacing w:after="0"/>
        <w:ind w:left="120"/>
        <w:rPr>
          <w:lang w:val="ru-RU"/>
        </w:rPr>
      </w:pPr>
    </w:p>
    <w:p w:rsidR="00411B85" w:rsidRPr="003B4F21" w:rsidRDefault="00CE6D8D">
      <w:pPr>
        <w:spacing w:after="0"/>
        <w:ind w:left="120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‌</w:t>
      </w:r>
    </w:p>
    <w:p w:rsidR="00411B85" w:rsidRPr="003B4F21" w:rsidRDefault="00411B85">
      <w:pPr>
        <w:spacing w:after="0"/>
        <w:ind w:left="120"/>
        <w:rPr>
          <w:lang w:val="ru-RU"/>
        </w:rPr>
      </w:pPr>
    </w:p>
    <w:p w:rsidR="00411B85" w:rsidRPr="003B4F21" w:rsidRDefault="00411B85">
      <w:pPr>
        <w:spacing w:after="0"/>
        <w:ind w:left="120"/>
        <w:rPr>
          <w:lang w:val="ru-RU"/>
        </w:rPr>
      </w:pPr>
    </w:p>
    <w:p w:rsidR="00411B85" w:rsidRPr="003B4F21" w:rsidRDefault="00411B85">
      <w:pPr>
        <w:spacing w:after="0"/>
        <w:ind w:left="120"/>
        <w:rPr>
          <w:lang w:val="ru-RU"/>
        </w:rPr>
      </w:pPr>
    </w:p>
    <w:p w:rsidR="00411B85" w:rsidRPr="003B4F21" w:rsidRDefault="00CE6D8D">
      <w:pPr>
        <w:spacing w:after="0" w:line="408" w:lineRule="auto"/>
        <w:ind w:left="120"/>
        <w:jc w:val="center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11B85" w:rsidRPr="003B4F21" w:rsidRDefault="00CE6D8D">
      <w:pPr>
        <w:spacing w:after="0" w:line="408" w:lineRule="auto"/>
        <w:ind w:left="120"/>
        <w:jc w:val="center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602054)</w:t>
      </w: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CE6D8D">
      <w:pPr>
        <w:spacing w:after="0" w:line="408" w:lineRule="auto"/>
        <w:ind w:left="120"/>
        <w:jc w:val="center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«История» (углублённый 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уровень)</w:t>
      </w:r>
    </w:p>
    <w:p w:rsidR="00411B85" w:rsidRPr="003B4F21" w:rsidRDefault="00CE6D8D">
      <w:pPr>
        <w:spacing w:after="0" w:line="408" w:lineRule="auto"/>
        <w:ind w:left="120"/>
        <w:jc w:val="center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3B4F21" w:rsidRPr="003B4F21" w:rsidRDefault="003B4F21" w:rsidP="003B4F2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3B4F21" w:rsidRPr="003B4F21" w:rsidRDefault="003B4F21" w:rsidP="003B4F2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ст. Павловская‌ </w:t>
      </w:r>
      <w:bookmarkStart w:id="4" w:name="dca884f8-5612-45ab-9b28-a4c1c9ef6694"/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4"/>
      <w:r w:rsidRPr="003B4F2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3B4F2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411B85">
      <w:pPr>
        <w:spacing w:after="0"/>
        <w:ind w:left="120"/>
        <w:jc w:val="center"/>
        <w:rPr>
          <w:lang w:val="ru-RU"/>
        </w:rPr>
      </w:pPr>
    </w:p>
    <w:p w:rsidR="00411B85" w:rsidRPr="003B4F21" w:rsidRDefault="00CE6D8D">
      <w:pPr>
        <w:spacing w:after="0"/>
        <w:ind w:left="120"/>
        <w:jc w:val="center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​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B4F21">
        <w:rPr>
          <w:rFonts w:ascii="Times New Roman" w:hAnsi="Times New Roman"/>
          <w:color w:val="000000"/>
          <w:sz w:val="28"/>
          <w:lang w:val="ru-RU"/>
        </w:rPr>
        <w:t>​</w:t>
      </w:r>
    </w:p>
    <w:p w:rsidR="00411B85" w:rsidRPr="003B4F21" w:rsidRDefault="00411B85">
      <w:pPr>
        <w:spacing w:after="0"/>
        <w:ind w:left="120"/>
        <w:rPr>
          <w:lang w:val="ru-RU"/>
        </w:rPr>
      </w:pPr>
    </w:p>
    <w:p w:rsidR="00411B85" w:rsidRPr="003B4F21" w:rsidRDefault="00411B85">
      <w:pPr>
        <w:rPr>
          <w:lang w:val="ru-RU"/>
        </w:rPr>
        <w:sectPr w:rsidR="00411B85" w:rsidRPr="003B4F21">
          <w:pgSz w:w="11906" w:h="16383"/>
          <w:pgMar w:top="1134" w:right="850" w:bottom="1134" w:left="1701" w:header="720" w:footer="720" w:gutter="0"/>
          <w:cols w:space="720"/>
        </w:sect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bookmarkStart w:id="5" w:name="block-4238157"/>
      <w:bookmarkEnd w:id="0"/>
      <w:r w:rsidRPr="003B4F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</w:t>
      </w:r>
      <w:r w:rsidRPr="003B4F21">
        <w:rPr>
          <w:rFonts w:ascii="Times New Roman" w:hAnsi="Times New Roman"/>
          <w:color w:val="000000"/>
          <w:sz w:val="28"/>
          <w:lang w:val="ru-RU"/>
        </w:rPr>
        <w:t>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</w:t>
      </w:r>
      <w:r w:rsidRPr="003B4F21">
        <w:rPr>
          <w:rFonts w:ascii="Times New Roman" w:hAnsi="Times New Roman"/>
          <w:color w:val="000000"/>
          <w:sz w:val="28"/>
          <w:lang w:val="ru-RU"/>
        </w:rPr>
        <w:t>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социальной практике. Данная цель предполагает формирование у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</w:t>
      </w:r>
      <w:r w:rsidRPr="003B4F21">
        <w:rPr>
          <w:rFonts w:ascii="Times New Roman" w:hAnsi="Times New Roman"/>
          <w:color w:val="000000"/>
          <w:sz w:val="28"/>
          <w:lang w:val="ru-RU"/>
        </w:rPr>
        <w:t>ование личностной позиции по отношению к прошлому и настоящему Отечества.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</w:t>
      </w:r>
      <w:r w:rsidRPr="003B4F21">
        <w:rPr>
          <w:rFonts w:ascii="Times New Roman" w:hAnsi="Times New Roman"/>
          <w:color w:val="000000"/>
          <w:sz w:val="28"/>
          <w:lang w:val="ru-RU"/>
        </w:rPr>
        <w:t>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</w:t>
      </w:r>
      <w:r w:rsidRPr="003B4F21">
        <w:rPr>
          <w:rFonts w:ascii="Times New Roman" w:hAnsi="Times New Roman"/>
          <w:color w:val="000000"/>
          <w:sz w:val="28"/>
          <w:lang w:val="ru-RU"/>
        </w:rPr>
        <w:t>овательными стандартами.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, формирован</w:t>
      </w:r>
      <w:r w:rsidRPr="003B4F21">
        <w:rPr>
          <w:rFonts w:ascii="Times New Roman" w:hAnsi="Times New Roman"/>
          <w:color w:val="000000"/>
          <w:sz w:val="28"/>
          <w:lang w:val="ru-RU"/>
        </w:rPr>
        <w:t>ие гражданской ответственности и социальной культуры, адекватной условиям современного мира;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</w:t>
      </w:r>
      <w:r w:rsidRPr="003B4F21">
        <w:rPr>
          <w:rFonts w:ascii="Times New Roman" w:hAnsi="Times New Roman"/>
          <w:color w:val="000000"/>
          <w:sz w:val="28"/>
          <w:lang w:val="ru-RU"/>
        </w:rPr>
        <w:t>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</w:t>
      </w:r>
      <w:r w:rsidRPr="003B4F21">
        <w:rPr>
          <w:rFonts w:ascii="Times New Roman" w:hAnsi="Times New Roman"/>
          <w:color w:val="000000"/>
          <w:sz w:val="28"/>
          <w:lang w:val="ru-RU"/>
        </w:rPr>
        <w:t>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работа с комплексами источников исторической и социальной информации, развитие учебно-проектной деятельности, в углубленных </w:t>
      </w:r>
      <w:r w:rsidRPr="003B4F21">
        <w:rPr>
          <w:rFonts w:ascii="Times New Roman" w:hAnsi="Times New Roman"/>
          <w:color w:val="000000"/>
          <w:sz w:val="28"/>
          <w:lang w:val="ru-RU"/>
        </w:rPr>
        <w:t>курсах – приобретение первичного опыта исследовательской деятельности;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</w:t>
      </w:r>
      <w:r w:rsidRPr="003B4F21">
        <w:rPr>
          <w:rFonts w:ascii="Times New Roman" w:hAnsi="Times New Roman"/>
          <w:color w:val="000000"/>
          <w:sz w:val="28"/>
          <w:lang w:val="ru-RU"/>
        </w:rPr>
        <w:t>я, обоснование позиции при изучении дискуссионных проблем прошлого и современности);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ориентации на продолжени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2a3c4d4-6016-4b94-88b2-2315f4be4bed"/>
      <w:r w:rsidRPr="003B4F21">
        <w:rPr>
          <w:rFonts w:ascii="Times New Roman" w:hAnsi="Times New Roman"/>
          <w:color w:val="000000"/>
          <w:sz w:val="28"/>
          <w:lang w:val="ru-RU"/>
        </w:rPr>
        <w:t>На изучение исто</w:t>
      </w:r>
      <w:r w:rsidRPr="003B4F21">
        <w:rPr>
          <w:rFonts w:ascii="Times New Roman" w:hAnsi="Times New Roman"/>
          <w:color w:val="000000"/>
          <w:sz w:val="28"/>
          <w:lang w:val="ru-RU"/>
        </w:rPr>
        <w:t>рии на углублённом уровне отводится 272 часа: в 10 классе – 136 часов (4 часа в неделю), в 11 классе – 136 часов (4 часа в неделю).</w:t>
      </w:r>
      <w:bookmarkEnd w:id="6"/>
      <w:r w:rsidRPr="003B4F2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России с древнейших времен до 1914 г. представлено в таблице 1.</w:t>
      </w:r>
    </w:p>
    <w:p w:rsidR="00411B85" w:rsidRPr="003B4F21" w:rsidRDefault="00CE6D8D">
      <w:pPr>
        <w:spacing w:after="0" w:line="264" w:lineRule="auto"/>
        <w:ind w:firstLine="600"/>
        <w:jc w:val="right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411B85" w:rsidRPr="003B4F21" w:rsidRDefault="00CE6D8D">
      <w:pPr>
        <w:spacing w:after="0" w:line="264" w:lineRule="auto"/>
        <w:ind w:firstLine="600"/>
        <w:jc w:val="center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11B85" w:rsidRPr="003B4F21" w:rsidRDefault="00CE6D8D">
      <w:pPr>
        <w:spacing w:after="0" w:line="264" w:lineRule="auto"/>
        <w:ind w:firstLine="600"/>
        <w:jc w:val="center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411B85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</w:t>
            </w:r>
            <w:proofErr w:type="spell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Россиис</w:t>
            </w:r>
            <w:proofErr w:type="spell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411B85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411B85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411B85" w:rsidRDefault="00411B85">
      <w:pPr>
        <w:sectPr w:rsidR="00411B85">
          <w:pgSz w:w="11906" w:h="16383"/>
          <w:pgMar w:top="1134" w:right="850" w:bottom="1134" w:left="1701" w:header="720" w:footer="720" w:gutter="0"/>
          <w:cols w:space="720"/>
        </w:sectPr>
      </w:pPr>
    </w:p>
    <w:p w:rsidR="00411B85" w:rsidRDefault="00CE6D8D">
      <w:pPr>
        <w:spacing w:after="0" w:line="264" w:lineRule="auto"/>
        <w:ind w:left="120"/>
        <w:jc w:val="both"/>
      </w:pPr>
      <w:bookmarkStart w:id="7" w:name="block-423816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11B85" w:rsidRDefault="00411B85">
      <w:pPr>
        <w:spacing w:after="0" w:line="264" w:lineRule="auto"/>
        <w:ind w:left="120"/>
        <w:jc w:val="both"/>
      </w:pPr>
    </w:p>
    <w:p w:rsidR="00411B85" w:rsidRDefault="00CE6D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11B85" w:rsidRDefault="00411B85">
      <w:pPr>
        <w:spacing w:after="0" w:line="264" w:lineRule="auto"/>
        <w:ind w:left="120"/>
        <w:jc w:val="both"/>
      </w:pPr>
    </w:p>
    <w:p w:rsidR="00411B85" w:rsidRDefault="00CE6D8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Всеобщая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1914–1945 </w:t>
      </w:r>
      <w:proofErr w:type="spellStart"/>
      <w:r>
        <w:rPr>
          <w:rFonts w:ascii="Times New Roman" w:hAnsi="Times New Roman"/>
          <w:b/>
          <w:color w:val="000000"/>
          <w:sz w:val="28"/>
        </w:rPr>
        <w:t>гг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Новейшее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время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(рекомендуется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изучать данную тему объединено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Мир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proofErr w:type="spellStart"/>
      <w:r>
        <w:rPr>
          <w:rFonts w:ascii="Times New Roman" w:hAnsi="Times New Roman"/>
          <w:color w:val="000000"/>
          <w:sz w:val="28"/>
        </w:rPr>
        <w:t>Российские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разоружении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але ХХ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торон. Сражение на Марне.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Позиционная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Верденское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сражение. Битва на Сомме.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Ют</w:t>
      </w:r>
      <w:r w:rsidRPr="003B4F21">
        <w:rPr>
          <w:rFonts w:ascii="Times New Roman" w:hAnsi="Times New Roman"/>
          <w:color w:val="000000"/>
          <w:sz w:val="28"/>
          <w:lang w:val="ru-RU"/>
        </w:rPr>
        <w:t>ландское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морское сражение. Вступление в войну Румынии.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</w:t>
      </w:r>
      <w:r w:rsidRPr="003B4F21">
        <w:rPr>
          <w:rFonts w:ascii="Times New Roman" w:hAnsi="Times New Roman"/>
          <w:color w:val="000000"/>
          <w:sz w:val="28"/>
          <w:lang w:val="ru-RU"/>
        </w:rPr>
        <w:t>н. Вынужденные переселения, геноцид. Рост антивоенных настроений.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</w:t>
      </w:r>
      <w:r w:rsidRPr="003B4F21">
        <w:rPr>
          <w:rFonts w:ascii="Times New Roman" w:hAnsi="Times New Roman"/>
          <w:color w:val="000000"/>
          <w:sz w:val="28"/>
          <w:lang w:val="ru-RU"/>
        </w:rPr>
        <w:t>ские, экономические и социальные последствия Первой мировой войны.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411B85" w:rsidRDefault="00CE6D8D">
      <w:pPr>
        <w:spacing w:after="0" w:line="264" w:lineRule="auto"/>
        <w:ind w:firstLine="600"/>
        <w:jc w:val="both"/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Лига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Вашингтонская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конференция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</w:t>
      </w:r>
      <w:r w:rsidRPr="003B4F21">
        <w:rPr>
          <w:rFonts w:ascii="Times New Roman" w:hAnsi="Times New Roman"/>
          <w:color w:val="000000"/>
          <w:sz w:val="28"/>
          <w:lang w:val="ru-RU"/>
        </w:rPr>
        <w:t>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411B85" w:rsidRDefault="00CE6D8D">
      <w:pPr>
        <w:spacing w:after="0" w:line="264" w:lineRule="auto"/>
        <w:ind w:firstLine="600"/>
        <w:jc w:val="both"/>
      </w:pPr>
      <w:r w:rsidRPr="003B4F21">
        <w:rPr>
          <w:rFonts w:ascii="Times New Roman" w:hAnsi="Times New Roman"/>
          <w:color w:val="000000"/>
          <w:sz w:val="28"/>
          <w:lang w:val="ru-RU"/>
        </w:rPr>
        <w:t>Рост влияния социалистических партий и профсоюзов. Приход лейборис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авторитарных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режимов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странах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Европы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11B85" w:rsidRDefault="00CE6D8D">
      <w:pPr>
        <w:spacing w:after="0" w:line="264" w:lineRule="auto"/>
        <w:ind w:firstLine="600"/>
        <w:jc w:val="both"/>
      </w:pPr>
      <w:r w:rsidRPr="003B4F21">
        <w:rPr>
          <w:rFonts w:ascii="Times New Roman" w:hAnsi="Times New Roman"/>
          <w:color w:val="000000"/>
          <w:sz w:val="28"/>
          <w:lang w:val="ru-RU"/>
        </w:rPr>
        <w:t>Стабилизация 1920-х гг. Эра процветания в США.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Кейнсианство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Государственное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экономики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Альтернативные </w:t>
      </w:r>
      <w:r w:rsidRPr="003B4F21">
        <w:rPr>
          <w:rFonts w:ascii="Times New Roman" w:hAnsi="Times New Roman"/>
          <w:color w:val="000000"/>
          <w:sz w:val="28"/>
          <w:lang w:val="ru-RU"/>
        </w:rPr>
        <w:t>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к войне. Рост числа авторитарных режимов в Европе. </w:t>
      </w:r>
    </w:p>
    <w:p w:rsidR="00411B85" w:rsidRDefault="00CE6D8D">
      <w:pPr>
        <w:spacing w:after="0" w:line="264" w:lineRule="auto"/>
        <w:ind w:firstLine="600"/>
        <w:jc w:val="both"/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proofErr w:type="gramStart"/>
      <w:r>
        <w:rPr>
          <w:rFonts w:ascii="Times New Roman" w:hAnsi="Times New Roman"/>
          <w:color w:val="000000"/>
          <w:sz w:val="28"/>
        </w:rPr>
        <w:t>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мятеж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Гражданская война в Испании (участники, основные сражения, итоги).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Позиции европейских держав в отношении Испании.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Советская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Оборона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Мадрида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Испанской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республики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глашение Турецкой республики. Курс преобразований М.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Кемаля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Ататюрка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Страны Восточной и Южной Азии. Революция 1925–1927 гг. в Китае. Режим Чан Кайши и гражданская война с коммунистами. «Великий поход» Красной армии Китая. </w:t>
      </w:r>
      <w:proofErr w:type="spellStart"/>
      <w:r>
        <w:rPr>
          <w:rFonts w:ascii="Times New Roman" w:hAnsi="Times New Roman"/>
          <w:color w:val="000000"/>
          <w:sz w:val="28"/>
        </w:rPr>
        <w:t>Япония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наращивание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экономическог</w:t>
      </w:r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военного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потенциала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начало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внешнеполитической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агрессии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B4F21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Индии в 1919–1939 гг. Индийский национальный конгресс. М.К. Ганди.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</w:t>
      </w:r>
      <w:proofErr w:type="gramStart"/>
      <w:r w:rsidRPr="003B4F2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</w:t>
      </w:r>
      <w:r w:rsidRPr="003B4F21">
        <w:rPr>
          <w:rFonts w:ascii="Times New Roman" w:hAnsi="Times New Roman"/>
          <w:color w:val="000000"/>
          <w:sz w:val="28"/>
          <w:lang w:val="ru-RU"/>
        </w:rPr>
        <w:t>онные движения в латиноамериканских странах. Народный фронт в Чили.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proofErr w:type="spellStart"/>
      <w:r>
        <w:rPr>
          <w:rFonts w:ascii="Times New Roman" w:hAnsi="Times New Roman"/>
          <w:color w:val="000000"/>
          <w:sz w:val="28"/>
        </w:rPr>
        <w:t>Планы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Дауэса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Юнга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 в международных отношениях в 1920‑х гг. </w:t>
      </w:r>
      <w:proofErr w:type="spellStart"/>
      <w:r>
        <w:rPr>
          <w:rFonts w:ascii="Times New Roman" w:hAnsi="Times New Roman"/>
          <w:color w:val="000000"/>
          <w:sz w:val="28"/>
        </w:rPr>
        <w:t>Пакт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Бриана</w:t>
      </w:r>
      <w:proofErr w:type="spellEnd"/>
      <w:r>
        <w:rPr>
          <w:rFonts w:ascii="Times New Roman" w:hAnsi="Times New Roman"/>
          <w:color w:val="000000"/>
          <w:sz w:val="28"/>
        </w:rPr>
        <w:t>–</w:t>
      </w:r>
      <w:proofErr w:type="spellStart"/>
      <w:r>
        <w:rPr>
          <w:rFonts w:ascii="Times New Roman" w:hAnsi="Times New Roman"/>
          <w:color w:val="000000"/>
          <w:sz w:val="28"/>
        </w:rPr>
        <w:t>Келлога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B4F21">
        <w:rPr>
          <w:rFonts w:ascii="Times New Roman" w:hAnsi="Times New Roman"/>
          <w:color w:val="000000"/>
          <w:sz w:val="28"/>
          <w:lang w:val="ru-RU"/>
        </w:rPr>
        <w:t>«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Эра пацифизма».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ие переговоры в Москве. Советско-германский договор о ненападении и его последствия.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медицина и другие). Технический прогресс в 1920– 1930-х гг. Измен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ение облика городов.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</w:t>
      </w:r>
      <w:r w:rsidRPr="003B4F21">
        <w:rPr>
          <w:rFonts w:ascii="Times New Roman" w:hAnsi="Times New Roman"/>
          <w:color w:val="000000"/>
          <w:sz w:val="28"/>
          <w:lang w:val="ru-RU"/>
        </w:rPr>
        <w:t>30-х гг. Тоталитаризм и культура. Массовая культура. Олимпийское движение.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объединенно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 темой «Великая Отечественная война (1941–1945)» курса истории России).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 w:rsidRPr="003B4F21">
        <w:rPr>
          <w:rFonts w:ascii="Times New Roman" w:hAnsi="Times New Roman"/>
          <w:color w:val="000000"/>
          <w:sz w:val="28"/>
          <w:lang w:val="ru-RU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«Ост»). Ход событий на советско-германско</w:t>
      </w:r>
      <w:r w:rsidRPr="003B4F21">
        <w:rPr>
          <w:rFonts w:ascii="Times New Roman" w:hAnsi="Times New Roman"/>
          <w:color w:val="000000"/>
          <w:sz w:val="28"/>
          <w:lang w:val="ru-RU"/>
        </w:rPr>
        <w:t>м фронте в 1941 г. Формирование Антигитлеровской коалиции. Атлантическая хартия. Ленд-лиз. Нападение японских войск на Перл-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Харбор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, вступление США в войну.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Положение в оккупированных странах. Нацистский «новый порядок». Политика геноцида, холокост. Концен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Коренной перелом в войне. Сталингра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Разгром Германии, Японии и их союзн</w:t>
      </w:r>
      <w:r w:rsidRPr="003B4F21">
        <w:rPr>
          <w:rFonts w:ascii="Times New Roman" w:hAnsi="Times New Roman"/>
          <w:color w:val="000000"/>
          <w:sz w:val="28"/>
          <w:lang w:val="ru-RU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Завершение мировой войны на Дал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ьнем Востоке. Американские атомные бомбардировки Хиросимы и Нагасаки. Вступление СССР в войну против Японии, разгром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 и Токийский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процесс над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военными преступниками Германии и Японии. Итоги Второй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B4F21">
        <w:rPr>
          <w:rFonts w:ascii="Times New Roman" w:hAnsi="Times New Roman"/>
          <w:color w:val="000000"/>
          <w:sz w:val="28"/>
          <w:lang w:val="ru-RU"/>
        </w:rPr>
        <w:t>. Периодизация и общая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характеристика истории России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военно-стратег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</w:t>
      </w:r>
      <w:r w:rsidRPr="003B4F21">
        <w:rPr>
          <w:rFonts w:ascii="Times New Roman" w:hAnsi="Times New Roman"/>
          <w:color w:val="000000"/>
          <w:sz w:val="28"/>
          <w:lang w:val="ru-RU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 городе и разверстки в деревне. Война и реформы: несбывшиеся ожидания.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авительной и исполнительной ветвей власти. Прогрессивный блок и его программа.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Распутинщина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десакрализация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 w:rsidRPr="003B4F21">
        <w:rPr>
          <w:rFonts w:ascii="Times New Roman" w:hAnsi="Times New Roman"/>
          <w:color w:val="000000"/>
          <w:sz w:val="28"/>
          <w:lang w:val="ru-RU"/>
        </w:rPr>
        <w:t>шевистской пропаганды. Возрастание роли армии в жизни общества.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ных этапа: Февральская революция, Октябрьская революция, Гражданская война.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</w:t>
      </w:r>
      <w:r w:rsidRPr="003B4F21">
        <w:rPr>
          <w:rFonts w:ascii="Times New Roman" w:hAnsi="Times New Roman"/>
          <w:color w:val="000000"/>
          <w:sz w:val="28"/>
          <w:lang w:val="ru-RU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пат</w:t>
      </w:r>
      <w:r w:rsidRPr="003B4F21">
        <w:rPr>
          <w:rFonts w:ascii="Times New Roman" w:hAnsi="Times New Roman"/>
          <w:color w:val="000000"/>
          <w:sz w:val="28"/>
          <w:lang w:val="ru-RU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ров. В.И. Ленин как политический деятель.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Слом старого и создание нового госаппарата. Советы как форма власти.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Установление советской власти в ц</w:t>
      </w:r>
      <w:r w:rsidRPr="003B4F21">
        <w:rPr>
          <w:rFonts w:ascii="Times New Roman" w:hAnsi="Times New Roman"/>
          <w:color w:val="000000"/>
          <w:sz w:val="28"/>
          <w:lang w:val="ru-RU"/>
        </w:rPr>
        <w:t>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ной рады. Восстание чехословацкого корпуса.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ия. Идеология Белого движения.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Комуч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прод­отряды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белые реквизиции.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Главкизм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. Разработка плана ГОЭЛРО. Создание регулярной Красной Армии. Использование воен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</w:t>
      </w:r>
      <w:r w:rsidRPr="003B4F21">
        <w:rPr>
          <w:rFonts w:ascii="Times New Roman" w:hAnsi="Times New Roman"/>
          <w:color w:val="000000"/>
          <w:sz w:val="28"/>
          <w:lang w:val="ru-RU"/>
        </w:rPr>
        <w:t>нской войне. Декларация прав народов Росс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значение. Эмиграция и формирование русского зарубежья. Последние отголоски Гражданской войны в регионах в конце 1921–1922 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«Несвоевременные </w:t>
      </w:r>
      <w:r w:rsidRPr="003B4F21">
        <w:rPr>
          <w:rFonts w:ascii="Times New Roman" w:hAnsi="Times New Roman"/>
          <w:color w:val="000000"/>
          <w:sz w:val="28"/>
          <w:lang w:val="ru-RU"/>
        </w:rPr>
        <w:t>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</w:t>
      </w:r>
      <w:r w:rsidRPr="003B4F21">
        <w:rPr>
          <w:rFonts w:ascii="Times New Roman" w:hAnsi="Times New Roman"/>
          <w:color w:val="000000"/>
          <w:sz w:val="28"/>
          <w:lang w:val="ru-RU"/>
        </w:rPr>
        <w:t>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я. Изъятие церковных ценностей.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Катастрофические последствия Первой миров</w:t>
      </w:r>
      <w:r w:rsidRPr="003B4F21">
        <w:rPr>
          <w:rFonts w:ascii="Times New Roman" w:hAnsi="Times New Roman"/>
          <w:color w:val="000000"/>
          <w:sz w:val="28"/>
          <w:lang w:val="ru-RU"/>
        </w:rPr>
        <w:t>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Тамбовщине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, в Поволжье и другие. Кронштадтское восстание.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Создание Госплана и разработка годовых и пятилетних планов развития народного хозяйства. Попытки внедрения научной организац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ии труда (НОТ) на производстве. Учреждение в СССР звания Героя Труда (1927 г., с 1938 г. – Герой Социалистического Труда).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</w:t>
      </w:r>
      <w:r w:rsidRPr="003B4F21">
        <w:rPr>
          <w:rFonts w:ascii="Times New Roman" w:hAnsi="Times New Roman"/>
          <w:color w:val="000000"/>
          <w:sz w:val="28"/>
          <w:lang w:val="ru-RU"/>
        </w:rPr>
        <w:t>ональных образований в 1920-е гг. Политика «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» и борьба по вопросу о национальном строительстве. Административно-территориальные реформы 1920‑х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Ликвидация небольшевистских партий и установление в СССР однопартийной политической системы. Смер</w:t>
      </w:r>
      <w:r w:rsidRPr="003B4F21">
        <w:rPr>
          <w:rFonts w:ascii="Times New Roman" w:hAnsi="Times New Roman"/>
          <w:color w:val="000000"/>
          <w:sz w:val="28"/>
          <w:lang w:val="ru-RU"/>
        </w:rPr>
        <w:t>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б) к концу 1920‑х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Социальная политика большевиков. Положение рабочих и крестьян. Эм</w:t>
      </w:r>
      <w:r w:rsidRPr="003B4F21">
        <w:rPr>
          <w:rFonts w:ascii="Times New Roman" w:hAnsi="Times New Roman"/>
          <w:color w:val="000000"/>
          <w:sz w:val="28"/>
          <w:lang w:val="ru-RU"/>
        </w:rPr>
        <w:t>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ей «эксплуататорских классов». Лишенцы.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ТОЗы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. Отходничество. Сдача земли в аренду.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</w:t>
      </w:r>
      <w:r w:rsidRPr="003B4F21">
        <w:rPr>
          <w:rFonts w:ascii="Times New Roman" w:hAnsi="Times New Roman"/>
          <w:color w:val="000000"/>
          <w:sz w:val="28"/>
          <w:lang w:val="ru-RU"/>
        </w:rPr>
        <w:t>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</w:t>
      </w:r>
      <w:r w:rsidRPr="003B4F21">
        <w:rPr>
          <w:rFonts w:ascii="Times New Roman" w:hAnsi="Times New Roman"/>
          <w:color w:val="000000"/>
          <w:sz w:val="28"/>
          <w:lang w:val="ru-RU"/>
        </w:rPr>
        <w:t>ния и введение карточной системы.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Национальные и региональные особенности коллективизации. Голо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д в СССР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3B4F21">
        <w:rPr>
          <w:rFonts w:ascii="Times New Roman" w:hAnsi="Times New Roman"/>
          <w:color w:val="000000"/>
          <w:sz w:val="28"/>
          <w:lang w:val="ru-RU"/>
        </w:rPr>
        <w:t>1932–1933 гг. как следствие коллективизации.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Днепрострой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Горьковский автозавод. Сталинградский и Харьковский тракторные заводы,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Турксиб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. Строительство Московского метрополитена. Созд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ание новых отраслей промышленности. Иностранные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Результаты, цена 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Малые «культы» представителей советской элиты и региональных руководителей. Партийные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органы как инструмент сталинской политики. Органы госбезопасности и их роль в поддержании диктатуры. Ужесточение цензуры. «История ВК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б). Краткий курс». Усиление идеологического контроля над обществом. Введение паспортной системы.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Массовые политические р</w:t>
      </w:r>
      <w:r w:rsidRPr="003B4F21">
        <w:rPr>
          <w:rFonts w:ascii="Times New Roman" w:hAnsi="Times New Roman"/>
          <w:color w:val="000000"/>
          <w:sz w:val="28"/>
          <w:lang w:val="ru-RU"/>
        </w:rPr>
        <w:t>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</w:t>
      </w:r>
      <w:r w:rsidRPr="003B4F21">
        <w:rPr>
          <w:rFonts w:ascii="Times New Roman" w:hAnsi="Times New Roman"/>
          <w:color w:val="000000"/>
          <w:sz w:val="28"/>
          <w:lang w:val="ru-RU"/>
        </w:rPr>
        <w:t>дительного труда в осуществлении индустриализации и в освоении труднодоступных территорий.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советского общества в 1920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–1930-е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«Коммунистическое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чванство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». Падение трудовой дисциплины. Разрушение традиционной морали. Отношение к семье, браку,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Культура периода нэпа. Пролеткульт и нэпманская культура. Борьба с безграмотнос</w:t>
      </w:r>
      <w:r w:rsidRPr="003B4F21">
        <w:rPr>
          <w:rFonts w:ascii="Times New Roman" w:hAnsi="Times New Roman"/>
          <w:color w:val="000000"/>
          <w:sz w:val="28"/>
          <w:lang w:val="ru-RU"/>
        </w:rPr>
        <w:t>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 и смена алфавитов. Деятельность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Наркомпроса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Рабфаки. Культура и идеология. Академия наук и Коммунистическая академия, Институты красной профессуры.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Создание «нового человека». Пропаганда коллективистских ценностей. Воспитание интернационализма и советс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кого патриотизма. Общественный энтузиазм периода первых пятилеток. Рабселькоры. Развитие спорта.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Освоение Арктики. Рекорды летчиков. Эпопея челюскинцев. Престижность военной профессии и научно-инженерного труда. Учреждение звания Героя Советского Союза (19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34) и первые награждения.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Культура русского зарубежья.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 w:rsidRPr="003B4F21">
        <w:rPr>
          <w:rFonts w:ascii="Times New Roman" w:hAnsi="Times New Roman"/>
          <w:color w:val="000000"/>
          <w:sz w:val="28"/>
          <w:lang w:val="ru-RU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</w:t>
      </w:r>
      <w:r w:rsidRPr="003B4F21">
        <w:rPr>
          <w:rFonts w:ascii="Times New Roman" w:hAnsi="Times New Roman"/>
          <w:color w:val="000000"/>
          <w:sz w:val="28"/>
          <w:lang w:val="ru-RU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Внешняя политик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а СССР в 1920–1930-е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 w:rsidRPr="003B4F21">
        <w:rPr>
          <w:rFonts w:ascii="Times New Roman" w:hAnsi="Times New Roman"/>
          <w:color w:val="000000"/>
          <w:sz w:val="28"/>
          <w:lang w:val="ru-RU"/>
        </w:rPr>
        <w:t>золяции. Вступление СССР в Лигу Наций.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Востоке в конце 1930-х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твии, Литвы и Эстонии,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Бессарабии, Северной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, Западной Украины и Западной Белоруссии. Катынская трагедия.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План «Барбаросса». Соотно</w:t>
      </w:r>
      <w:r w:rsidRPr="003B4F21">
        <w:rPr>
          <w:rFonts w:ascii="Times New Roman" w:hAnsi="Times New Roman"/>
          <w:color w:val="000000"/>
          <w:sz w:val="28"/>
          <w:lang w:val="ru-RU"/>
        </w:rPr>
        <w:t>шение сил противников на 22 июня 1941 г. Вторжение Герман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 w:rsidRPr="003B4F21">
        <w:rPr>
          <w:rFonts w:ascii="Times New Roman" w:hAnsi="Times New Roman"/>
          <w:color w:val="000000"/>
          <w:sz w:val="28"/>
          <w:lang w:val="ru-RU"/>
        </w:rPr>
        <w:t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 w:rsidRPr="003B4F21">
        <w:rPr>
          <w:rFonts w:ascii="Times New Roman" w:hAnsi="Times New Roman"/>
          <w:color w:val="000000"/>
          <w:sz w:val="28"/>
          <w:lang w:val="ru-RU"/>
        </w:rPr>
        <w:t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</w:t>
      </w:r>
      <w:r w:rsidRPr="003B4F21">
        <w:rPr>
          <w:rFonts w:ascii="Times New Roman" w:hAnsi="Times New Roman"/>
          <w:color w:val="000000"/>
          <w:sz w:val="28"/>
          <w:lang w:val="ru-RU"/>
        </w:rPr>
        <w:t>вакуация ленинградцев. Дорога жизни.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</w:t>
      </w:r>
      <w:r w:rsidRPr="003B4F21">
        <w:rPr>
          <w:rFonts w:ascii="Times New Roman" w:hAnsi="Times New Roman"/>
          <w:color w:val="000000"/>
          <w:sz w:val="28"/>
          <w:lang w:val="ru-RU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 w:rsidRPr="003B4F21">
        <w:rPr>
          <w:rFonts w:ascii="Times New Roman" w:hAnsi="Times New Roman"/>
          <w:color w:val="000000"/>
          <w:sz w:val="28"/>
          <w:lang w:val="ru-RU"/>
        </w:rPr>
        <w:t>й в Германию. Разграбление и уничтожение культурных ценностей.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Сталинг</w:t>
      </w:r>
      <w:r w:rsidRPr="003B4F21">
        <w:rPr>
          <w:rFonts w:ascii="Times New Roman" w:hAnsi="Times New Roman"/>
          <w:color w:val="000000"/>
          <w:sz w:val="28"/>
          <w:lang w:val="ru-RU"/>
        </w:rPr>
        <w:t>радская битва. Германское наступление весной–летом 1942 г. Поражение советских вой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ск в Кр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ыму. Битва за Кавказ. Оборона Сталинграда. Дом Павлова. Окружение неприятельской группировки под Сталинградом и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под Сталинградом гитлеровцев. Итоги и значение победы Красной Армии под Сталинградом.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Битва на Курской дуге. Соотношение сил. Провал немецкого наступления. Танковые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сражения под Прохоровкой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Обоянью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Сотрудничество с врагом (коллаборационизм): формы, причины, масштабы. Создание гитле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1943–1946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взносы в фонд обороны. Помощь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эвакуированным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</w:t>
      </w:r>
      <w:r w:rsidRPr="003B4F21">
        <w:rPr>
          <w:rFonts w:ascii="Times New Roman" w:hAnsi="Times New Roman"/>
          <w:color w:val="000000"/>
          <w:sz w:val="28"/>
          <w:lang w:val="ru-RU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 w:rsidRPr="003B4F21">
        <w:rPr>
          <w:rFonts w:ascii="Times New Roman" w:hAnsi="Times New Roman"/>
          <w:color w:val="000000"/>
          <w:sz w:val="28"/>
          <w:lang w:val="ru-RU"/>
        </w:rPr>
        <w:t>ны. Избрание на патриарший престол митрополита Сергия (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Страгородского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) в 1943 г. Патриотическое служение представителей религиозных конфессий. Культурные и научные связи с союзниками.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СССР и союзники. Проблема второго фронта. Ленд-лиз. Тегеранская </w:t>
      </w:r>
      <w:r w:rsidRPr="003B4F21">
        <w:rPr>
          <w:rFonts w:ascii="Times New Roman" w:hAnsi="Times New Roman"/>
          <w:color w:val="000000"/>
          <w:sz w:val="28"/>
          <w:lang w:val="ru-RU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3B4F21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Завершен</w:t>
      </w:r>
      <w:r w:rsidRPr="003B4F21">
        <w:rPr>
          <w:rFonts w:ascii="Times New Roman" w:hAnsi="Times New Roman"/>
          <w:color w:val="000000"/>
          <w:sz w:val="28"/>
          <w:lang w:val="ru-RU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</w:t>
      </w:r>
      <w:r w:rsidRPr="003B4F21">
        <w:rPr>
          <w:rFonts w:ascii="Times New Roman" w:hAnsi="Times New Roman"/>
          <w:color w:val="000000"/>
          <w:sz w:val="28"/>
          <w:lang w:val="ru-RU"/>
        </w:rPr>
        <w:t>оевое содружество Красной Армии и вой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ан Антигитлеровской коалиции. Встреча на Эльбе.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Битва за Берлин и окончание войны в Европе.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Висло-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Одерская</w:t>
      </w:r>
      <w:proofErr w:type="spellEnd"/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операция. Капитуляция Германии. Репатриация советских граждан в ходе войны и после ее окончания.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Война и 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 w:rsidRPr="003B4F21">
        <w:rPr>
          <w:rFonts w:ascii="Times New Roman" w:hAnsi="Times New Roman"/>
          <w:color w:val="000000"/>
          <w:sz w:val="28"/>
          <w:lang w:val="ru-RU"/>
        </w:rPr>
        <w:t>Взаимоотношения государства и Церкви. Поместный собор 1945 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 w:rsidRPr="003B4F21">
        <w:rPr>
          <w:rFonts w:ascii="Times New Roman" w:hAnsi="Times New Roman"/>
          <w:color w:val="000000"/>
          <w:sz w:val="28"/>
          <w:lang w:val="ru-RU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Советско-японская война 1945 г. Разгром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армии. Боевые действия в Маньчжурии, на Сахалине 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 w:rsidRPr="003B4F21">
        <w:rPr>
          <w:rFonts w:ascii="Times New Roman" w:hAnsi="Times New Roman"/>
          <w:color w:val="000000"/>
          <w:sz w:val="28"/>
          <w:lang w:val="ru-RU"/>
        </w:rPr>
        <w:t>бергский и Токийский судебные процессы.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 развитие национально-освободительного движения в странах Азии и Африки.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индустри</w:t>
      </w:r>
      <w:r w:rsidRPr="003B4F21">
        <w:rPr>
          <w:rFonts w:ascii="Times New Roman" w:hAnsi="Times New Roman"/>
          <w:color w:val="000000"/>
          <w:sz w:val="28"/>
          <w:lang w:val="ru-RU"/>
        </w:rPr>
        <w:t>ального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</w:t>
      </w:r>
      <w:r w:rsidRPr="003B4F21">
        <w:rPr>
          <w:rFonts w:ascii="Times New Roman" w:hAnsi="Times New Roman"/>
          <w:color w:val="000000"/>
          <w:sz w:val="28"/>
          <w:lang w:val="ru-RU"/>
        </w:rPr>
        <w:t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Соединенные Штаты Америки. Послевоенный экономический подъем. Развитие постиндустриаль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ного общества. Демократы и республиканцы у власти: президенты США и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повороты политического курса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эволюция).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 w:rsidRPr="003B4F21">
        <w:rPr>
          <w:rFonts w:ascii="Times New Roman" w:hAnsi="Times New Roman"/>
          <w:color w:val="000000"/>
          <w:sz w:val="28"/>
          <w:lang w:val="ru-RU"/>
        </w:rPr>
        <w:t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Страны Восточной, Юго-Восточной и Южной Азии. Освободительная борьба и провозглашение национальных госуда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рств в р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егионе. Выбор путей развития. Проблемы внешнеполитической ориентации. Китай: гражданская война, провозглашение республики, социалистический экс</w:t>
      </w:r>
      <w:r w:rsidRPr="003B4F21">
        <w:rPr>
          <w:rFonts w:ascii="Times New Roman" w:hAnsi="Times New Roman"/>
          <w:color w:val="000000"/>
          <w:sz w:val="28"/>
          <w:lang w:val="ru-RU"/>
        </w:rPr>
        <w:t>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Япония после Второй мировой войны: от поражения к лидерству. Восстановление суверенитета страны. Японское экономи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ческое чудо. Успехи модернизации. Новые индустриальные страны (Сингапур, Южная Корея).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</w:t>
      </w:r>
      <w:r w:rsidRPr="003B4F21">
        <w:rPr>
          <w:rFonts w:ascii="Times New Roman" w:hAnsi="Times New Roman"/>
          <w:color w:val="000000"/>
          <w:sz w:val="28"/>
          <w:lang w:val="ru-RU"/>
        </w:rPr>
        <w:t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2010-х гг. Гражданская война в Сирии.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 w:rsidRPr="003B4F21">
        <w:rPr>
          <w:rFonts w:ascii="Times New Roman" w:hAnsi="Times New Roman"/>
          <w:color w:val="000000"/>
          <w:sz w:val="28"/>
          <w:lang w:val="ru-RU"/>
        </w:rPr>
        <w:t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Положение стран Лат</w:t>
      </w:r>
      <w:r w:rsidRPr="003B4F21">
        <w:rPr>
          <w:rFonts w:ascii="Times New Roman" w:hAnsi="Times New Roman"/>
          <w:color w:val="000000"/>
          <w:sz w:val="28"/>
          <w:lang w:val="ru-RU"/>
        </w:rPr>
        <w:t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-х гг. (Перу, Чили, Никарагуа).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Правоавторитарные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международных отношений во второй половине 1940-х – 2020-х гг. Ме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Разрядка международной на</w:t>
      </w:r>
      <w:r w:rsidRPr="003B4F21">
        <w:rPr>
          <w:rFonts w:ascii="Times New Roman" w:hAnsi="Times New Roman"/>
          <w:color w:val="000000"/>
          <w:sz w:val="28"/>
          <w:lang w:val="ru-RU"/>
        </w:rPr>
        <w:t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 w:rsidRPr="003B4F21">
        <w:rPr>
          <w:rFonts w:ascii="Times New Roman" w:hAnsi="Times New Roman"/>
          <w:color w:val="000000"/>
          <w:sz w:val="28"/>
          <w:lang w:val="ru-RU"/>
        </w:rPr>
        <w:t>ева. Урегулирование германского вопроса (договоры Ф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РГ с СССР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</w:t>
      </w:r>
      <w:r w:rsidRPr="003B4F21">
        <w:rPr>
          <w:rFonts w:ascii="Times New Roman" w:hAnsi="Times New Roman"/>
          <w:color w:val="000000"/>
          <w:sz w:val="28"/>
          <w:lang w:val="ru-RU"/>
        </w:rPr>
        <w:t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х Восточной Европы. Распад СССР и восточного блока.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. Международный терроризм.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Развитие науки во второй половине ХХ в. (ядерная физика, химия, биология, медицина).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Научно-техническая революция. Использование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ядерной энергии в мирных целях. До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е. Распространение телевидения, развитие СМИ, их место в жизни современного общества, индивида.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</w:t>
      </w:r>
      <w:r w:rsidRPr="003B4F21">
        <w:rPr>
          <w:rFonts w:ascii="Times New Roman" w:hAnsi="Times New Roman"/>
          <w:color w:val="000000"/>
          <w:sz w:val="28"/>
          <w:lang w:val="ru-RU"/>
        </w:rPr>
        <w:t>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ие. Массовая культура. Молодежная культура.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Глобальное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национальное в современной культуре.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демии в современном мире.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 характеристика истории СССР, России 1945 – начала 2020-х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СССР в 1945–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1953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для экономики. Сов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етский атомный проект, его успехи и значение. Начало гонки вооружений.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Стал</w:t>
      </w:r>
      <w:r w:rsidRPr="003B4F21">
        <w:rPr>
          <w:rFonts w:ascii="Times New Roman" w:hAnsi="Times New Roman"/>
          <w:color w:val="000000"/>
          <w:sz w:val="28"/>
          <w:lang w:val="ru-RU"/>
        </w:rPr>
        <w:t>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ского комитета. Т. Лысенко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лысенковщина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экономической взаимопомощи. Конфликт с Югославией.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Коминформбюро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Первые признаки наступления оттепели в полити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ке, экономике, культурной сфере. </w:t>
      </w:r>
      <w:proofErr w:type="gramStart"/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Внутрипартийная демократизация. Начало реабилитации жертв массовых политических репрессий и смягчение политической цензуры.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Изменение общественн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ой атмосферы. Шестидесятники.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Приоткрытие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железного занавеса. Всемирный фестиваль молодежи и студентов 1957 г. Популярные формы дос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уга.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теллигенция. Антирелигиозные кампании. Гонения на Церковь. Диссиденты. Самиздат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тамиздат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Научно-техническая рев</w:t>
      </w:r>
      <w:r w:rsidRPr="003B4F21">
        <w:rPr>
          <w:rFonts w:ascii="Times New Roman" w:hAnsi="Times New Roman"/>
          <w:color w:val="000000"/>
          <w:sz w:val="28"/>
          <w:lang w:val="ru-RU"/>
        </w:rPr>
        <w:t>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</w:t>
      </w:r>
      <w:r w:rsidRPr="003B4F21">
        <w:rPr>
          <w:rFonts w:ascii="Times New Roman" w:hAnsi="Times New Roman"/>
          <w:color w:val="000000"/>
          <w:sz w:val="28"/>
          <w:lang w:val="ru-RU"/>
        </w:rPr>
        <w:t>. Терешковой. Первые советские ЭВМ. Появление гражданской реактивной авиации. Влияние НТР на перемены в повседневной жизни людей.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Изменени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Расширение системы ведомственных НИИ.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ХХ</w:t>
      </w:r>
      <w:proofErr w:type="gramStart"/>
      <w:r>
        <w:rPr>
          <w:rFonts w:ascii="Times New Roman" w:hAnsi="Times New Roman"/>
          <w:color w:val="000000"/>
          <w:sz w:val="28"/>
        </w:rPr>
        <w:t>II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Социальные программы. Реформа системы образования. Движение к го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хрущевки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Рост доходов населения и дефицит товаров народного потребления.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Внешняя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Конец оттепели. Нарастание негативных тенденций в обществе. Кризис доверия власти.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Новочеркасские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события. Смещение Н.С. Хрущева. Оценка Хрущева и его реформ современниками и историками.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Советское государство и общество в середин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е 1960-х – начале 1980-х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Десталинизация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ресталинизация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Новые ориентиры аграрной политики.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рефо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рма. Конституция СССР 1977 г. Концепция «развитого социализма».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Сове</w:t>
      </w:r>
      <w:r w:rsidRPr="003B4F21">
        <w:rPr>
          <w:rFonts w:ascii="Times New Roman" w:hAnsi="Times New Roman"/>
          <w:color w:val="000000"/>
          <w:sz w:val="28"/>
          <w:lang w:val="ru-RU"/>
        </w:rPr>
        <w:t>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Лунная гонка с США. Успехи в математике. Соз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дание топливно-энергетического комплекса (ТЭК).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</w:t>
      </w:r>
      <w:r w:rsidRPr="003B4F21">
        <w:rPr>
          <w:rFonts w:ascii="Times New Roman" w:hAnsi="Times New Roman"/>
          <w:color w:val="000000"/>
          <w:sz w:val="28"/>
          <w:lang w:val="ru-RU"/>
        </w:rPr>
        <w:t>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Несуны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». Потребительские тенденции в советском обществе. Дефициты и очереди.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летние Олимпийские игры 1980 г. в Москве. Литература и искусство: поиски новых путей. 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Солженицын. Религиозные искания. Национальные движения. Борьба с инакомыслием. Судебные процессы. Цензу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 и самиздат.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</w:t>
      </w:r>
      <w:r w:rsidRPr="003B4F21">
        <w:rPr>
          <w:rFonts w:ascii="Times New Roman" w:hAnsi="Times New Roman"/>
          <w:color w:val="000000"/>
          <w:sz w:val="28"/>
          <w:lang w:val="ru-RU"/>
        </w:rPr>
        <w:t>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астроений в Восточной Европе. Кризис просоветских режимов.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Л.И. Брежнев в оценках современников и историков.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Нарастание кризисных яв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М.С. Горбачев и его окружение: курс на реформы. Антиалкогольная кампания 1985 г. и ее противоречивые ре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ом». Вторая волна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десталинизации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. История страны как фактор политической жизни. Отношение к войне в Афганистане. Неформальные политические объединения.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«Новое мышление» Горбачева. Отказ от идеологической конфронтации двух систем и провозглашение руководст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Демократизация советской политической системы.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Альтернативные выборы народных депутатов</w:t>
      </w:r>
      <w:r w:rsidRPr="003B4F21">
        <w:rPr>
          <w:rFonts w:ascii="Times New Roman" w:hAnsi="Times New Roman"/>
          <w:color w:val="000000"/>
          <w:sz w:val="28"/>
          <w:lang w:val="ru-RU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Подъем национальных движени</w:t>
      </w:r>
      <w:r w:rsidRPr="003B4F21">
        <w:rPr>
          <w:rFonts w:ascii="Times New Roman" w:hAnsi="Times New Roman"/>
          <w:color w:val="000000"/>
          <w:sz w:val="28"/>
          <w:lang w:val="ru-RU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нальных элит.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Последний этап перестройки: 1990–1991 гг. Отмена 6-й статьи Конституции СССР о руководящей роли КПСС. Становление многопартийности. Кризи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Проти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 w:rsidRPr="003B4F21">
        <w:rPr>
          <w:rFonts w:ascii="Times New Roman" w:hAnsi="Times New Roman"/>
          <w:color w:val="000000"/>
          <w:sz w:val="28"/>
          <w:lang w:val="ru-RU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ранении СССР и введении поста Президента РСФСР.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Введение карто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Принятие принципиального решения об отказ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ниях.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 w:rsidRPr="003B4F21">
        <w:rPr>
          <w:rFonts w:ascii="Times New Roman" w:hAnsi="Times New Roman"/>
          <w:color w:val="000000"/>
          <w:sz w:val="28"/>
          <w:lang w:val="ru-RU"/>
        </w:rPr>
        <w:t>международной арене.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приватизация.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</w:t>
      </w:r>
      <w:r w:rsidRPr="003B4F21">
        <w:rPr>
          <w:rFonts w:ascii="Times New Roman" w:hAnsi="Times New Roman"/>
          <w:color w:val="000000"/>
          <w:sz w:val="28"/>
          <w:lang w:val="ru-RU"/>
        </w:rPr>
        <w:t>олларизация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Всена</w:t>
      </w:r>
      <w:r w:rsidRPr="003B4F21">
        <w:rPr>
          <w:rFonts w:ascii="Times New Roman" w:hAnsi="Times New Roman"/>
          <w:color w:val="000000"/>
          <w:sz w:val="28"/>
          <w:lang w:val="ru-RU"/>
        </w:rPr>
        <w:t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Обострение межнациональных и межконфессиональных отношени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целостности страны. Взаимоотношения центра и субъек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тов Федерации. Опасность исламского фундаментализма. Военно-политический кризис в Чеченской Республике.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Тенденции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де</w:t>
      </w:r>
      <w:r w:rsidRPr="003B4F21">
        <w:rPr>
          <w:rFonts w:ascii="Times New Roman" w:hAnsi="Times New Roman"/>
          <w:color w:val="000000"/>
          <w:sz w:val="28"/>
          <w:lang w:val="ru-RU"/>
        </w:rPr>
        <w:t>индустриализации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Дефолт 1998 г. и его последствия.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 w:rsidRPr="003B4F21">
        <w:rPr>
          <w:rFonts w:ascii="Times New Roman" w:hAnsi="Times New Roman"/>
          <w:color w:val="000000"/>
          <w:sz w:val="28"/>
          <w:lang w:val="ru-RU"/>
        </w:rPr>
        <w:t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енных слоев.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Российская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Политические и экономически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внешней политики. Государственная Дума. Многопартийность. Политические партии и </w:t>
      </w:r>
      <w:r w:rsidRPr="003B4F21">
        <w:rPr>
          <w:rFonts w:ascii="Times New Roman" w:hAnsi="Times New Roman"/>
          <w:color w:val="000000"/>
          <w:sz w:val="28"/>
          <w:lang w:val="ru-RU"/>
        </w:rPr>
        <w:t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 w:rsidRPr="003B4F21">
        <w:rPr>
          <w:rFonts w:ascii="Times New Roman" w:hAnsi="Times New Roman"/>
          <w:color w:val="000000"/>
          <w:sz w:val="28"/>
          <w:lang w:val="ru-RU"/>
        </w:rPr>
        <w:t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Президент Д.А. Медведев, премь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уционной реформы (2020).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итики. Реформы здравоохранения. Пенсионные реформы. Реформирование образования, культуры, науки и его результаты.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Демографическая статистика. Снижение средней продолжительности жизни и тенденции депопуляции. Государственные программы демографического возр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proofErr w:type="gramStart"/>
      <w:r>
        <w:rPr>
          <w:rFonts w:ascii="Times New Roman" w:hAnsi="Times New Roman"/>
          <w:color w:val="000000"/>
          <w:sz w:val="28"/>
        </w:rPr>
        <w:t>XXII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Паралимпийские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зимние игры в Сочи (2014), успехи российских спортсменов, допинговые скандалы и и</w:t>
      </w:r>
      <w:r w:rsidRPr="003B4F21">
        <w:rPr>
          <w:rFonts w:ascii="Times New Roman" w:hAnsi="Times New Roman"/>
          <w:color w:val="000000"/>
          <w:sz w:val="28"/>
          <w:lang w:val="ru-RU"/>
        </w:rPr>
        <w:t>х последствия для российского спорта.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Чемпионат мира по футболу и открытие нового образа России миру.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зеркале социологии. Постановка государством вопроса о социальной ответственности бизнеса.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движения. Марш «Бессмертный полк». Празднование 75-летия Победы в Великой Отечественной войне (2020).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Утверждение новой Концепции внешней политики Российской Федерации (2000) и ее реализация. Постепенное восс</w:t>
      </w:r>
      <w:r w:rsidRPr="003B4F21">
        <w:rPr>
          <w:rFonts w:ascii="Times New Roman" w:hAnsi="Times New Roman"/>
          <w:color w:val="000000"/>
          <w:sz w:val="28"/>
          <w:lang w:val="ru-RU"/>
        </w:rPr>
        <w:t>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</w:t>
      </w:r>
      <w:r w:rsidRPr="003B4F21">
        <w:rPr>
          <w:rFonts w:ascii="Times New Roman" w:hAnsi="Times New Roman"/>
          <w:color w:val="000000"/>
          <w:sz w:val="28"/>
          <w:lang w:val="ru-RU"/>
        </w:rPr>
        <w:t>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Россией нового высокоточного оружия и реакция в мире.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ЕврАзЭС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). Формирование Единого экономического пространства (ЕЭ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Отношения с США и Евросоюзом. Вступ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Дальневосточное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другие направления политики России. Сланцевая революция в США и борьба за передел мирового нефт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егазового рынка.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Россия в борьбе с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коронавирусной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пандемией, оказание помощи зарубежным странам. Мир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 процессы глобализации в новых условиях. Международный нефтяной кризис 2020 г. и его последствия.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Повышение общественной роли СМИ и Интернета. Коммерциализация культуры. Ведущие тенденции в раз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витии образования и науки. Реформа Академии наук. Модернизация образовательной системы. Основные достижения российских ученых и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недостаточная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востребованность результатов их научной деятельности.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Религиозные конфессии и повышение их роли в жизни страны. П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редоставление Церкви налоговых льгот. Передача государством зданий и предметов культа для религиозных нужд.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Особенности развития современной художественной культуры: литературы, киноискусства, театра, изобразительного искусства. Процессы глобализации и ма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ссовая культура.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Наш край в 2000 – начале 2020-х гг. (2 ч в рамках общего количества часов данной темы).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122.8. Обобщающее повторение по курсу «История России с древнейших времен до 1914 г.».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данного учебного курса предназначено для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систематизации, обобщения и углубления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знаний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аниями и умениями позволит выпускникам успешно пройти государственную итоговую аттестацию.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ссии и всеобщей истории на уровне основного общего образования.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</w:t>
      </w:r>
      <w:r w:rsidRPr="003B4F21">
        <w:rPr>
          <w:rFonts w:ascii="Times New Roman" w:hAnsi="Times New Roman"/>
          <w:color w:val="000000"/>
          <w:sz w:val="28"/>
          <w:lang w:val="ru-RU"/>
        </w:rPr>
        <w:t>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</w:t>
      </w:r>
      <w:r w:rsidRPr="003B4F21">
        <w:rPr>
          <w:rFonts w:ascii="Times New Roman" w:hAnsi="Times New Roman"/>
          <w:color w:val="000000"/>
          <w:sz w:val="28"/>
          <w:lang w:val="ru-RU"/>
        </w:rPr>
        <w:t>ексте истории России.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ессами истории России и всеобщей истории, их причинами и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  <w:proofErr w:type="gramEnd"/>
    </w:p>
    <w:p w:rsidR="00411B85" w:rsidRPr="003B4F21" w:rsidRDefault="00CE6D8D">
      <w:pPr>
        <w:spacing w:after="0" w:line="264" w:lineRule="auto"/>
        <w:ind w:firstLine="600"/>
        <w:jc w:val="center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для повторения учебного курс</w:t>
      </w:r>
      <w:r w:rsidRPr="003B4F21">
        <w:rPr>
          <w:rFonts w:ascii="Times New Roman" w:hAnsi="Times New Roman"/>
          <w:color w:val="000000"/>
          <w:sz w:val="28"/>
          <w:lang w:val="ru-RU"/>
        </w:rPr>
        <w:t>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411B85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 w:line="264" w:lineRule="auto"/>
              <w:ind w:left="228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  <w:proofErr w:type="spellEnd"/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 w:line="264" w:lineRule="auto"/>
              <w:ind w:left="228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</w:tr>
      <w:tr w:rsidR="00411B85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411B85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411B85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411B85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411B85" w:rsidRDefault="00CE6D8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Систематизация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Русь и соседние племена, государства, народы: характер отношений, политика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первых русских князей.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Соц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proofErr w:type="gramStart"/>
      <w:r>
        <w:rPr>
          <w:rFonts w:ascii="Times New Roman" w:hAnsi="Times New Roman"/>
          <w:color w:val="000000"/>
          <w:sz w:val="28"/>
        </w:rPr>
        <w:t>X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Х 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3B4F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Индустриальное развитие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модернизационные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в.: традици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11B85" w:rsidRPr="003B4F21" w:rsidRDefault="00411B85">
      <w:pPr>
        <w:rPr>
          <w:lang w:val="ru-RU"/>
        </w:rPr>
        <w:sectPr w:rsidR="00411B85" w:rsidRPr="003B4F21">
          <w:pgSz w:w="11906" w:h="16383"/>
          <w:pgMar w:top="1134" w:right="850" w:bottom="1134" w:left="1701" w:header="720" w:footer="720" w:gutter="0"/>
          <w:cols w:space="720"/>
        </w:sect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bookmarkStart w:id="8" w:name="block-4238159"/>
      <w:bookmarkEnd w:id="7"/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1) гражданско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современного российского общества; осознание исторического значени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я конституционного развития России, своих конституционных прав и обязанностей, уважение закона и правопорядка;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а, национализма, ксенофобии, дискриминации по социальным, религиозным, расовым, национальным, этническим признакам; 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ию, памятникам, традициям народов России, достижениям России в науке, искусстве, спорте, технологиях, труде;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личностно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оценивать ситуации нравственного выбора и при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нимать осознанные решения, ориентируясь на морально-нравственные ценности и нормы современного российского общества;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понимание значения личного вклада в построение устойчивого будущего;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способно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</w:t>
      </w:r>
      <w:r w:rsidRPr="003B4F21">
        <w:rPr>
          <w:rFonts w:ascii="Times New Roman" w:hAnsi="Times New Roman"/>
          <w:color w:val="000000"/>
          <w:sz w:val="28"/>
          <w:lang w:val="ru-RU"/>
        </w:rPr>
        <w:t>й и народного творчества;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технического твор</w:t>
      </w:r>
      <w:r w:rsidRPr="003B4F21">
        <w:rPr>
          <w:rFonts w:ascii="Times New Roman" w:hAnsi="Times New Roman"/>
          <w:color w:val="000000"/>
          <w:sz w:val="28"/>
          <w:lang w:val="ru-RU"/>
        </w:rPr>
        <w:t>чества, спорта, труда, общественных отношений;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ия человека в исторических обществах и в современную эпоху;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человека и общества;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природной средой, его позитивных и негативных проявлений;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социально­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экономических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процессов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среды, осознание глобального характера экологических проблем;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и социальной среде;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осмысление зна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чения истории как знания о развитии человека и общества, о социальном и нравственном опыте предшествовавших поколений;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вательской деятельности в сфере истории;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</w:t>
      </w:r>
      <w:r w:rsidRPr="003B4F21">
        <w:rPr>
          <w:rFonts w:ascii="Times New Roman" w:hAnsi="Times New Roman"/>
          <w:color w:val="000000"/>
          <w:sz w:val="28"/>
          <w:lang w:val="ru-RU"/>
        </w:rPr>
        <w:t>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 эмоций с учетом позиций и мнений других участников общения). 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Познаватель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еские факты (в форме таблиц, схем, диаграмм и других);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характерные признаки исторических явлений;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сравнивать события, ситуации, определяя основания для сравнения, выявляя общи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е черты и различия;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ктов;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историче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ским знанием, определять новизну и обоснованность полученного результата;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проведенного у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чебного исследования в современном общественном контексте;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внеу</w:t>
      </w:r>
      <w:r w:rsidRPr="003B4F21">
        <w:rPr>
          <w:rFonts w:ascii="Times New Roman" w:hAnsi="Times New Roman"/>
          <w:color w:val="000000"/>
          <w:sz w:val="28"/>
          <w:lang w:val="ru-RU"/>
        </w:rPr>
        <w:t>чебной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представлять и использовать информационные особенности р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рассматривать комплексы источников, выяв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ляя совпадения и различия их свидетельств;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</w:t>
      </w:r>
      <w:r w:rsidRPr="003B4F21">
        <w:rPr>
          <w:rFonts w:ascii="Times New Roman" w:hAnsi="Times New Roman"/>
          <w:color w:val="000000"/>
          <w:sz w:val="28"/>
          <w:lang w:val="ru-RU"/>
        </w:rPr>
        <w:t>ологий с соблюдением правовых и этических норм, требований информационной безопасности.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участвовать в обсуж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владеть способами общ</w:t>
      </w:r>
      <w:r w:rsidRPr="003B4F21">
        <w:rPr>
          <w:rFonts w:ascii="Times New Roman" w:hAnsi="Times New Roman"/>
          <w:color w:val="000000"/>
          <w:sz w:val="28"/>
          <w:lang w:val="ru-RU"/>
        </w:rPr>
        <w:t>ения и конструктивного взаимодействия, в том числе межкультурного, в школе и социальном окружении.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</w:t>
      </w:r>
      <w:r w:rsidRPr="003B4F21">
        <w:rPr>
          <w:rFonts w:ascii="Times New Roman" w:hAnsi="Times New Roman"/>
          <w:color w:val="000000"/>
          <w:sz w:val="28"/>
          <w:lang w:val="ru-RU"/>
        </w:rPr>
        <w:t>ставленных целей;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3B4F21">
        <w:rPr>
          <w:rFonts w:ascii="Times New Roman" w:hAnsi="Times New Roman"/>
          <w:color w:val="000000"/>
          <w:sz w:val="28"/>
          <w:lang w:val="ru-RU"/>
        </w:rPr>
        <w:t>полученные результаты и свой вклад в общую работу.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самоконтроль, рефлексию и самооценку полученных результатов;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свои достижения и слабые стороны в учении, в общении, сотрудничестве со сверстниками и людьми старших поколений;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ошибки;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left="12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ПРЕДМЕТН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411B85" w:rsidRPr="003B4F21" w:rsidRDefault="00411B85">
      <w:pPr>
        <w:spacing w:after="0" w:line="264" w:lineRule="auto"/>
        <w:ind w:left="120"/>
        <w:jc w:val="both"/>
        <w:rPr>
          <w:lang w:val="ru-RU"/>
        </w:rPr>
      </w:pP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</w:t>
      </w:r>
      <w:r w:rsidRPr="003B4F21">
        <w:rPr>
          <w:rFonts w:ascii="Times New Roman" w:hAnsi="Times New Roman"/>
          <w:color w:val="000000"/>
          <w:sz w:val="28"/>
          <w:lang w:val="ru-RU"/>
        </w:rPr>
        <w:t>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</w:t>
      </w:r>
      <w:r w:rsidRPr="003B4F21">
        <w:rPr>
          <w:rFonts w:ascii="Times New Roman" w:hAnsi="Times New Roman"/>
          <w:color w:val="000000"/>
          <w:sz w:val="28"/>
          <w:lang w:val="ru-RU"/>
        </w:rPr>
        <w:t>ких научно-технологических успехов, освоения космоса, понимание причин и следствий распада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временные связи исторических событий, явлений, про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Умение критически анализировать для ре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</w:t>
      </w:r>
      <w:r w:rsidRPr="003B4F21">
        <w:rPr>
          <w:rFonts w:ascii="Times New Roman" w:hAnsi="Times New Roman"/>
          <w:color w:val="000000"/>
          <w:sz w:val="28"/>
          <w:lang w:val="ru-RU"/>
        </w:rPr>
        <w:t>ять общее и различия, привлекать контекстную информацию при работе с историческими источниками.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 в спр</w:t>
      </w:r>
      <w:r w:rsidRPr="003B4F21">
        <w:rPr>
          <w:rFonts w:ascii="Times New Roman" w:hAnsi="Times New Roman"/>
          <w:color w:val="000000"/>
          <w:sz w:val="28"/>
          <w:lang w:val="ru-RU"/>
        </w:rPr>
        <w:t>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</w:t>
      </w:r>
      <w:r w:rsidRPr="003B4F21">
        <w:rPr>
          <w:rFonts w:ascii="Times New Roman" w:hAnsi="Times New Roman"/>
          <w:color w:val="000000"/>
          <w:sz w:val="28"/>
          <w:lang w:val="ru-RU"/>
        </w:rPr>
        <w:t>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использованием ресурсов библиотек, музеев).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Приобретение опыта взаимодейс</w:t>
      </w:r>
      <w:r w:rsidRPr="003B4F21">
        <w:rPr>
          <w:rFonts w:ascii="Times New Roman" w:hAnsi="Times New Roman"/>
          <w:color w:val="000000"/>
          <w:sz w:val="28"/>
          <w:lang w:val="ru-RU"/>
        </w:rPr>
        <w:t>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</w:t>
      </w:r>
      <w:r w:rsidRPr="003B4F21">
        <w:rPr>
          <w:rFonts w:ascii="Times New Roman" w:hAnsi="Times New Roman"/>
          <w:color w:val="000000"/>
          <w:sz w:val="28"/>
          <w:lang w:val="ru-RU"/>
        </w:rPr>
        <w:t>ародов России.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1) по учебному курсу «История России»: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</w:t>
      </w:r>
      <w:r w:rsidRPr="003B4F21">
        <w:rPr>
          <w:rFonts w:ascii="Times New Roman" w:hAnsi="Times New Roman"/>
          <w:color w:val="000000"/>
          <w:sz w:val="28"/>
          <w:lang w:val="ru-RU"/>
        </w:rPr>
        <w:t>посылки революции.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Нэп. Образован</w:t>
      </w:r>
      <w:r w:rsidRPr="003B4F21">
        <w:rPr>
          <w:rFonts w:ascii="Times New Roman" w:hAnsi="Times New Roman"/>
          <w:color w:val="000000"/>
          <w:sz w:val="28"/>
          <w:lang w:val="ru-RU"/>
        </w:rPr>
        <w:t>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</w:t>
      </w:r>
      <w:r w:rsidRPr="003B4F21">
        <w:rPr>
          <w:rFonts w:ascii="Times New Roman" w:hAnsi="Times New Roman"/>
          <w:color w:val="000000"/>
          <w:sz w:val="28"/>
          <w:lang w:val="ru-RU"/>
        </w:rPr>
        <w:t>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</w:t>
      </w:r>
      <w:r w:rsidRPr="003B4F21">
        <w:rPr>
          <w:rFonts w:ascii="Times New Roman" w:hAnsi="Times New Roman"/>
          <w:color w:val="000000"/>
          <w:sz w:val="28"/>
          <w:lang w:val="ru-RU"/>
        </w:rPr>
        <w:t>нией. Решающий вклад СССР в Великую Победу. Защита памяти о Великой Победе.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и мировая социалистическая система. Причины распада Советского Союза.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>. Экономическая и социальная модернизация. Культурное простран</w:t>
      </w:r>
      <w:r w:rsidRPr="003B4F21">
        <w:rPr>
          <w:rFonts w:ascii="Times New Roman" w:hAnsi="Times New Roman"/>
          <w:color w:val="000000"/>
          <w:sz w:val="28"/>
          <w:lang w:val="ru-RU"/>
        </w:rPr>
        <w:t>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</w:t>
      </w:r>
      <w:r w:rsidRPr="003B4F21">
        <w:rPr>
          <w:rFonts w:ascii="Times New Roman" w:hAnsi="Times New Roman"/>
          <w:color w:val="000000"/>
          <w:sz w:val="28"/>
          <w:lang w:val="ru-RU"/>
        </w:rPr>
        <w:t>: причины, участники, основные события, результаты. Власть и общество.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й нацизм. «Народный фронт». Политика «умиротворения агрессора». Культурное развитие.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Послевоенные перемены в мире. «Холодная </w:t>
      </w:r>
      <w:r w:rsidRPr="003B4F21">
        <w:rPr>
          <w:rFonts w:ascii="Times New Roman" w:hAnsi="Times New Roman"/>
          <w:color w:val="000000"/>
          <w:sz w:val="28"/>
          <w:lang w:val="ru-RU"/>
        </w:rPr>
        <w:t>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Современн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ый мир: глобализация и </w:t>
      </w: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>. Геополитический кризис 2022 г. и его влияние на мировую систему.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Требования к предметным результатам освоения углубленного курса: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значимости роли России в мировых политических и социально-экономических проц</w:t>
      </w:r>
      <w:r w:rsidRPr="003B4F21">
        <w:rPr>
          <w:rFonts w:ascii="Times New Roman" w:hAnsi="Times New Roman"/>
          <w:color w:val="000000"/>
          <w:sz w:val="28"/>
          <w:lang w:val="ru-RU"/>
        </w:rPr>
        <w:t>ессах с древнейших времен до настоящего времени.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представлений о предмете, научных и социальных функциях исторического знания, методах изучения исторических источников.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</w:t>
      </w:r>
      <w:r w:rsidRPr="003B4F21">
        <w:rPr>
          <w:rFonts w:ascii="Times New Roman" w:hAnsi="Times New Roman"/>
          <w:color w:val="000000"/>
          <w:sz w:val="28"/>
          <w:lang w:val="ru-RU"/>
        </w:rPr>
        <w:t>ие события, явления, процессы с древнейших времен до настоящего времени.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</w:t>
      </w:r>
      <w:r w:rsidRPr="003B4F21">
        <w:rPr>
          <w:rFonts w:ascii="Times New Roman" w:hAnsi="Times New Roman"/>
          <w:color w:val="000000"/>
          <w:sz w:val="28"/>
          <w:lang w:val="ru-RU"/>
        </w:rPr>
        <w:t>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</w:t>
      </w:r>
      <w:r w:rsidRPr="003B4F21">
        <w:rPr>
          <w:rFonts w:ascii="Times New Roman" w:hAnsi="Times New Roman"/>
          <w:color w:val="000000"/>
          <w:sz w:val="28"/>
          <w:lang w:val="ru-RU"/>
        </w:rPr>
        <w:t>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</w:t>
      </w:r>
      <w:r w:rsidRPr="003B4F21">
        <w:rPr>
          <w:rFonts w:ascii="Times New Roman" w:hAnsi="Times New Roman"/>
          <w:color w:val="000000"/>
          <w:sz w:val="28"/>
          <w:lang w:val="ru-RU"/>
        </w:rPr>
        <w:t>ии отечественной истории.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B4F21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истории: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</w:t>
      </w:r>
      <w:r w:rsidRPr="003B4F21">
        <w:rPr>
          <w:rFonts w:ascii="Times New Roman" w:hAnsi="Times New Roman"/>
          <w:color w:val="000000"/>
          <w:sz w:val="28"/>
          <w:lang w:val="ru-RU"/>
        </w:rPr>
        <w:t>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знания по истории России 1914–1945 гг., выявлять попытки фальсификации истории, связанные с </w:t>
      </w:r>
      <w:r w:rsidRPr="003B4F21">
        <w:rPr>
          <w:rFonts w:ascii="Times New Roman" w:hAnsi="Times New Roman"/>
          <w:color w:val="000000"/>
          <w:sz w:val="28"/>
          <w:lang w:val="ru-RU"/>
        </w:rPr>
        <w:t>принижением и искажением роли России в мировых политических и социально-экономических процессах.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3B4F21">
        <w:rPr>
          <w:rFonts w:ascii="Times New Roman" w:hAnsi="Times New Roman"/>
          <w:color w:val="000000"/>
          <w:sz w:val="28"/>
          <w:lang w:val="ru-RU"/>
        </w:rPr>
        <w:t>ать этапы развития науки и культуры в России 1914–1945 гг., составлять развернутое описание памятников культуры России;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3B4F21">
        <w:rPr>
          <w:rFonts w:ascii="Times New Roman" w:hAnsi="Times New Roman"/>
          <w:color w:val="000000"/>
          <w:sz w:val="28"/>
          <w:lang w:val="ru-RU"/>
        </w:rPr>
        <w:t>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представлений о предмете, научных и социальных функциях исторического знания, методах изучения историч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еских источников.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привод</w:t>
      </w:r>
      <w:r w:rsidRPr="003B4F21">
        <w:rPr>
          <w:rFonts w:ascii="Times New Roman" w:hAnsi="Times New Roman"/>
          <w:color w:val="000000"/>
          <w:sz w:val="28"/>
          <w:lang w:val="ru-RU"/>
        </w:rPr>
        <w:t>ить примеры использования исторической аргументации в социально-политическом контексте;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причинно-следственные, пространственные связи исторических событий, явлений, процессов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</w:t>
      </w:r>
      <w:r w:rsidRPr="003B4F21">
        <w:rPr>
          <w:rFonts w:ascii="Times New Roman" w:hAnsi="Times New Roman"/>
          <w:color w:val="000000"/>
          <w:sz w:val="28"/>
          <w:lang w:val="ru-RU"/>
        </w:rPr>
        <w:t>и России и всеобщей истории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соотноси</w:t>
      </w:r>
      <w:r w:rsidRPr="003B4F21">
        <w:rPr>
          <w:rFonts w:ascii="Times New Roman" w:hAnsi="Times New Roman"/>
          <w:color w:val="000000"/>
          <w:sz w:val="28"/>
          <w:lang w:val="ru-RU"/>
        </w:rPr>
        <w:t>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</w:t>
      </w:r>
      <w:r w:rsidRPr="003B4F21">
        <w:rPr>
          <w:rFonts w:ascii="Times New Roman" w:hAnsi="Times New Roman"/>
          <w:color w:val="000000"/>
          <w:sz w:val="28"/>
          <w:lang w:val="ru-RU"/>
        </w:rPr>
        <w:t>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</w:t>
      </w:r>
      <w:r w:rsidRPr="003B4F21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</w:t>
      </w:r>
      <w:r w:rsidRPr="003B4F21">
        <w:rPr>
          <w:rFonts w:ascii="Times New Roman" w:hAnsi="Times New Roman"/>
          <w:color w:val="000000"/>
          <w:sz w:val="28"/>
          <w:lang w:val="ru-RU"/>
        </w:rPr>
        <w:t>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</w:t>
      </w:r>
      <w:r w:rsidRPr="003B4F21">
        <w:rPr>
          <w:rFonts w:ascii="Times New Roman" w:hAnsi="Times New Roman"/>
          <w:color w:val="000000"/>
          <w:sz w:val="28"/>
          <w:lang w:val="ru-RU"/>
        </w:rPr>
        <w:t>тории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признаки событий, </w:t>
      </w:r>
      <w:r w:rsidRPr="003B4F21">
        <w:rPr>
          <w:rFonts w:ascii="Times New Roman" w:hAnsi="Times New Roman"/>
          <w:color w:val="000000"/>
          <w:sz w:val="28"/>
          <w:lang w:val="ru-RU"/>
        </w:rPr>
        <w:t>процессов, явлений истории России и всеобщей истории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</w:t>
      </w:r>
      <w:r w:rsidRPr="003B4F21">
        <w:rPr>
          <w:rFonts w:ascii="Times New Roman" w:hAnsi="Times New Roman"/>
          <w:color w:val="000000"/>
          <w:sz w:val="28"/>
          <w:lang w:val="ru-RU"/>
        </w:rPr>
        <w:t>и России и всеобщей истории 1914–1945 гг. по самостоятельно определяемому признаку;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художественной и научно-популярной литературе, визуальных материалах и других; 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жизни людей в России и других странах в 1914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–1945 гг., показывая изменения, происшедшие в течение рассматриваемого периода;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</w:t>
      </w:r>
      <w:r w:rsidRPr="003B4F21">
        <w:rPr>
          <w:rFonts w:ascii="Times New Roman" w:hAnsi="Times New Roman"/>
          <w:color w:val="000000"/>
          <w:sz w:val="28"/>
          <w:lang w:val="ru-RU"/>
        </w:rPr>
        <w:t>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1914–1945 гг. устанавливать исторические анал</w:t>
      </w:r>
      <w:r w:rsidRPr="003B4F21">
        <w:rPr>
          <w:rFonts w:ascii="Times New Roman" w:hAnsi="Times New Roman"/>
          <w:color w:val="000000"/>
          <w:sz w:val="28"/>
          <w:lang w:val="ru-RU"/>
        </w:rPr>
        <w:t>огии.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анализировать аутентичные ис</w:t>
      </w:r>
      <w:r w:rsidRPr="003B4F21">
        <w:rPr>
          <w:rFonts w:ascii="Times New Roman" w:hAnsi="Times New Roman"/>
          <w:color w:val="000000"/>
          <w:sz w:val="28"/>
          <w:lang w:val="ru-RU"/>
        </w:rPr>
        <w:t>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</w:t>
      </w:r>
      <w:r w:rsidRPr="003B4F21">
        <w:rPr>
          <w:rFonts w:ascii="Times New Roman" w:hAnsi="Times New Roman"/>
          <w:color w:val="000000"/>
          <w:sz w:val="28"/>
          <w:lang w:val="ru-RU"/>
        </w:rPr>
        <w:t>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</w:t>
      </w:r>
      <w:r w:rsidRPr="003B4F21">
        <w:rPr>
          <w:rFonts w:ascii="Times New Roman" w:hAnsi="Times New Roman"/>
          <w:color w:val="000000"/>
          <w:sz w:val="28"/>
          <w:lang w:val="ru-RU"/>
        </w:rPr>
        <w:t>ических источников для решения учебной задачи;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специфику со</w:t>
      </w:r>
      <w:r w:rsidRPr="003B4F21">
        <w:rPr>
          <w:rFonts w:ascii="Times New Roman" w:hAnsi="Times New Roman"/>
          <w:color w:val="000000"/>
          <w:sz w:val="28"/>
          <w:lang w:val="ru-RU"/>
        </w:rPr>
        <w:t>временных источников социальной и личной информации;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</w:t>
      </w: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3B4F21">
        <w:rPr>
          <w:rFonts w:ascii="Times New Roman" w:hAnsi="Times New Roman"/>
          <w:color w:val="000000"/>
          <w:sz w:val="28"/>
          <w:lang w:val="ru-RU"/>
        </w:rPr>
        <w:t>тран, обосновывать необходимость использования конкретных источников для аргументации точки зрения по заданной теме;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 а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участвовать в выполнении учебных проектов, проводить индивидуальные или групповые учебные </w:t>
      </w:r>
      <w:r w:rsidRPr="003B4F21">
        <w:rPr>
          <w:rFonts w:ascii="Times New Roman" w:hAnsi="Times New Roman"/>
          <w:color w:val="000000"/>
          <w:sz w:val="28"/>
          <w:lang w:val="ru-RU"/>
        </w:rPr>
        <w:t>исследования по истории России и всеобщей истории 1914–1945 гг., истории родного края;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икации отечественной истории.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отби</w:t>
      </w:r>
      <w:r w:rsidRPr="003B4F21">
        <w:rPr>
          <w:rFonts w:ascii="Times New Roman" w:hAnsi="Times New Roman"/>
          <w:color w:val="000000"/>
          <w:sz w:val="28"/>
          <w:lang w:val="ru-RU"/>
        </w:rPr>
        <w:t>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</w:t>
      </w:r>
      <w:r w:rsidRPr="003B4F21">
        <w:rPr>
          <w:rFonts w:ascii="Times New Roman" w:hAnsi="Times New Roman"/>
          <w:color w:val="000000"/>
          <w:sz w:val="28"/>
          <w:lang w:val="ru-RU"/>
        </w:rPr>
        <w:t>й истории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</w:t>
      </w:r>
      <w:r w:rsidRPr="003B4F21">
        <w:rPr>
          <w:rFonts w:ascii="Times New Roman" w:hAnsi="Times New Roman"/>
          <w:color w:val="000000"/>
          <w:sz w:val="28"/>
          <w:lang w:val="ru-RU"/>
        </w:rPr>
        <w:t>кам фальсификации исторических фактов, связанных с важнейшими событиями, явлениями, процессами истории 1914–1945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4F21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3B4F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B4F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истории: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Понимание значимо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сти роли России в мировых политических и социально-экономических процессах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знать мировые политические и социально-экономические процессы 1945–2022 гг., в которых пр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оявилось значительное влияние России, характеризовать роль нашей страны в этих процессах;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3B4F21">
        <w:rPr>
          <w:rFonts w:ascii="Times New Roman" w:hAnsi="Times New Roman"/>
          <w:color w:val="000000"/>
          <w:sz w:val="28"/>
          <w:lang w:val="ru-RU"/>
        </w:rPr>
        <w:t>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</w:t>
      </w:r>
      <w:r w:rsidRPr="003B4F21">
        <w:rPr>
          <w:rFonts w:ascii="Times New Roman" w:hAnsi="Times New Roman"/>
          <w:color w:val="000000"/>
          <w:sz w:val="28"/>
          <w:lang w:val="ru-RU"/>
        </w:rPr>
        <w:t>ы 1945–2022 гг., составлять описание наиболее известных памятников культуры;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представлени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й о предмете, научных и социальных функциях исторического знания, методах изучения исторических источников.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</w:t>
      </w:r>
      <w:r w:rsidRPr="003B4F21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</w:t>
      </w:r>
      <w:r w:rsidRPr="003B4F21">
        <w:rPr>
          <w:rFonts w:ascii="Times New Roman" w:hAnsi="Times New Roman"/>
          <w:color w:val="000000"/>
          <w:sz w:val="28"/>
          <w:lang w:val="ru-RU"/>
        </w:rPr>
        <w:t>ежных стран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Структура предметного результата включает следующий перечень </w:t>
      </w:r>
      <w:r w:rsidRPr="003B4F21">
        <w:rPr>
          <w:rFonts w:ascii="Times New Roman" w:hAnsi="Times New Roman"/>
          <w:color w:val="000000"/>
          <w:sz w:val="28"/>
          <w:lang w:val="ru-RU"/>
        </w:rPr>
        <w:t>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</w:t>
      </w:r>
      <w:r w:rsidRPr="003B4F21">
        <w:rPr>
          <w:rFonts w:ascii="Times New Roman" w:hAnsi="Times New Roman"/>
          <w:color w:val="000000"/>
          <w:sz w:val="28"/>
          <w:lang w:val="ru-RU"/>
        </w:rPr>
        <w:t>ии истории России и всеобщей истории 1945–2022 гг., используемые учеными-историками;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</w:t>
      </w:r>
      <w:r w:rsidRPr="003B4F21">
        <w:rPr>
          <w:rFonts w:ascii="Times New Roman" w:hAnsi="Times New Roman"/>
          <w:color w:val="000000"/>
          <w:sz w:val="28"/>
          <w:lang w:val="ru-RU"/>
        </w:rPr>
        <w:t>тории России и зарубежных стран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</w:t>
      </w:r>
      <w:r w:rsidRPr="003B4F21">
        <w:rPr>
          <w:rFonts w:ascii="Times New Roman" w:hAnsi="Times New Roman"/>
          <w:color w:val="000000"/>
          <w:sz w:val="28"/>
          <w:lang w:val="ru-RU"/>
        </w:rPr>
        <w:t>ан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</w:t>
      </w:r>
      <w:r w:rsidRPr="003B4F21">
        <w:rPr>
          <w:rFonts w:ascii="Times New Roman" w:hAnsi="Times New Roman"/>
          <w:color w:val="000000"/>
          <w:sz w:val="28"/>
          <w:lang w:val="ru-RU"/>
        </w:rPr>
        <w:t>ии, устанавливать верность/неверность выдвинутых гипотез;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</w:t>
      </w:r>
      <w:r w:rsidRPr="003B4F21">
        <w:rPr>
          <w:rFonts w:ascii="Times New Roman" w:hAnsi="Times New Roman"/>
          <w:color w:val="000000"/>
          <w:sz w:val="28"/>
          <w:lang w:val="ru-RU"/>
        </w:rPr>
        <w:t>пределять современников исторических событий, явлений, процессов истории России и всеобщей истории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</w:t>
      </w:r>
      <w:r w:rsidRPr="003B4F21">
        <w:rPr>
          <w:rFonts w:ascii="Times New Roman" w:hAnsi="Times New Roman"/>
          <w:color w:val="000000"/>
          <w:sz w:val="28"/>
          <w:lang w:val="ru-RU"/>
        </w:rPr>
        <w:t>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1945–2022 гг. события,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явления, процессы, факты и мнения;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1945–2022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бной, художественной и научно-популярной литературе, визуальных материалах и других; 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</w:t>
      </w:r>
      <w:r w:rsidRPr="003B4F21">
        <w:rPr>
          <w:rFonts w:ascii="Times New Roman" w:hAnsi="Times New Roman"/>
          <w:color w:val="000000"/>
          <w:sz w:val="28"/>
          <w:lang w:val="ru-RU"/>
        </w:rPr>
        <w:t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1945–2022 гг. устанавливать исторические анало</w:t>
      </w:r>
      <w:r w:rsidRPr="003B4F21">
        <w:rPr>
          <w:rFonts w:ascii="Times New Roman" w:hAnsi="Times New Roman"/>
          <w:color w:val="000000"/>
          <w:sz w:val="28"/>
          <w:lang w:val="ru-RU"/>
        </w:rPr>
        <w:t>гии.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анализировать аутентичные ист</w:t>
      </w:r>
      <w:r w:rsidRPr="003B4F21">
        <w:rPr>
          <w:rFonts w:ascii="Times New Roman" w:hAnsi="Times New Roman"/>
          <w:color w:val="000000"/>
          <w:sz w:val="28"/>
          <w:lang w:val="ru-RU"/>
        </w:rPr>
        <w:t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 w:rsidRPr="003B4F21">
        <w:rPr>
          <w:rFonts w:ascii="Times New Roman" w:hAnsi="Times New Roman"/>
          <w:color w:val="000000"/>
          <w:sz w:val="28"/>
          <w:lang w:val="ru-RU"/>
        </w:rPr>
        <w:t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</w:t>
      </w:r>
      <w:r w:rsidRPr="003B4F21">
        <w:rPr>
          <w:rFonts w:ascii="Times New Roman" w:hAnsi="Times New Roman"/>
          <w:color w:val="000000"/>
          <w:sz w:val="28"/>
          <w:lang w:val="ru-RU"/>
        </w:rPr>
        <w:t>ческих источников для решения учебной задачи;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характеризовать специфику </w:t>
      </w:r>
      <w:r w:rsidRPr="003B4F21">
        <w:rPr>
          <w:rFonts w:ascii="Times New Roman" w:hAnsi="Times New Roman"/>
          <w:color w:val="000000"/>
          <w:sz w:val="28"/>
          <w:lang w:val="ru-RU"/>
        </w:rPr>
        <w:t>современных источников социальной и личной информации;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стран, обосновывать необходимость использования конкретных источников для аргументации точки зрения по заданной теме;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</w:t>
      </w:r>
      <w:r w:rsidRPr="003B4F21">
        <w:rPr>
          <w:rFonts w:ascii="Times New Roman" w:hAnsi="Times New Roman"/>
          <w:color w:val="000000"/>
          <w:sz w:val="28"/>
          <w:lang w:val="ru-RU"/>
        </w:rPr>
        <w:t>е исследования по истории России и всеобщей истории 1945–2022 гг., истории родного края;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ификации отечественной истории.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от</w:t>
      </w:r>
      <w:r w:rsidRPr="003B4F21">
        <w:rPr>
          <w:rFonts w:ascii="Times New Roman" w:hAnsi="Times New Roman"/>
          <w:color w:val="000000"/>
          <w:sz w:val="28"/>
          <w:lang w:val="ru-RU"/>
        </w:rPr>
        <w:t>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</w:t>
      </w:r>
      <w:r w:rsidRPr="003B4F21">
        <w:rPr>
          <w:rFonts w:ascii="Times New Roman" w:hAnsi="Times New Roman"/>
          <w:color w:val="000000"/>
          <w:sz w:val="28"/>
          <w:lang w:val="ru-RU"/>
        </w:rPr>
        <w:t>щей истории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</w:t>
      </w:r>
      <w:r w:rsidRPr="003B4F21">
        <w:rPr>
          <w:rFonts w:ascii="Times New Roman" w:hAnsi="Times New Roman"/>
          <w:color w:val="000000"/>
          <w:sz w:val="28"/>
          <w:lang w:val="ru-RU"/>
        </w:rPr>
        <w:t>ыткам фальсификации исторических фактов, связанных с важнейшими событиями, явлениями, процессами истории 1945–2022 гг.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11 классе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обобщающему повторению по курсу «История России с дре</w:t>
      </w:r>
      <w:r w:rsidRPr="003B4F21">
        <w:rPr>
          <w:rFonts w:ascii="Times New Roman" w:hAnsi="Times New Roman"/>
          <w:color w:val="000000"/>
          <w:sz w:val="28"/>
          <w:lang w:val="ru-RU"/>
        </w:rPr>
        <w:t>внейших времен до 1914 г.») программы по истории: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знат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России в мировых политических и социально-экономических процессах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 мировых политических и социально-экономических процессах.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характеризовать этапы развития науки и культуры в </w:t>
      </w:r>
      <w:r w:rsidRPr="003B4F21">
        <w:rPr>
          <w:rFonts w:ascii="Times New Roman" w:hAnsi="Times New Roman"/>
          <w:color w:val="000000"/>
          <w:sz w:val="28"/>
          <w:lang w:val="ru-RU"/>
        </w:rPr>
        <w:t>России с древнейших времен до 1914 г., составлять развернутое описание памятников культуры России;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в</w:t>
      </w:r>
      <w:r w:rsidRPr="003B4F21">
        <w:rPr>
          <w:rFonts w:ascii="Times New Roman" w:hAnsi="Times New Roman"/>
          <w:color w:val="000000"/>
          <w:sz w:val="28"/>
          <w:lang w:val="ru-RU"/>
        </w:rPr>
        <w:t>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B4F21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представлений о предмете, научных и социальных функциях исторического знания, методах изучения исторически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х источников.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чем состоят научные и социальные функции исторического знания;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3B4F21">
        <w:rPr>
          <w:rFonts w:ascii="Times New Roman" w:hAnsi="Times New Roman"/>
          <w:color w:val="000000"/>
          <w:sz w:val="28"/>
          <w:lang w:val="ru-RU"/>
        </w:rPr>
        <w:t>примеры использования исторической аргументации в социально-политическом контексте;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с древнейших времен до 1914 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нно-следственные, пространственные связи исторических событий, явлений, процессов с древнейших времен до 1914 г.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</w:t>
      </w:r>
      <w:r w:rsidRPr="003B4F21">
        <w:rPr>
          <w:rFonts w:ascii="Times New Roman" w:hAnsi="Times New Roman"/>
          <w:color w:val="000000"/>
          <w:sz w:val="28"/>
          <w:lang w:val="ru-RU"/>
        </w:rPr>
        <w:t>ессов истории России и всеобщей истории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с древнейших времен до 1914 г., используемые уче</w:t>
      </w:r>
      <w:r w:rsidRPr="003B4F21">
        <w:rPr>
          <w:rFonts w:ascii="Times New Roman" w:hAnsi="Times New Roman"/>
          <w:color w:val="000000"/>
          <w:sz w:val="28"/>
          <w:lang w:val="ru-RU"/>
        </w:rPr>
        <w:t>ными-историками;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устана</w:t>
      </w:r>
      <w:r w:rsidRPr="003B4F21">
        <w:rPr>
          <w:rFonts w:ascii="Times New Roman" w:hAnsi="Times New Roman"/>
          <w:color w:val="000000"/>
          <w:sz w:val="28"/>
          <w:lang w:val="ru-RU"/>
        </w:rPr>
        <w:t>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делать предположен</w:t>
      </w:r>
      <w:r w:rsidRPr="003B4F21">
        <w:rPr>
          <w:rFonts w:ascii="Times New Roman" w:hAnsi="Times New Roman"/>
          <w:color w:val="000000"/>
          <w:sz w:val="28"/>
          <w:lang w:val="ru-RU"/>
        </w:rPr>
        <w:t>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</w:t>
      </w:r>
      <w:r w:rsidRPr="003B4F21">
        <w:rPr>
          <w:rFonts w:ascii="Times New Roman" w:hAnsi="Times New Roman"/>
          <w:color w:val="000000"/>
          <w:sz w:val="28"/>
          <w:lang w:val="ru-RU"/>
        </w:rPr>
        <w:t>ерность/неверность выдвинутых гипотез;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опр</w:t>
      </w:r>
      <w:r w:rsidRPr="003B4F21">
        <w:rPr>
          <w:rFonts w:ascii="Times New Roman" w:hAnsi="Times New Roman"/>
          <w:color w:val="000000"/>
          <w:sz w:val="28"/>
          <w:lang w:val="ru-RU"/>
        </w:rPr>
        <w:t>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</w:t>
      </w:r>
      <w:r w:rsidRPr="003B4F21">
        <w:rPr>
          <w:rFonts w:ascii="Times New Roman" w:hAnsi="Times New Roman"/>
          <w:color w:val="000000"/>
          <w:sz w:val="28"/>
          <w:lang w:val="ru-RU"/>
        </w:rPr>
        <w:t>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с древнейших време</w:t>
      </w:r>
      <w:r w:rsidRPr="003B4F21">
        <w:rPr>
          <w:rFonts w:ascii="Times New Roman" w:hAnsi="Times New Roman"/>
          <w:color w:val="000000"/>
          <w:sz w:val="28"/>
          <w:lang w:val="ru-RU"/>
        </w:rPr>
        <w:t>н до 1914 г. события, явления, процессы, факты и мнения;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с древней</w:t>
      </w:r>
      <w:r w:rsidRPr="003B4F21">
        <w:rPr>
          <w:rFonts w:ascii="Times New Roman" w:hAnsi="Times New Roman"/>
          <w:color w:val="000000"/>
          <w:sz w:val="28"/>
          <w:lang w:val="ru-RU"/>
        </w:rPr>
        <w:t>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источниках, учебной, художественной и научно-популярной литературе, визуальных материалах и других; 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древнейших времен до 1914 г., показывая изменения, происшедшие в течение рассматриваемого периода;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</w:t>
      </w:r>
      <w:r w:rsidRPr="003B4F21">
        <w:rPr>
          <w:rFonts w:ascii="Times New Roman" w:hAnsi="Times New Roman"/>
          <w:color w:val="000000"/>
          <w:sz w:val="28"/>
          <w:lang w:val="ru-RU"/>
        </w:rPr>
        <w:t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с древнейших времен до 1914 г. устанавливать исто</w:t>
      </w:r>
      <w:r w:rsidRPr="003B4F21">
        <w:rPr>
          <w:rFonts w:ascii="Times New Roman" w:hAnsi="Times New Roman"/>
          <w:color w:val="000000"/>
          <w:sz w:val="28"/>
          <w:lang w:val="ru-RU"/>
        </w:rPr>
        <w:t>рические аналогии.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 опыта осуществления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F21">
        <w:rPr>
          <w:rFonts w:ascii="Times New Roman" w:hAnsi="Times New Roman"/>
          <w:color w:val="000000"/>
          <w:sz w:val="28"/>
          <w:lang w:val="ru-RU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 w:rsidRPr="003B4F21">
        <w:rPr>
          <w:rFonts w:ascii="Times New Roman" w:hAnsi="Times New Roman"/>
          <w:color w:val="000000"/>
          <w:sz w:val="28"/>
          <w:lang w:val="ru-RU"/>
        </w:rPr>
        <w:t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 w:rsidRPr="003B4F21">
        <w:rPr>
          <w:rFonts w:ascii="Times New Roman" w:hAnsi="Times New Roman"/>
          <w:color w:val="000000"/>
          <w:sz w:val="28"/>
          <w:lang w:val="ru-RU"/>
        </w:rPr>
        <w:t>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</w:t>
      </w:r>
      <w:r w:rsidRPr="003B4F21">
        <w:rPr>
          <w:rFonts w:ascii="Times New Roman" w:hAnsi="Times New Roman"/>
          <w:color w:val="000000"/>
          <w:sz w:val="28"/>
          <w:lang w:val="ru-RU"/>
        </w:rPr>
        <w:t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</w:t>
      </w:r>
      <w:r w:rsidRPr="003B4F21">
        <w:rPr>
          <w:rFonts w:ascii="Times New Roman" w:hAnsi="Times New Roman"/>
          <w:color w:val="000000"/>
          <w:sz w:val="28"/>
          <w:lang w:val="ru-RU"/>
        </w:rPr>
        <w:t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формировать собственный алгоритм решения исто</w:t>
      </w:r>
      <w:r w:rsidRPr="003B4F21">
        <w:rPr>
          <w:rFonts w:ascii="Times New Roman" w:hAnsi="Times New Roman"/>
          <w:color w:val="000000"/>
          <w:sz w:val="28"/>
          <w:lang w:val="ru-RU"/>
        </w:rPr>
        <w:t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 w:rsidRPr="003B4F21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ывать о подвигах народа при защите Отечества, разоблачать фальсификации отечественной истории.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знаний по истории России с древнейших времен до 1914 г. критически </w:t>
      </w:r>
      <w:r w:rsidRPr="003B4F21">
        <w:rPr>
          <w:rFonts w:ascii="Times New Roman" w:hAnsi="Times New Roman"/>
          <w:color w:val="000000"/>
          <w:sz w:val="28"/>
          <w:lang w:val="ru-RU"/>
        </w:rPr>
        <w:t>оценивать полученную извне социальную информацию;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</w:t>
      </w:r>
      <w:r w:rsidRPr="003B4F21">
        <w:rPr>
          <w:rFonts w:ascii="Times New Roman" w:hAnsi="Times New Roman"/>
          <w:color w:val="000000"/>
          <w:sz w:val="28"/>
          <w:lang w:val="ru-RU"/>
        </w:rPr>
        <w:t>аиболее значительным событиям и личностям из истории России с древнейших времен 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 xml:space="preserve"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</w:t>
      </w:r>
      <w:r w:rsidRPr="003B4F21">
        <w:rPr>
          <w:rFonts w:ascii="Times New Roman" w:hAnsi="Times New Roman"/>
          <w:color w:val="000000"/>
          <w:sz w:val="28"/>
          <w:lang w:val="ru-RU"/>
        </w:rPr>
        <w:t>до 1914 г.;</w:t>
      </w:r>
    </w:p>
    <w:p w:rsidR="00411B85" w:rsidRPr="003B4F21" w:rsidRDefault="00CE6D8D">
      <w:pPr>
        <w:spacing w:after="0" w:line="264" w:lineRule="auto"/>
        <w:ind w:firstLine="600"/>
        <w:jc w:val="both"/>
        <w:rPr>
          <w:lang w:val="ru-RU"/>
        </w:rPr>
      </w:pPr>
      <w:r w:rsidRPr="003B4F21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411B85" w:rsidRPr="003B4F21" w:rsidRDefault="00411B85">
      <w:pPr>
        <w:rPr>
          <w:lang w:val="ru-RU"/>
        </w:rPr>
        <w:sectPr w:rsidR="00411B85" w:rsidRPr="003B4F21">
          <w:pgSz w:w="11906" w:h="16383"/>
          <w:pgMar w:top="1134" w:right="850" w:bottom="1134" w:left="1701" w:header="720" w:footer="720" w:gutter="0"/>
          <w:cols w:space="720"/>
        </w:sectPr>
      </w:pPr>
    </w:p>
    <w:p w:rsidR="00411B85" w:rsidRDefault="00CE6D8D">
      <w:pPr>
        <w:spacing w:after="0"/>
        <w:ind w:left="120"/>
      </w:pPr>
      <w:bookmarkStart w:id="9" w:name="block-4238165"/>
      <w:bookmarkEnd w:id="8"/>
      <w:r w:rsidRPr="003B4F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</w:p>
    <w:p w:rsidR="00411B85" w:rsidRDefault="00CE6D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902"/>
        <w:gridCol w:w="1450"/>
        <w:gridCol w:w="1841"/>
        <w:gridCol w:w="1910"/>
        <w:gridCol w:w="2629"/>
      </w:tblGrid>
      <w:tr w:rsidR="00411B8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1914–1945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1918-1939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1914–1945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годы Первой мировой войны и Великой Российской революции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1914–1922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1920-1930-е гг.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1929-1941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(1941-1945)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единство фронта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1941–1945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proofErr w:type="spell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"История России в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</w:tbl>
    <w:p w:rsidR="00411B85" w:rsidRDefault="00411B85">
      <w:pPr>
        <w:sectPr w:rsidR="00411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1B85" w:rsidRDefault="00CE6D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705"/>
      </w:tblGrid>
      <w:tr w:rsidR="00411B85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1945 - 1991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1945-1953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в середине 1950-х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ервой половине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1992-2022 гг.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От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Руси к Российскому государству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1725–1762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1762–1801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 w:rsidRPr="003B4F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1801–1825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1825–1855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Российская империя на пороге нового века. Россия в системе международных отношений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России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Общественное и политическое развитие России в 1907– 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</w:tbl>
    <w:p w:rsidR="00411B85" w:rsidRDefault="00411B85">
      <w:pPr>
        <w:sectPr w:rsidR="00411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1B85" w:rsidRDefault="00411B85">
      <w:pPr>
        <w:sectPr w:rsidR="00411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1B85" w:rsidRDefault="00CE6D8D">
      <w:pPr>
        <w:spacing w:after="0"/>
        <w:ind w:left="120"/>
      </w:pPr>
      <w:bookmarkStart w:id="10" w:name="block-42381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11B85" w:rsidRDefault="00CE6D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411B8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люди на фронтах и в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революционные события 1918 – начала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1920–1930-е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1920–1930-е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в 1920-е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Авторитарные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угрозы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фашизма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и общая характеристика истории России в 1914–1945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российская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1917–1922 гг.: основные этапы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хронология революционных событий 1917 г.: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РСФСР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1917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Палитра антибольшевистских сил: их характеристика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Повстанчество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Гражданской войны на Украине, в Закавказье и Средней Азии, в Сибири и на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Дальнем Востоке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жизнь и общественные настроения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беспризорности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1914–1922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1914–1922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Власть и общество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1920-х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значение образования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Сталина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1937–1938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социализма в одной стране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Внешнеполитические шаги Советского Союза в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конце 1930-х гг. и их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период Великой отечественной войны (июнь 1941 – осень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1942 г.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: первые месяцы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Ленинграда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врагу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Сталинградская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Днепр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Судебные процессы на территории СССР над военными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преступниками и пособниками оккупантов в 1943-1946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Тегеранская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в Восточной и Центральной Европе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освободительная миссия Красной Армии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Ялтинская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Потсдамская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конференции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Советско-японская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мировые державы в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1941–1945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1941–1945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</w:tbl>
    <w:p w:rsidR="00411B85" w:rsidRDefault="00411B85">
      <w:pPr>
        <w:sectPr w:rsidR="00411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1B85" w:rsidRDefault="00CE6D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10"/>
        <w:gridCol w:w="1198"/>
        <w:gridCol w:w="1841"/>
        <w:gridCol w:w="1910"/>
        <w:gridCol w:w="1347"/>
        <w:gridCol w:w="2221"/>
      </w:tblGrid>
      <w:tr w:rsidR="00411B8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1B85" w:rsidRDefault="00411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B85" w:rsidRDefault="00411B85"/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политическая ситуация в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 Центральной и Восточной Европы во второй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1945–2022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Ужесточение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административно-командной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середине 1950-х –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1953–1964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середине 1960- х – начале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1960-х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СССР: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1964–1985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С. Горбачев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его окружение: курс на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плюрализм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Горбачева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1990–1991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Усиление центробежных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1985–1991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1945–1991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политико-конституционного кризиса в условиях ухудшения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</w:t>
            </w:r>
            <w:proofErr w:type="spell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деиндустриализации</w:t>
            </w:r>
            <w:proofErr w:type="spell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увеличения зависимости экономики от мировых цен на 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постсоветском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1992–1999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внутренней и внешней политики в период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России в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</w:t>
            </w:r>
            <w:proofErr w:type="spell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президенства</w:t>
            </w:r>
            <w:proofErr w:type="spell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представления и ожидания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международной борьбе с терроризмом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 урегулировании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локальных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России: причины, ход, 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политическое развитие России </w:t>
            </w:r>
            <w:proofErr w:type="gramStart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11B85" w:rsidRDefault="00411B85">
            <w:pPr>
              <w:spacing w:after="0"/>
              <w:ind w:left="135"/>
            </w:pPr>
          </w:p>
        </w:tc>
      </w:tr>
      <w:tr w:rsidR="00411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Pr="003B4F21" w:rsidRDefault="00CE6D8D">
            <w:pPr>
              <w:spacing w:after="0"/>
              <w:ind w:left="135"/>
              <w:rPr>
                <w:lang w:val="ru-RU"/>
              </w:rPr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 w:rsidRPr="003B4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11B85" w:rsidRDefault="00CE6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B85" w:rsidRDefault="00411B85"/>
        </w:tc>
      </w:tr>
    </w:tbl>
    <w:p w:rsidR="00411B85" w:rsidRDefault="00411B85">
      <w:pPr>
        <w:sectPr w:rsidR="00411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1B85" w:rsidRDefault="00411B85">
      <w:pPr>
        <w:sectPr w:rsidR="00411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1B85" w:rsidRDefault="00CE6D8D">
      <w:pPr>
        <w:spacing w:after="0"/>
        <w:ind w:left="120"/>
      </w:pPr>
      <w:bookmarkStart w:id="11" w:name="block-423816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11B85" w:rsidRDefault="00CE6D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11B85" w:rsidRDefault="00CE6D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11B85" w:rsidRDefault="00CE6D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11B85" w:rsidRDefault="00CE6D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11B85" w:rsidRDefault="00CE6D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1B85" w:rsidRDefault="00CE6D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11B85" w:rsidRDefault="00411B85">
      <w:pPr>
        <w:spacing w:after="0"/>
        <w:ind w:left="120"/>
      </w:pPr>
    </w:p>
    <w:p w:rsidR="00411B85" w:rsidRPr="003B4F21" w:rsidRDefault="00CE6D8D">
      <w:pPr>
        <w:spacing w:after="0" w:line="480" w:lineRule="auto"/>
        <w:ind w:left="120"/>
        <w:rPr>
          <w:lang w:val="ru-RU"/>
        </w:rPr>
      </w:pPr>
      <w:r w:rsidRPr="003B4F2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3B4F2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411B85" w:rsidRDefault="00CE6D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11B85" w:rsidRDefault="00411B85">
      <w:pPr>
        <w:sectPr w:rsidR="00411B8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E6D8D" w:rsidRDefault="00CE6D8D"/>
    <w:sectPr w:rsidR="00CE6D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1B85"/>
    <w:rsid w:val="003B4F21"/>
    <w:rsid w:val="00411B85"/>
    <w:rsid w:val="00C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20452</Words>
  <Characters>116579</Characters>
  <Application>Microsoft Office Word</Application>
  <DocSecurity>0</DocSecurity>
  <Lines>971</Lines>
  <Paragraphs>273</Paragraphs>
  <ScaleCrop>false</ScaleCrop>
  <Company/>
  <LinksUpToDate>false</LinksUpToDate>
  <CharactersWithSpaces>136758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2023-08-26T20:01:00Z</dcterms:created>
  <dcterms:modified xsi:type="dcterms:W3CDTF">2023-08-26T20:02:00Z</dcterms:modified>
</cp:coreProperties>
</file>