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0036"/>
      </w:tblGrid>
      <w:tr w:rsidR="009A3D50" w:rsidTr="00135C9E">
        <w:tc>
          <w:tcPr>
            <w:tcW w:w="5070" w:type="dxa"/>
          </w:tcPr>
          <w:p w:rsidR="009A3D50" w:rsidRDefault="009A3D5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10036" w:type="dxa"/>
          </w:tcPr>
          <w:p w:rsidR="009A3D50" w:rsidRPr="009A3D50" w:rsidRDefault="009A3D50" w:rsidP="00135C9E">
            <w:pPr>
              <w:ind w:left="5136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9A3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ПРИЛОЖЕНИЕ </w:t>
            </w:r>
          </w:p>
          <w:p w:rsidR="0024659A" w:rsidRDefault="009A3D50" w:rsidP="00135C9E">
            <w:pPr>
              <w:ind w:left="5136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9A3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к </w:t>
            </w:r>
            <w:r w:rsidR="006B04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приказу управления </w:t>
            </w:r>
            <w:r w:rsidR="005001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образованием </w:t>
            </w:r>
            <w:r w:rsidR="00500116" w:rsidRPr="009A3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администрации</w:t>
            </w:r>
            <w:r w:rsidRPr="009A3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муниципального </w:t>
            </w:r>
          </w:p>
          <w:p w:rsidR="009A3D50" w:rsidRPr="009A3D50" w:rsidRDefault="009A3D50" w:rsidP="00135C9E">
            <w:pPr>
              <w:ind w:left="5136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9A3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образования Павловский район </w:t>
            </w:r>
          </w:p>
          <w:p w:rsidR="009A3D50" w:rsidRDefault="009A3D50" w:rsidP="00A0521F">
            <w:pPr>
              <w:ind w:left="5136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9A3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от </w:t>
            </w:r>
            <w:r w:rsidR="00A05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29.12.2021г.</w:t>
            </w:r>
            <w:r w:rsidRPr="009A3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№ </w:t>
            </w:r>
            <w:r w:rsidR="00A05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999</w:t>
            </w:r>
          </w:p>
        </w:tc>
      </w:tr>
    </w:tbl>
    <w:p w:rsidR="009A3D50" w:rsidRDefault="009A3D50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50B0" w:rsidRDefault="009A3D50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Hlk91063269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Муниципальная концепция</w:t>
      </w:r>
    </w:p>
    <w:p w:rsidR="009A3D50" w:rsidRDefault="009750B0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выявления, поддержки и развития сп</w:t>
      </w:r>
      <w:r w:rsidR="001D78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особностей и талантов </w:t>
      </w:r>
    </w:p>
    <w:p w:rsidR="009A3D50" w:rsidRDefault="001D785C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 детей и </w:t>
      </w:r>
      <w:r w:rsidR="009750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молодежи в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муниципальном образовании </w:t>
      </w:r>
    </w:p>
    <w:p w:rsidR="009750B0" w:rsidRDefault="001D785C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Павловский район</w:t>
      </w:r>
      <w:r w:rsidR="009750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2021-2024 гг.</w:t>
      </w:r>
    </w:p>
    <w:bookmarkEnd w:id="0"/>
    <w:p w:rsidR="009750B0" w:rsidRDefault="009750B0" w:rsidP="008C1E59">
      <w:pPr>
        <w:spacing w:after="0" w:line="240" w:lineRule="auto"/>
        <w:ind w:left="1022"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35C9E" w:rsidRPr="000B1F9C" w:rsidRDefault="00135C9E" w:rsidP="008C1E59">
      <w:pPr>
        <w:spacing w:after="0" w:line="240" w:lineRule="auto"/>
        <w:ind w:left="1022"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A3D50" w:rsidRDefault="000B1F9C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B1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9A3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Обоснование </w:t>
      </w:r>
      <w:r w:rsidR="009A3D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концепции </w:t>
      </w:r>
    </w:p>
    <w:p w:rsidR="000B1F9C" w:rsidRPr="000B1F9C" w:rsidRDefault="000B1F9C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факторов решения задачи сохранения и приумножения интеллектуального потенциала являе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формирование эффективной системы работы с одаренными детьми: создание условий для выявления, развития, по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держки талантливых детей, реализации их способностей, обеспечения их всестороннего развития и образования</w:t>
      </w:r>
      <w:r w:rsidR="009A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D19" w:rsidRPr="009C6D19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Российской Федерации от 21 июля 2020 г. № 474 </w:t>
      </w:r>
      <w:r w:rsidRPr="009C6D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0" t="0" r="0" b="9525"/>
            <wp:docPr id="5" name="Picture 8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 целях развития Российской Федерации на период до 2030 года“ национальной целью определена ”возможность для самореализации и развития т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лантов”, которая включает формирование эффективной системы выявления, поддержки и развития способностей и тала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9C6D19" w:rsidRPr="009C6D19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Выявление, развитие и поддержка одаренных и талантливых обучающихся являются важными задачами развития системы 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муниципальном образовании Павловский район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CAE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образовательной политики в сфере выявления, развития и поддержки одаренных и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талантливых об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 муниципального образования Павловский район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 систему мероприятий, закрепленных следующими 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и 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региональными нормативными правовыми актами:</w:t>
      </w:r>
    </w:p>
    <w:p w:rsidR="001E0CAE" w:rsidRPr="001E0CAE" w:rsidRDefault="001E0CAE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C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Федеральный закон "Об образовании в Российской Федерации" от 29.12.2012 </w:t>
      </w:r>
      <w:r w:rsidR="009A3D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</w:t>
      </w:r>
      <w:r w:rsidRPr="001E0C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273-ФЗ</w:t>
      </w:r>
    </w:p>
    <w:p w:rsidR="009C6D19" w:rsidRPr="009C6D19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Краснодарского кра</w:t>
      </w:r>
      <w:r w:rsidR="001E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16 июля 2013 г. № 2770-КЗ «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0б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E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бразовании в Краснодарском крае».</w:t>
      </w:r>
    </w:p>
    <w:p w:rsidR="009C6D19" w:rsidRPr="009C6D19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Краснодарского края от 3 ноября 2000 г. № 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325-КЗ 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D19" w:rsidRPr="009C6D19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Законом Краснодарского края от 2 июня 2006 г. № 1035-КЗ 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одаре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детей в Краснодарском крае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CAE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Стратегией социально-экономического развития К</w:t>
      </w:r>
      <w:r w:rsidR="001E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аснодарского края до 2030 года, утвержденной 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дарского края от</w:t>
      </w:r>
      <w:r w:rsidR="00D3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декабря 2018 г. № 3930-кз.</w:t>
      </w:r>
    </w:p>
    <w:p w:rsidR="006B2EAD" w:rsidRDefault="001E0CAE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программой Краснодарс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края «Развитие образования»</w:t>
      </w:r>
      <w:r w:rsidR="0096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главы администрации (губернатора) Краснодарского 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от 5 октября 2015 г. № 939</w:t>
      </w:r>
      <w:r w:rsidR="006B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EAD" w:rsidRDefault="006B2EAD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п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рограммой Краснодарского края «Дети Кубани»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постановлением главы админ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(губернатора) Краснодарского к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от 12 октября 2015 г. № 964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EAD" w:rsidRDefault="006B2EAD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программой Краснода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рского края «Развитие культуры</w:t>
      </w:r>
      <w:r w:rsidR="00C2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постановлением главы а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(губернатора) Краснодарского края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22 октября 2015 г. № 986.</w:t>
      </w:r>
    </w:p>
    <w:p w:rsidR="006B2EAD" w:rsidRDefault="006B2EAD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главы администрации Краснодарского края от 9 декабря 2002 г. № 1387 </w:t>
      </w:r>
      <w:r w:rsidR="00C2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премий администрации Краснодар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края одаренным школьникам»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EAD" w:rsidRDefault="006B2EAD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главы администрации (губернатора) Краснодарского кр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от 31 августа 2016 г. № 667 «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учре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премий администрации Краснодарского края для одаренных учащихся и студентов образовательных о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 культуры и искусства»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D19" w:rsidRPr="009C6D19" w:rsidRDefault="006B2EAD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CA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поряжением губернатора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8 декабря 2020 г. № 304-р «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Концепции создания регионал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центра выявления, поддержки и развития способностей и талантов у детей и молодежи с учетом опыта Образов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6D19"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9C6D1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Фонда «Талант и успех».</w:t>
      </w:r>
    </w:p>
    <w:p w:rsidR="009C6D19" w:rsidRPr="009C6D19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иципальном образовании Павловский район в 21 общеобразовательной организации об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чаются 6636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и осуществляют образ</w:t>
      </w:r>
      <w:r w:rsidR="00C52D0E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овательную деятельность 570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9C6D19" w:rsidRPr="009C6D19" w:rsidRDefault="009C6D1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системе обр</w:t>
      </w:r>
      <w:r w:rsidR="00C52D0E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Павловский район 4 организации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образования, которые предоста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</w:t>
      </w:r>
      <w:r w:rsidR="00C52D0E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услуги по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направленностям (техническая, естественнонаучная, физкультурно</w:t>
      </w:r>
      <w:r w:rsidR="00C52D0E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спортивная, худож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ственная, туристско-крае</w:t>
      </w:r>
      <w:r w:rsidR="00C52D0E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ведческая, социально-педагогическая</w:t>
      </w:r>
      <w:r w:rsidRPr="009C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B1F9C" w:rsidRPr="000B1F9C" w:rsidRDefault="000B1F9C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Опираясь на </w:t>
      </w:r>
      <w:r w:rsidR="00C52D0E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идеи вышеперечисленных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в осуществлении работы с одаренными и талантл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 детьми, возникла необ</w:t>
      </w:r>
      <w:r w:rsidR="00CA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ходимость в разработке Программы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выявления, поддержки и развития способностей и тала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у детей и молод</w:t>
      </w:r>
      <w:r w:rsidR="00C52D0E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 Павловского района</w:t>
      </w:r>
      <w:r w:rsidRPr="000B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BE9" w:rsidRPr="00B6569B" w:rsidRDefault="008D0BE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Павловском районе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ведётся работа по созданию условий, способствующих развитию одарённости детей и подр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стков, функционирует сеть образовательных организаций, реализующих программы работы с одарёнными детьми. В т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двух лет с 2019-2020 годы </w:t>
      </w:r>
      <w:r w:rsidR="006B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</w:t>
      </w:r>
      <w:r w:rsidR="006B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по совершенствов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системы работы с одаренн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 Работа с одаренными детьми осуществляется на основе структурной модели, включающей: общеобразов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организации (урочная и внеурочная деятельность), учреждения дополнительного образования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BE9" w:rsidRPr="008D0BE9" w:rsidRDefault="008D0BE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педагогическими кадрами по повышению уровня профессиональных компетенций осуществляется в ра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методических объединений учителей - предметников.</w:t>
      </w:r>
    </w:p>
    <w:p w:rsidR="008D0BE9" w:rsidRPr="008D0BE9" w:rsidRDefault="008D0BE9" w:rsidP="008C1E59">
      <w:pPr>
        <w:tabs>
          <w:tab w:val="left" w:pos="993"/>
          <w:tab w:val="center" w:pos="1878"/>
          <w:tab w:val="center" w:pos="4630"/>
          <w:tab w:val="center" w:pos="650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="0091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дополнительным</w:t>
      </w:r>
      <w:r w:rsidR="0091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общеобразовательным программам направлена </w:t>
      </w:r>
      <w:proofErr w:type="gramStart"/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0BE9" w:rsidRPr="00B6569B" w:rsidRDefault="008D0BE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творческих способностей, обучающихся в том числе из числа обучающихся с огран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ченными возможностями здоро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вья, детей-инвалидов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0BE9" w:rsidRPr="00B6569B" w:rsidRDefault="008D0BE9" w:rsidP="008C1E59">
      <w:pPr>
        <w:tabs>
          <w:tab w:val="left" w:pos="993"/>
          <w:tab w:val="left" w:pos="893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индивидуальных потребностей,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8D0BE9" w:rsidRPr="00B6569B" w:rsidRDefault="008D0BE9" w:rsidP="008C1E59">
      <w:pPr>
        <w:tabs>
          <w:tab w:val="left" w:pos="993"/>
          <w:tab w:val="left" w:pos="893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и безопасного образа жизни; обеспечение духовно-нравственного, гражданско-патриотического, военно-патриотического, тр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удового воспитания обучающихся;</w:t>
      </w:r>
    </w:p>
    <w:p w:rsidR="008D0BE9" w:rsidRPr="008D0BE9" w:rsidRDefault="008D0BE9" w:rsidP="008C1E59">
      <w:pPr>
        <w:tabs>
          <w:tab w:val="left" w:pos="993"/>
          <w:tab w:val="left" w:pos="893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развитие и поддержку талантливых обучающихся,проявивших выдающиеся способно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сти; професси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нальную ориентацию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 создание и обеспечение необходимых условий для личностного развития, профе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сиональногосамоопределения и творческого труда обучающихся.</w:t>
      </w:r>
    </w:p>
    <w:p w:rsidR="008D0BE9" w:rsidRPr="008D0BE9" w:rsidRDefault="008D0BE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B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575945</wp:posOffset>
            </wp:positionH>
            <wp:positionV relativeFrom="page">
              <wp:posOffset>9657715</wp:posOffset>
            </wp:positionV>
            <wp:extent cx="4445" cy="8890"/>
            <wp:effectExtent l="0" t="0" r="0" b="0"/>
            <wp:wrapSquare wrapText="bothSides"/>
            <wp:docPr id="16" name="Picture 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дополнительных общеобразовательных программ и </w:t>
      </w:r>
      <w:r w:rsidR="00A362F6"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A362F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ним определяются образов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программой, разработанной и утвержден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организацией, осуществляющей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деятельность.</w:t>
      </w:r>
    </w:p>
    <w:p w:rsidR="008D0BE9" w:rsidRPr="008D0BE9" w:rsidRDefault="008D0BE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реализации дополнительных общеобразовательных программ являются достижения обучающихся в мун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ципальных, краевых, всероссийских мероприятиях, направленных на развитие интеллектуальных и творческих способн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 способностей к занятиям физической культурой и спортом, научно-исследовательской, изобретательской, творч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деятельности.</w:t>
      </w:r>
    </w:p>
    <w:p w:rsidR="008D0BE9" w:rsidRPr="008D0BE9" w:rsidRDefault="008D0BE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достигнуты определенные результ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 по выявлению, сопровождению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поддержке одаренных детей, сложились следующие </w:t>
      </w:r>
      <w:r w:rsidR="00A362F6"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A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одаренными детьми:предметные олимпиады, предмет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декады (н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дели)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творческих конкурсах различного уровня, участие в спортивных мероприятиях,</w:t>
      </w:r>
      <w:r w:rsidR="00C2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 и пр</w:t>
      </w:r>
      <w:r w:rsidR="00C2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ектная деятельность.</w:t>
      </w:r>
    </w:p>
    <w:p w:rsidR="008D0BE9" w:rsidRPr="008D0BE9" w:rsidRDefault="008D0BE9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вышеизложенного, можно сделат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вывод, что работа по выявлению, сопровождению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поддержке од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рённых детей в сфере общего образования ведется. Необходимо, сохранить достигнутые </w:t>
      </w:r>
      <w:r w:rsidRPr="008D0B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9" name="Picture 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 сове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ршенствовать работу по выявлению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развитию способностей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талантов у детей и молодежи. Важное место в системе работы с одарёнными детьми занимает повышение квалификации педагогических работников, руководителей образовательных о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ганизаций, педаго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гов- психологов, осуществляющих </w:t>
      </w:r>
      <w:r w:rsidRPr="008D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развитию детской одарённости.</w:t>
      </w:r>
    </w:p>
    <w:p w:rsidR="00E320C4" w:rsidRDefault="00CA51C6" w:rsidP="008C1E59">
      <w:pPr>
        <w:tabs>
          <w:tab w:val="left" w:pos="993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E320C4"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Цель, задачи</w:t>
      </w:r>
      <w:r w:rsidR="00A36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концепции</w:t>
      </w:r>
    </w:p>
    <w:p w:rsidR="00E320C4" w:rsidRPr="00B6569B" w:rsidRDefault="00C12135" w:rsidP="008C1E59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Стратегическая ц</w:t>
      </w:r>
      <w:r w:rsidR="00E320C4" w:rsidRPr="00C12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ель: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эффективной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многоуровневой 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созданию условий для полноценного 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развития способностей и талантов у детей и молодежи, </w:t>
      </w:r>
      <w:r w:rsidR="009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детей с ограниченными возможностями здоровья (далее- ОВЗ) через комплекс мероприятий, направленных на выявление и поддержку одаренных детей и молодежи, их сопрово</w:t>
      </w:r>
      <w:r w:rsidR="009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дение, 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9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ими максимальных образовательных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E320C4" w:rsidRPr="00E320C4" w:rsidRDefault="00E320C4" w:rsidP="008C1E5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способностей и талантов у детей и молодежи</w:t>
      </w:r>
      <w:r w:rsidR="00A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0C4" w:rsidRPr="00B6569B" w:rsidRDefault="00E320C4" w:rsidP="008C1E5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способностей и талантов у детей и молодежи.</w:t>
      </w:r>
    </w:p>
    <w:p w:rsidR="00E320C4" w:rsidRPr="00E320C4" w:rsidRDefault="00E320C4" w:rsidP="008C1E5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и талантов у детей и молодежи.</w:t>
      </w:r>
    </w:p>
    <w:p w:rsidR="00E320C4" w:rsidRDefault="00E320C4" w:rsidP="008C1E5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Выявление, поддержка и развитие способностей и талантов у обучающихся с </w:t>
      </w:r>
      <w:r w:rsidR="009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2F6" w:rsidRDefault="00A362F6" w:rsidP="008C1E5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охвата обучающихся дополнительным образованием.</w:t>
      </w:r>
    </w:p>
    <w:p w:rsidR="00A362F6" w:rsidRPr="00E320C4" w:rsidRDefault="00A362F6" w:rsidP="008C1E5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индивидуализации обучения.</w:t>
      </w:r>
    </w:p>
    <w:p w:rsidR="009E3401" w:rsidRDefault="00A362F6" w:rsidP="008C1E5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профессиональных ко</w:t>
      </w:r>
      <w:r w:rsidR="009E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петенций педагогических работников в области выяв</w:t>
      </w:r>
      <w:r w:rsidR="009E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развития способностей и талантов</w:t>
      </w:r>
      <w:r w:rsidR="009E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и молодежи.</w:t>
      </w:r>
    </w:p>
    <w:p w:rsidR="00E320C4" w:rsidRPr="00E320C4" w:rsidRDefault="00E320C4" w:rsidP="008C1E5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школьных программ, ориентированных на выявление, поддержку и развитие способностей и талантов у детей и молодежи.</w:t>
      </w:r>
    </w:p>
    <w:p w:rsidR="00E320C4" w:rsidRPr="00E320C4" w:rsidRDefault="00E320C4" w:rsidP="008C1E5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межмуниципального, </w:t>
      </w:r>
      <w:r w:rsidR="00B4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межведомственного </w:t>
      </w:r>
      <w:r w:rsidR="00C1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межуровневого 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вопросам.</w:t>
      </w:r>
    </w:p>
    <w:p w:rsidR="00E320C4" w:rsidRPr="00E320C4" w:rsidRDefault="00E320C4" w:rsidP="008C1E5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диагностического инструментария для выявления способностей и талантов у детей и молодежи.</w:t>
      </w:r>
    </w:p>
    <w:p w:rsidR="00E320C4" w:rsidRDefault="00E320C4" w:rsidP="008C1E5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психолого-педагогического сопровождения способных и талантливых детей и молодежи</w:t>
      </w:r>
      <w:r w:rsidR="009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C9E" w:rsidRDefault="00135C9E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3B" w:rsidRDefault="00951C3B" w:rsidP="008C1E59">
      <w:pPr>
        <w:tabs>
          <w:tab w:val="left" w:pos="851"/>
          <w:tab w:val="left" w:pos="99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целей представлен в таблице.</w:t>
      </w:r>
    </w:p>
    <w:p w:rsidR="00C90C93" w:rsidRDefault="00C90C93" w:rsidP="008C1E59">
      <w:pPr>
        <w:tabs>
          <w:tab w:val="left" w:pos="851"/>
          <w:tab w:val="left" w:pos="993"/>
        </w:tabs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5168" w:type="dxa"/>
        <w:tblInd w:w="-176" w:type="dxa"/>
        <w:tblLayout w:type="fixed"/>
        <w:tblLook w:val="04A0"/>
      </w:tblPr>
      <w:tblGrid>
        <w:gridCol w:w="522"/>
        <w:gridCol w:w="1747"/>
        <w:gridCol w:w="3260"/>
        <w:gridCol w:w="4961"/>
        <w:gridCol w:w="4678"/>
      </w:tblGrid>
      <w:tr w:rsidR="008C1E59" w:rsidRPr="008C1E59" w:rsidTr="00135C9E">
        <w:tc>
          <w:tcPr>
            <w:tcW w:w="522" w:type="dxa"/>
            <w:vMerge w:val="restart"/>
          </w:tcPr>
          <w:p w:rsidR="00D4025A" w:rsidRPr="008C1E59" w:rsidRDefault="00D4025A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D4025A" w:rsidRPr="008C1E59" w:rsidRDefault="00D4025A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47" w:type="dxa"/>
            <w:vMerge w:val="restart"/>
          </w:tcPr>
          <w:p w:rsidR="00D4025A" w:rsidRPr="008C1E59" w:rsidRDefault="00D4025A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60" w:type="dxa"/>
            <w:vMerge w:val="restart"/>
          </w:tcPr>
          <w:p w:rsidR="00D4025A" w:rsidRPr="008C1E59" w:rsidRDefault="00D4025A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Обоснование</w:t>
            </w:r>
          </w:p>
          <w:p w:rsidR="00D4025A" w:rsidRPr="008C1E59" w:rsidRDefault="00D4025A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9639" w:type="dxa"/>
            <w:gridSpan w:val="2"/>
          </w:tcPr>
          <w:p w:rsidR="00D4025A" w:rsidRPr="008C1E59" w:rsidRDefault="00D4025A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задач по реализации целей</w:t>
            </w:r>
          </w:p>
        </w:tc>
      </w:tr>
      <w:tr w:rsidR="008C1E59" w:rsidRPr="008C1E59" w:rsidTr="00135C9E">
        <w:tc>
          <w:tcPr>
            <w:tcW w:w="522" w:type="dxa"/>
            <w:vMerge/>
          </w:tcPr>
          <w:p w:rsidR="00D4025A" w:rsidRPr="008C1E59" w:rsidRDefault="00D4025A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</w:tcPr>
          <w:p w:rsidR="00D4025A" w:rsidRPr="008C1E59" w:rsidRDefault="00D4025A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4025A" w:rsidRPr="008C1E59" w:rsidRDefault="00D4025A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4025A" w:rsidRPr="008C1E59" w:rsidRDefault="00D4025A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4678" w:type="dxa"/>
          </w:tcPr>
          <w:p w:rsidR="00D4025A" w:rsidRPr="008C1E59" w:rsidRDefault="00D4025A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</w:tc>
      </w:tr>
      <w:tr w:rsidR="008C1E59" w:rsidRPr="008C1E59" w:rsidTr="00135C9E">
        <w:trPr>
          <w:cantSplit/>
          <w:trHeight w:val="1134"/>
        </w:trPr>
        <w:tc>
          <w:tcPr>
            <w:tcW w:w="522" w:type="dxa"/>
          </w:tcPr>
          <w:p w:rsidR="00951C3B" w:rsidRPr="008C1E59" w:rsidRDefault="00D4025A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7" w:type="dxa"/>
          </w:tcPr>
          <w:p w:rsidR="00951C3B" w:rsidRPr="008C1E59" w:rsidRDefault="00D4025A" w:rsidP="008C1E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способностей и талантов у детей и мол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3260" w:type="dxa"/>
          </w:tcPr>
          <w:p w:rsidR="00C90C93" w:rsidRPr="008C1E59" w:rsidRDefault="00C90C93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Выявлениеодаренных</w:t>
            </w:r>
          </w:p>
          <w:p w:rsidR="00951C3B" w:rsidRPr="008C1E59" w:rsidRDefault="00C90C93" w:rsidP="008C1E59">
            <w:pPr>
              <w:ind w:right="3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 и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талантливой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молодежи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осуществляется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систему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 и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иных интеллектуальных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(или)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конкурсов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спортивных мероприятий,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направленных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развитие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интеллектуальных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способностей,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уровня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результатов и достижений в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избранном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спорта,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интереса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(научно-исследовательской),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спортивной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пропаганду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знаний,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достижений, перечень которых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ежегодно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утверждается министерс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 обра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науки и моло</w:t>
            </w:r>
            <w:r w:rsidR="000536BE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политики Кра</w:t>
            </w:r>
            <w:r w:rsidR="000536BE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536BE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нодарского края</w:t>
            </w:r>
            <w:r w:rsidR="000536BE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интеллектуальных и творческих способно</w:t>
            </w:r>
            <w:r w:rsidR="000536BE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4961" w:type="dxa"/>
          </w:tcPr>
          <w:p w:rsidR="000536BE" w:rsidRPr="008C1E59" w:rsidRDefault="000536BE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Внесение предложений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региональный пер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чень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 и конкурсов.</w:t>
            </w:r>
          </w:p>
          <w:p w:rsidR="000536BE" w:rsidRPr="008C1E59" w:rsidRDefault="000536BE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Координация</w:t>
            </w:r>
            <w:r w:rsidR="00E01F2D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частия обучающихся в мер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приятиях регионального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перечня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 и конкурсов.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36BE" w:rsidRPr="008C1E59" w:rsidRDefault="000536BE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</w:t>
            </w:r>
            <w:r w:rsidR="00E01F2D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муниципальных </w:t>
            </w:r>
          </w:p>
          <w:p w:rsidR="00951C3B" w:rsidRPr="008C1E59" w:rsidRDefault="008370D3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этапов мероприятий из </w:t>
            </w:r>
            <w:r w:rsidR="000536BE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федерального иреги</w:t>
            </w:r>
            <w:r w:rsidR="000536BE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536BE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перечней </w:t>
            </w:r>
            <w:r w:rsidR="000536BE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 и конкурсов (приналичии).</w:t>
            </w:r>
          </w:p>
          <w:p w:rsidR="008370D3" w:rsidRPr="008C1E59" w:rsidRDefault="008370D3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Координациямуниципальныхобразовател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по вопросу внесения свед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ний об обучающихся, принявших участие </w:t>
            </w:r>
            <w:r w:rsidR="0054148B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региональный перечень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 и конку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 в модуль «Одаренные дети» на платфо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 АИС «Сетевой город. Образование».</w:t>
            </w:r>
          </w:p>
          <w:p w:rsidR="008370D3" w:rsidRPr="008C1E59" w:rsidRDefault="008370D3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Сопровождение муниципальных</w:t>
            </w:r>
            <w:r w:rsidR="0054148B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</w:t>
            </w:r>
            <w:r w:rsidR="0054148B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4148B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тельных организаций по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вопросу</w:t>
            </w:r>
            <w:r w:rsidR="00E4763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370D3" w:rsidRPr="008C1E59" w:rsidRDefault="0054148B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Выявления спо</w:t>
            </w:r>
            <w:r w:rsidR="008370D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собностей и талантов у детей и молодежи.</w:t>
            </w:r>
          </w:p>
          <w:p w:rsidR="008370D3" w:rsidRPr="008C1E59" w:rsidRDefault="008370D3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Внесение </w:t>
            </w:r>
            <w:r w:rsidR="0054148B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предложений в федеральный пер</w:t>
            </w:r>
            <w:r w:rsidR="0054148B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54148B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чень олимпиад 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конкурсов.</w:t>
            </w:r>
          </w:p>
          <w:p w:rsidR="008370D3" w:rsidRPr="008C1E59" w:rsidRDefault="0054148B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Координация уча</w:t>
            </w:r>
            <w:r w:rsidR="008370D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стия обучающихся в мер</w:t>
            </w:r>
            <w:r w:rsidR="008370D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370D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приятиях федерального перечня олимпиад и конкурсов</w:t>
            </w:r>
          </w:p>
        </w:tc>
        <w:tc>
          <w:tcPr>
            <w:tcW w:w="4678" w:type="dxa"/>
          </w:tcPr>
          <w:p w:rsidR="0054148B" w:rsidRPr="008C1E59" w:rsidRDefault="0054148B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Внесение предложений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реги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нальный перечень олимпиад иконкурсов</w:t>
            </w:r>
            <w:r w:rsidR="00E4763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148B" w:rsidRPr="008C1E59" w:rsidRDefault="0054148B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Организациясопровождение</w:t>
            </w:r>
            <w:r w:rsidR="00643F91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обучающихся в мероприятиях 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перечняолимпиад и кон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курсов (общеобразовательныеорганизации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далее - ОО, профессиональные</w:t>
            </w:r>
            <w:r w:rsidR="00E4763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148B" w:rsidRPr="008C1E59" w:rsidRDefault="0054148B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 далее – СПО, организации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дополни­</w:t>
            </w:r>
          </w:p>
          <w:p w:rsidR="0054148B" w:rsidRPr="008C1E59" w:rsidRDefault="0054148B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образованиядалее - ОДО).</w:t>
            </w:r>
          </w:p>
          <w:p w:rsidR="00951C3B" w:rsidRPr="008C1E59" w:rsidRDefault="0054148B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Проведениешкольных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этапов мер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приятийфедерального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2D463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региональн</w:t>
            </w:r>
            <w:r w:rsidR="002D463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D463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перечней олимпиад и конкурсов (при наличии ОО, ОДО).</w:t>
            </w:r>
          </w:p>
          <w:p w:rsidR="002D4632" w:rsidRPr="008C1E59" w:rsidRDefault="002D46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Внесение сведений об обучающи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ся,принявших участие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вмероприятиях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регионального перечняолимпиад и конкурсов в модуль «Одаренные дети» на платформеАИС «Сетевой г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род.Образование»(ОО, ОДО)</w:t>
            </w:r>
            <w:r w:rsidR="00643F91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D4632" w:rsidRPr="008C1E59" w:rsidRDefault="002D46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Сопровождениеобучающихся по вопросу участия в мероприятиях регионального перечня олимпиад и конкурсов.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643F91" w:rsidRPr="008C1E59" w:rsidRDefault="00643F91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Внесение предложений</w:t>
            </w:r>
            <w:r w:rsidR="002D463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федеральный п</w:t>
            </w:r>
            <w:r w:rsidR="002D463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2D463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речень олимпиад и конкурсов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43F91" w:rsidRPr="008C1E59" w:rsidRDefault="00643F91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Координацияобучающихсяв мероприятиях федеральногоперечня</w:t>
            </w:r>
          </w:p>
          <w:p w:rsidR="002D4632" w:rsidRPr="008C1E59" w:rsidRDefault="00643F91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 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конкурсов.</w:t>
            </w:r>
          </w:p>
        </w:tc>
      </w:tr>
      <w:tr w:rsidR="008C1E59" w:rsidRPr="008C1E59" w:rsidTr="00135C9E">
        <w:trPr>
          <w:cantSplit/>
          <w:trHeight w:val="1134"/>
        </w:trPr>
        <w:tc>
          <w:tcPr>
            <w:tcW w:w="522" w:type="dxa"/>
          </w:tcPr>
          <w:p w:rsidR="00951C3B" w:rsidRPr="008C1E59" w:rsidRDefault="00643F91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747" w:type="dxa"/>
          </w:tcPr>
          <w:p w:rsidR="00951C3B" w:rsidRPr="008C1E59" w:rsidRDefault="00643F91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способностей и талантов у детей и мол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3260" w:type="dxa"/>
          </w:tcPr>
          <w:p w:rsidR="00643F91" w:rsidRPr="008C1E59" w:rsidRDefault="00643F91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одаренных 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чающихся и талантливой м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лодежи осуществляется ч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 систему материального и морального поощрения, включая ежегодными пр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миями администрации Кра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нодарского края и Павло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района, через честв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победителей и приз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 олимпиад и конкурсов</w:t>
            </w:r>
          </w:p>
          <w:p w:rsidR="00643F91" w:rsidRPr="008C1E59" w:rsidRDefault="00643F91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3F91" w:rsidRPr="008C1E59" w:rsidRDefault="00643F91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951C3B" w:rsidRPr="008C1E59" w:rsidRDefault="00643F91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61" w:type="dxa"/>
          </w:tcPr>
          <w:p w:rsidR="009D1E64" w:rsidRPr="008C1E59" w:rsidRDefault="009D1E6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и реализация муниципальных мер поддержки детей и молодежи (морального и (или) материального характера).</w:t>
            </w:r>
          </w:p>
          <w:p w:rsidR="0073641F" w:rsidRPr="008C1E59" w:rsidRDefault="009D1E6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консультативнойподдержки</w:t>
            </w:r>
            <w:r w:rsidR="0073641F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 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вопросам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участия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вконкурсном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</w:t>
            </w:r>
            <w:r w:rsidR="00BA163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напри</w:t>
            </w:r>
            <w:r w:rsidR="00BA163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уждение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ежегодных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пр</w:t>
            </w:r>
            <w:r w:rsidR="00BA163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мий администрации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Краснода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края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одаренным школьникам.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2C3635" w:rsidRPr="008C1E59" w:rsidRDefault="009D1E6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Увеличение количественных</w:t>
            </w:r>
            <w:r w:rsidR="0073641F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качественныхпоказателейучастияобу</w:t>
            </w:r>
            <w:r w:rsidR="0073641F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ающихся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73641F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конкурсном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отборена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прису</w:t>
            </w:r>
            <w:r w:rsidR="00A2411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ниеежегодных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премийадминистрации Краснодарскогокраяодаренным школьникам.</w:t>
            </w:r>
          </w:p>
          <w:p w:rsidR="009D1E64" w:rsidRPr="008C1E59" w:rsidRDefault="002C3635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районных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мероприятий-чествований.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9D1E64" w:rsidRPr="008C1E59" w:rsidRDefault="009D1E6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  </w:t>
            </w:r>
            <w:r w:rsidR="002C363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содействия в организации участия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обуча</w:t>
            </w:r>
            <w:r w:rsidR="002C363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</w:t>
            </w:r>
            <w:r w:rsidR="002C363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врегиональных мероприятиях-чествованиях по итогамуч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вовсероссийскойолимпиаде школьн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ков, поитогам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присужденияежегодной премии одареннымобучающимся.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951C3B" w:rsidRPr="008C1E59" w:rsidRDefault="002C3635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актив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ности участия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в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ко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курсныхотборахна предоставл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9D1E6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ниегрантовой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поддержки федерального уро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4678" w:type="dxa"/>
          </w:tcPr>
          <w:p w:rsidR="002C3635" w:rsidRPr="008C1E59" w:rsidRDefault="002C3635" w:rsidP="008C1E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 поддержки талантливых и одаренных обучающихся на уровне образовательной организации (м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и (или) материального характера (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УДО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(приналичии возможностей) </w:t>
            </w:r>
          </w:p>
          <w:p w:rsidR="002C3635" w:rsidRPr="008C1E59" w:rsidRDefault="002C3635" w:rsidP="008C1E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8482F" w:rsidRPr="008C1E59" w:rsidRDefault="002C3635" w:rsidP="008C1E59">
            <w:pPr>
              <w:ind w:left="20" w:firstLine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консультативной поддержки обучающихся по вопросам участия в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курсном отборе на присуждение ежего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премий администрации Краснода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одаренным школьникам, а та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подготовки пакета документов (ОО, ОДО).</w:t>
            </w:r>
          </w:p>
          <w:p w:rsidR="0068482F" w:rsidRPr="008C1E59" w:rsidRDefault="0068482F" w:rsidP="008C1E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</w:t>
            </w:r>
          </w:p>
          <w:p w:rsidR="0068482F" w:rsidRPr="008C1E59" w:rsidRDefault="00500116" w:rsidP="008C1E59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и муниципальных мер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приятиях-чествованиях по итогам участия во всероссийской олимпиаде школьников, по итогам присуждения ежегодной премии одаренным обучающимся (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68482F"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8482F" w:rsidRPr="008C1E59" w:rsidRDefault="0068482F" w:rsidP="008C1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активности участия обуча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конкурсных отборах на предо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грантовой поддержки федерал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уровня (образовательные организ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всех уровней)</w:t>
            </w:r>
          </w:p>
          <w:p w:rsidR="002C3635" w:rsidRPr="008C1E59" w:rsidRDefault="002C3635" w:rsidP="008C1E59">
            <w:pPr>
              <w:ind w:firstLine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51C3B" w:rsidRPr="008C1E59" w:rsidRDefault="00951C3B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59" w:rsidRPr="008C1E59" w:rsidTr="00135C9E">
        <w:tc>
          <w:tcPr>
            <w:tcW w:w="522" w:type="dxa"/>
          </w:tcPr>
          <w:p w:rsidR="00951C3B" w:rsidRPr="008C1E59" w:rsidRDefault="00643F91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7" w:type="dxa"/>
          </w:tcPr>
          <w:p w:rsidR="00951C3B" w:rsidRPr="008C1E59" w:rsidRDefault="00643F91" w:rsidP="008C1E59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собностей и талантов у д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3260" w:type="dxa"/>
          </w:tcPr>
          <w:p w:rsidR="00951C3B" w:rsidRPr="008C1E59" w:rsidRDefault="00A2411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талантов и спосо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ностей  одаренных  детей и талантливой молодежи в Павловском районе через реализацию программ 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образования детей, в том числе с  испол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зованием сетевой формы, а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также профильных муниц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и региональных смен по направленностям «Наука», «Спорт», «Иску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ство»</w:t>
            </w:r>
            <w:r w:rsidR="001464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 приоритетным н</w:t>
            </w:r>
            <w:r w:rsidR="001464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464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правлениям, определенным Стратегией научно-технологического развития Российской Федерации, Концепцией подготовки спортивного резерва, план</w:t>
            </w:r>
            <w:r w:rsidR="001464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464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социально-экономического развития района и края, направленн</w:t>
            </w:r>
            <w:r w:rsidR="001464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1464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на решение актуальных образовательных и научно-исследовательских задач</w:t>
            </w:r>
          </w:p>
        </w:tc>
        <w:tc>
          <w:tcPr>
            <w:tcW w:w="4961" w:type="dxa"/>
          </w:tcPr>
          <w:p w:rsidR="00551700" w:rsidRPr="008C1E59" w:rsidRDefault="0014645C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условий для развития </w:t>
            </w:r>
            <w:r w:rsidR="0055170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инфраструкт</w:t>
            </w:r>
            <w:r w:rsidR="0055170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55170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вобразовательных организациях района.</w:t>
            </w:r>
          </w:p>
          <w:p w:rsidR="00551700" w:rsidRPr="008C1E59" w:rsidRDefault="00551700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дополнительных общеобразов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программ, направленных на развитие способностей и талантов у обучающихся.</w:t>
            </w:r>
          </w:p>
          <w:p w:rsidR="00551700" w:rsidRPr="008C1E59" w:rsidRDefault="00551700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системной работы профильных смен для одаренных детей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51C3B" w:rsidRPr="008C1E59" w:rsidRDefault="00551700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Информирование и оказание содействия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школам по вопросам участия одаренных 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</w:t>
            </w:r>
            <w:r w:rsidR="004C263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 всероссийских и региональных прое</w:t>
            </w:r>
            <w:r w:rsidR="004C263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4C263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тах, направленных на развитие их способн</w:t>
            </w:r>
            <w:r w:rsidR="004C263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C263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стей и талантов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47E70" w:rsidRPr="008C1E59" w:rsidRDefault="00647E70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C2638" w:rsidRPr="008C1E59" w:rsidRDefault="004C2638" w:rsidP="008C1E59">
            <w:pPr>
              <w:ind w:right="34" w:firstLine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дополнительных общеобраз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общеразвивающих программ, направленных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развитиеспособностей и талантов у обучающихся (ОО, ОДО, ата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 с использованием сетевой формы ре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лизации программ совместно с ПОО и 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реждениями высшего образования).</w:t>
            </w:r>
          </w:p>
          <w:p w:rsidR="004C2638" w:rsidRPr="008C1E59" w:rsidRDefault="004C2638" w:rsidP="008C1E59">
            <w:pPr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участия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танционном обучении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и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1669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дистанцио</w:t>
            </w:r>
            <w:r w:rsidR="009C1669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9C1669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олимпиадах, кон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курсах,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проводимых</w:t>
            </w:r>
            <w:r w:rsidR="009C1669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крае.</w:t>
            </w:r>
          </w:p>
          <w:p w:rsidR="00951C3B" w:rsidRPr="008C1E59" w:rsidRDefault="004C2638" w:rsidP="008C1E59">
            <w:pPr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участия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одаренных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</w:t>
            </w:r>
            <w:r w:rsidR="0050011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проектах,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правленных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развитие их спосо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ностей</w:t>
            </w:r>
            <w:r w:rsid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талантов(</w:t>
            </w:r>
            <w:r w:rsidR="009C1669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ОО, ОДО, ПОО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8C1E59" w:rsidRPr="008C1E59" w:rsidTr="00135C9E">
        <w:tc>
          <w:tcPr>
            <w:tcW w:w="522" w:type="dxa"/>
          </w:tcPr>
          <w:p w:rsidR="00951C3B" w:rsidRPr="008C1E59" w:rsidRDefault="00A8511A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47" w:type="dxa"/>
          </w:tcPr>
          <w:p w:rsidR="00951C3B" w:rsidRPr="008C1E59" w:rsidRDefault="00A8511A" w:rsidP="008C1E59">
            <w:pPr>
              <w:ind w:right="-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Выявление, поддержка и развитие сп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собностей и талантов у обучающихся с ОВЗ</w:t>
            </w:r>
          </w:p>
        </w:tc>
        <w:tc>
          <w:tcPr>
            <w:tcW w:w="3260" w:type="dxa"/>
          </w:tcPr>
          <w:p w:rsidR="00951C3B" w:rsidRPr="008C1E59" w:rsidRDefault="00BD3A3F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региональных и разработка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дополнительно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спектр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в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явлению, поддержке и ра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647E7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тию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способностей и талантов у обучающихся с ОВЗ, кот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рые позволят предоставить равные стартовые возможн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для всех обучающихся</w:t>
            </w:r>
          </w:p>
        </w:tc>
        <w:tc>
          <w:tcPr>
            <w:tcW w:w="4961" w:type="dxa"/>
          </w:tcPr>
          <w:p w:rsidR="00951C3B" w:rsidRPr="008C1E59" w:rsidRDefault="00647E70" w:rsidP="008C1E59">
            <w:pPr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и предоставление равных возможностей обучающимся с ОВЗ для уч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стия в мероприятиях по выявлению, 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держке и развитию одаренных детей</w:t>
            </w:r>
          </w:p>
        </w:tc>
        <w:tc>
          <w:tcPr>
            <w:tcW w:w="4678" w:type="dxa"/>
          </w:tcPr>
          <w:p w:rsidR="00951C3B" w:rsidRPr="008C1E59" w:rsidRDefault="00BD3A3F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и предоставление равных возможностей обучающимся с ОВЗ для уч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стия в мероприятиях по выявлению, 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держке и развитию одаренных детей</w:t>
            </w:r>
          </w:p>
        </w:tc>
      </w:tr>
      <w:tr w:rsidR="008C1E59" w:rsidRPr="008C1E59" w:rsidTr="00135C9E">
        <w:tc>
          <w:tcPr>
            <w:tcW w:w="522" w:type="dxa"/>
          </w:tcPr>
          <w:p w:rsidR="00951C3B" w:rsidRPr="008C1E59" w:rsidRDefault="00BD3A3F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7" w:type="dxa"/>
          </w:tcPr>
          <w:p w:rsidR="00951C3B" w:rsidRPr="008C1E59" w:rsidRDefault="00BD3A3F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Увеличение 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вата обуча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 допо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нительным 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разованием</w:t>
            </w:r>
          </w:p>
        </w:tc>
        <w:tc>
          <w:tcPr>
            <w:tcW w:w="3260" w:type="dxa"/>
          </w:tcPr>
          <w:p w:rsidR="00BD3A3F" w:rsidRPr="008C1E59" w:rsidRDefault="00BD3A3F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интеграция общего и допо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нительного образования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 явл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ется оптимальныммехани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момразвития современного образовательного пространс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ва.</w:t>
            </w:r>
          </w:p>
          <w:p w:rsidR="00951C3B" w:rsidRPr="008C1E59" w:rsidRDefault="00BD3A3F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Такая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интеграцияосущест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ляется как в 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урочной де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тельности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так ина базе це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тров дополни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сфера дополнител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детей со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дает особые возможности для опережающего обновл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содержания образования в соответствии с задачами перспективного развития страны, постепенно стан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вится площадкой для отр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ботки образовательных м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делей и технологий будущ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0661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4961" w:type="dxa"/>
          </w:tcPr>
          <w:p w:rsidR="000530A4" w:rsidRPr="008C1E59" w:rsidRDefault="000661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Участие в реализации Целевой модели разв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тиядополнительного образования Краснода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края</w:t>
            </w:r>
            <w:r w:rsidR="000530A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30A4" w:rsidRPr="008C1E59" w:rsidRDefault="000530A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  зональных и муниципальн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хопорных центров дополнительного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детейКраснодарского края,деятельностькоторых направлена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на методическое сопровождение организаци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детей.</w:t>
            </w:r>
          </w:p>
          <w:p w:rsidR="000530A4" w:rsidRPr="008C1E59" w:rsidRDefault="000530A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Принятие управленческих решений по увел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D60B41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чению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охвата обучающих</w:t>
            </w:r>
            <w:r w:rsidR="00D60B41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дополнительным образованием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30A4" w:rsidRPr="008C1E59" w:rsidRDefault="00D60B41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и</w:t>
            </w:r>
            <w:r w:rsidR="000530A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расширение сети организаций дополнительного образования.</w:t>
            </w:r>
          </w:p>
          <w:p w:rsidR="000530A4" w:rsidRPr="008C1E59" w:rsidRDefault="000530A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Инвентаризацияимущественного комплекс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организаций дополнительного образования с целью обновленияматериально-технической базы </w:t>
            </w:r>
            <w:r w:rsidR="00D60B41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образовательных организаций и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ниеусловий для создания новых мест для обучения детей по программам дополнител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образования.</w:t>
            </w:r>
          </w:p>
          <w:p w:rsidR="000530A4" w:rsidRPr="008C1E59" w:rsidRDefault="000530A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механизмовперс</w:t>
            </w:r>
            <w:r w:rsidR="00D60B41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нифицированн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финансирования дополнительного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разованиядетей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D60B41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районе.</w:t>
            </w:r>
          </w:p>
        </w:tc>
        <w:tc>
          <w:tcPr>
            <w:tcW w:w="4678" w:type="dxa"/>
          </w:tcPr>
          <w:p w:rsidR="00790412" w:rsidRPr="008C1E59" w:rsidRDefault="0079041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0C1D1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величениеохватаобучающихсядополнительным </w:t>
            </w:r>
            <w:r w:rsidR="00BA163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образованием за счет созданиян</w:t>
            </w:r>
            <w:r w:rsidR="00BA163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A163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мест и</w:t>
            </w:r>
            <w:r w:rsidR="000C1D1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0C1D1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</w:t>
            </w:r>
            <w:r w:rsidR="0050011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0C1D1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</w:t>
            </w:r>
            <w:r w:rsidR="000C1D1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0C1D1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программдополнительного образования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00116" w:rsidRPr="008C1E59" w:rsidRDefault="000C1D1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Инвентаризацияпрограммдополнительного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образованияна выявление спроса ипредложенийсредиполучателей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7904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 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дополнительномуобразовани</w:t>
            </w:r>
            <w:r w:rsidR="0050011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я.</w:t>
            </w:r>
          </w:p>
          <w:p w:rsidR="00500116" w:rsidRPr="008C1E59" w:rsidRDefault="000C1D1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Сетевое взаимодействие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п</w:t>
            </w:r>
            <w:r w:rsidR="007904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вопросуо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новлениясодержанияпрограмм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допо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нительногообразования в учреждениях 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образования</w:t>
            </w:r>
            <w:r w:rsidR="0050011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90412" w:rsidRPr="008C1E59" w:rsidRDefault="000C1D1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Расширениевозможностиполучения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дополнительного</w:t>
            </w:r>
            <w:r w:rsidR="007904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 дет</w:t>
            </w:r>
            <w:r w:rsidR="007904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7904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оказавшимися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всложнойжизненной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ситуации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51C3B" w:rsidRPr="008C1E59" w:rsidRDefault="00790412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</w:t>
            </w:r>
            <w:r w:rsidR="000C1D1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услуг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90412" w:rsidRPr="008C1E59" w:rsidRDefault="00790412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Информационная кампания по предлага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мым услугам</w:t>
            </w:r>
          </w:p>
        </w:tc>
      </w:tr>
      <w:tr w:rsidR="008C1E59" w:rsidRPr="008C1E59" w:rsidTr="00135C9E">
        <w:tc>
          <w:tcPr>
            <w:tcW w:w="522" w:type="dxa"/>
          </w:tcPr>
          <w:p w:rsidR="00951C3B" w:rsidRPr="008C1E59" w:rsidRDefault="00790412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47" w:type="dxa"/>
          </w:tcPr>
          <w:p w:rsidR="00951C3B" w:rsidRPr="008C1E59" w:rsidRDefault="00790412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вий для инд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видуализации обучения</w:t>
            </w:r>
          </w:p>
        </w:tc>
        <w:tc>
          <w:tcPr>
            <w:tcW w:w="3260" w:type="dxa"/>
          </w:tcPr>
          <w:p w:rsidR="00C168EA" w:rsidRPr="008C1E59" w:rsidRDefault="00C168E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одной из основных задач 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является развитие личности и индивидуальн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самого учащегося, его способностей, самостоятел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ности.</w:t>
            </w:r>
          </w:p>
          <w:p w:rsidR="00C168EA" w:rsidRPr="008C1E59" w:rsidRDefault="00C168E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Суть индивидуального и практико-ориентированного образования - научить обо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нованно выбирать направл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своей образовательной траектории и максимально использовать различные 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сурсы для построения инд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видуальнойобразовательной деятельности.</w:t>
            </w:r>
          </w:p>
          <w:p w:rsidR="00C168EA" w:rsidRPr="008C1E59" w:rsidRDefault="00C168E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Успешность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решения</w:t>
            </w:r>
          </w:p>
          <w:p w:rsidR="00C168EA" w:rsidRPr="008C1E59" w:rsidRDefault="00500116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C168E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бозначеннойпроблемы</w:t>
            </w:r>
          </w:p>
          <w:p w:rsidR="00951C3B" w:rsidRPr="008C1E59" w:rsidRDefault="00C168E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связана синдивидуализациейобразовательногопроцесса, а также реализацией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E50DE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комплекса м</w:t>
            </w:r>
            <w:r w:rsidR="00E50DE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50DE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E50DE0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концепции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выявл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ния,развития и поддержки талантливых обучающихся</w:t>
            </w:r>
          </w:p>
        </w:tc>
        <w:tc>
          <w:tcPr>
            <w:tcW w:w="4961" w:type="dxa"/>
          </w:tcPr>
          <w:p w:rsidR="00E50DE0" w:rsidRPr="008C1E59" w:rsidRDefault="00E50DE0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консультативной поддержки образовательных организаций по вопросам формирования индивидуальных образов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маршрутов обучения и индивид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альных образовательных планов для талан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ливых обучающихся.</w:t>
            </w:r>
          </w:p>
          <w:p w:rsidR="00951C3B" w:rsidRPr="008C1E59" w:rsidRDefault="00E50DE0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содействия 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стия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организацийв м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роприятиях, направленных на изучение пе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спективных педагогических практик индив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дуализации обучения в рамках ФГОС и ре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3514E5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лизации предметных концепций.</w:t>
            </w:r>
          </w:p>
          <w:p w:rsidR="003514E5" w:rsidRPr="008C1E59" w:rsidRDefault="003514E5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муниципального банка пе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спективных педагогических практик индив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дуализации обучения в рамках ФГОС и ре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лизации предметных концепций.</w:t>
            </w:r>
          </w:p>
        </w:tc>
        <w:tc>
          <w:tcPr>
            <w:tcW w:w="4678" w:type="dxa"/>
          </w:tcPr>
          <w:p w:rsidR="003514E5" w:rsidRPr="008C1E59" w:rsidRDefault="003514E5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индивидуальных образов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маршрутов обучения и индивид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альных образовательных планов для 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лантливых обучающихся.</w:t>
            </w:r>
          </w:p>
          <w:p w:rsidR="00951C3B" w:rsidRPr="008C1E59" w:rsidRDefault="003514E5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педагогов образовательных орг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низацийв мероприятиях, направленных на изучение перспективных педагогических практик индивидуализации обучения в рамках ФГОС и реализации предметных концепций.</w:t>
            </w:r>
          </w:p>
          <w:p w:rsidR="003514E5" w:rsidRPr="008C1E59" w:rsidRDefault="003514E5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и представление педагогами лучших педагогических практик индив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дуализации обучения в рамках ФГОС и реализации предметных концепций.</w:t>
            </w:r>
          </w:p>
        </w:tc>
      </w:tr>
      <w:tr w:rsidR="008C1E59" w:rsidRPr="008C1E59" w:rsidTr="00135C9E">
        <w:tc>
          <w:tcPr>
            <w:tcW w:w="522" w:type="dxa"/>
          </w:tcPr>
          <w:p w:rsidR="00951C3B" w:rsidRPr="008C1E59" w:rsidRDefault="0073523A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1747" w:type="dxa"/>
          </w:tcPr>
          <w:p w:rsidR="00951C3B" w:rsidRPr="008C1E59" w:rsidRDefault="0073523A" w:rsidP="008C1E59">
            <w:pPr>
              <w:ind w:right="-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фессионал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комп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тенций пед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гогических работников в области выя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ления, 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и ра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вития спосо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ностей и 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лантов у детей и молодежи</w:t>
            </w:r>
          </w:p>
        </w:tc>
        <w:tc>
          <w:tcPr>
            <w:tcW w:w="3260" w:type="dxa"/>
          </w:tcPr>
          <w:p w:rsidR="00951C3B" w:rsidRPr="008C1E59" w:rsidRDefault="0073523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кадр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вого потенциала педагогич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работников, осущест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работу с одаренн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детьми, должно носить системный характер, вкл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чая качественные изменения профессиональных комп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тенций педагогов, создание условий, необходимых для выполнения следующих 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деятельности: осущест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выявления одаренных обучающихся, реализация персонализированной сист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подготовки школьников к участию в мероприятиях различной направленности, 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психологич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условий для сопрово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дения. Создание условий для организации повышения квалификации педагогов, р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ботающих с одаренными детьми, направлено на овл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эффективными мет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диками и технологиями, обеспечение условий для проектирования процесса обучения, разработки и ре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E177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лизации индивидуальных образовательных маршрутов и т.п.</w:t>
            </w:r>
          </w:p>
        </w:tc>
        <w:tc>
          <w:tcPr>
            <w:tcW w:w="4961" w:type="dxa"/>
          </w:tcPr>
          <w:p w:rsidR="00951C3B" w:rsidRPr="008C1E59" w:rsidRDefault="00BE177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потребности и заявок на об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чение на базе ведущих 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о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высшего профессионального обр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в крае, дополнительного професси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образования педагогов образов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45B1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тельных организаций </w:t>
            </w:r>
            <w:r w:rsidR="00C645C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программам пов</w:t>
            </w:r>
            <w:r w:rsidR="00C645C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C645C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квалификации, направленным на пр</w:t>
            </w:r>
            <w:r w:rsidR="00C645C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C645C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 профессиональных компетенций, необходимых для работы с одаренными детьми.</w:t>
            </w:r>
          </w:p>
          <w:p w:rsidR="00C645CA" w:rsidRPr="008C1E59" w:rsidRDefault="00C645C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повышения квалификации пед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гогических работников- наставников одаре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ных детей с высоким уровнем достижений, в том числе в ведущих 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высшего профессионального обр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края, иных образовательных орган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зациях и фондах, осуществляющих деятел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 по выявлению и поддержке детей и м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лодежи, проявивших выдающиеся способн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сти, оказанию содействия в получении так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EA41C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лицами дополнительного образования, в том числе образования в области искусства, естественных наук, физической культуры и спорта.</w:t>
            </w:r>
          </w:p>
          <w:p w:rsidR="00EA41C2" w:rsidRPr="008C1E59" w:rsidRDefault="00EA41C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содействия и направление педаг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гов и методистов для участия в семинарах,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мастер-классах, круглых столах, тренингах, конференциях для учителей школ в целях обеспечения преемственности в обучении одаренных детей в школах и ВПО, единого научно- методического подхода </w:t>
            </w:r>
            <w:r w:rsidR="005803A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работе с талантливыми детьми</w:t>
            </w:r>
            <w:r w:rsidR="00855EA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организации метод</w:t>
            </w:r>
            <w:r w:rsidR="00855EA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55EA3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ческого сопровождения их педагогов-наставников.</w:t>
            </w:r>
          </w:p>
          <w:p w:rsidR="00855EA3" w:rsidRPr="008C1E59" w:rsidRDefault="00855EA3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наставничества (педагог-педагог)</w:t>
            </w:r>
            <w:r w:rsidR="005E6EE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55EA3" w:rsidRPr="008C1E59" w:rsidRDefault="00855EA3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(совершенствование) системы 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учно-методического и и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формационно-технологического сопровождения работы п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дагогов -наставников школ, осуществляющих работу с одаренными детьми.</w:t>
            </w:r>
          </w:p>
          <w:p w:rsidR="00855EA3" w:rsidRPr="008C1E59" w:rsidRDefault="00855EA3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Ведение районной базы данных педагогов, прошедших обучение по различным напра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 работы с одаренными детьми.</w:t>
            </w:r>
          </w:p>
          <w:p w:rsidR="00855EA3" w:rsidRPr="008C1E59" w:rsidRDefault="00855EA3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участию руководителей и педаг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гических работников школ в мероприятиях некоммерческих организаций, осуществля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щих деятельность, связанную с поддержкой научных исследований </w:t>
            </w:r>
            <w:r w:rsidR="005E6EE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приоритетным н</w:t>
            </w:r>
            <w:r w:rsidR="005E6EE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E6EE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правлениям технологического развития ра</w:t>
            </w:r>
            <w:r w:rsidR="005E6EE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="005E6EE6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она и края</w:t>
            </w:r>
            <w:r w:rsidR="005F01D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5E6EE6" w:rsidRPr="008C1E59" w:rsidRDefault="005E6EE6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повышения квалификации педагогических работников- наставников одаренных детей с высоким уровнем до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тижений, в том числе в ведущих образов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организациях высшего профе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сионального образования края, иных обр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зовательных организациях и фондах, ос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ществляющих деятельность по выявлению и поддержке детей и молодежи, прояви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выдающиеся способности, оказанию содействия в получении такими лицами дополнительного образования, в том числе образования в области искусства, естес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наук, физической культуры и спорта.</w:t>
            </w:r>
          </w:p>
          <w:p w:rsidR="005E6EE6" w:rsidRPr="008C1E59" w:rsidRDefault="005E6EE6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участия педагогов в семин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рах, мастер-классах, круглых столах, тр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нингах, конференциях для учителей школ в целях обеспечения преемственности в обучении одаренных детей в школах и ВПО, единого научно- методического 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 в работе с талантливыми детьми и организации методического сопровожд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их педагогов-наставников.</w:t>
            </w:r>
          </w:p>
          <w:p w:rsidR="005E6EE6" w:rsidRPr="008C1E59" w:rsidRDefault="005E6EE6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наставничества (пед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гог-педагог).</w:t>
            </w:r>
          </w:p>
          <w:p w:rsidR="005E6EE6" w:rsidRPr="008C1E59" w:rsidRDefault="005E6EE6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Активное использование ресурсов реги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 муниципальной систем метод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ческого, информационно-технологического сопровождения работы педагогов-наставников талантливых об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чающихся.</w:t>
            </w:r>
          </w:p>
          <w:p w:rsidR="005F01DA" w:rsidRPr="008C1E59" w:rsidRDefault="005F01DA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координация участия пед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гогических работников школы в мер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приятиях 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развитию профессиональных компетенций и обсуждение актуальных вопросов педагогики, проводимых неко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мерческими организациями, осущест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ляющими деятельность, связанную с по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держкой научных исследований по пр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оритетным направлениям технологическ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C6A3A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развития района и края.</w:t>
            </w:r>
          </w:p>
          <w:p w:rsidR="005E6EE6" w:rsidRPr="008C1E59" w:rsidRDefault="005E6EE6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51C3B" w:rsidRPr="008C1E59" w:rsidRDefault="00951C3B" w:rsidP="008C1E59">
            <w:pPr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59" w:rsidRPr="008C1E59" w:rsidTr="00135C9E">
        <w:tc>
          <w:tcPr>
            <w:tcW w:w="522" w:type="dxa"/>
          </w:tcPr>
          <w:p w:rsidR="001A2F32" w:rsidRPr="008C1E59" w:rsidRDefault="001A2F32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47" w:type="dxa"/>
          </w:tcPr>
          <w:p w:rsidR="001A2F32" w:rsidRPr="008C1E59" w:rsidRDefault="001A2F32" w:rsidP="008C1E59">
            <w:pPr>
              <w:ind w:right="-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психол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го-педагогич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сопр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вождения сп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собных детей и талантливой молодежи</w:t>
            </w:r>
          </w:p>
        </w:tc>
        <w:tc>
          <w:tcPr>
            <w:tcW w:w="3260" w:type="dxa"/>
          </w:tcPr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Психолого-педагогическое сопровождение способных детей и талантливой мол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дежи представляет собой структурированный, посл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довательный вид деятельн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сти, являющийся неотъемл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частью системы работы образовательной организ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ции по выявлению, сопров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ждению и развитию одаре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детей, а также вкл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чающий работу по следу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направлениям: разв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вающее, информационное, консультативное, психопр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филактическое, аналитич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4961" w:type="dxa"/>
          </w:tcPr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повышения психолого-педагогической компетентности участников образовательного процесса.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потребности и оказание 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в участии педагогов-психологов в обучении по программам повышения квал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фикации и (или) переподготовки по напра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 работы с одаренными детьми.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условий для работы психолого-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педагогических служб, осуществляющих поддержку одаренных детей.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мероприятиях по непрерывному психолого-педагогическому сопровождению детей на базе профильных кафедр ведущими учреждениями ВПО края.</w:t>
            </w:r>
          </w:p>
        </w:tc>
        <w:tc>
          <w:tcPr>
            <w:tcW w:w="4678" w:type="dxa"/>
            <w:tcBorders>
              <w:top w:val="single" w:sz="4" w:space="0" w:color="000000"/>
              <w:bottom w:val="nil"/>
            </w:tcBorders>
          </w:tcPr>
          <w:p w:rsidR="001A2F32" w:rsidRPr="008C1E59" w:rsidRDefault="001A2F32" w:rsidP="008C1E59">
            <w:pPr>
              <w:widowControl w:val="0"/>
              <w:tabs>
                <w:tab w:val="left" w:pos="1254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Организацияконсультативнойподдержкиодаренныхобучающихсяпедагогами-психологами</w:t>
            </w:r>
            <w:r w:rsidRPr="008C1E5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образовательныхорганиз</w:t>
            </w:r>
            <w:r w:rsidRPr="008C1E5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</w:t>
            </w:r>
            <w:r w:rsidRPr="008C1E5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8C1E59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Организация </w:t>
            </w:r>
            <w:r w:rsidRPr="008C1E5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изученияиндивидуальныхособенностейобучающихсясиспользованием</w:t>
            </w:r>
            <w:r w:rsidR="004E6EB2" w:rsidRPr="008C1E5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психодиагностических</w:t>
            </w:r>
            <w:r w:rsidRPr="008C1E5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методикипсихолого-педагогическихдиагностик</w:t>
            </w:r>
            <w:r w:rsidRPr="008C1E59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участия педагогов­ психологов обр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зовательных организаций в формиров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индивидуальных образовательных маршрутов обучающихся.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1A2F32" w:rsidRPr="008C1E59" w:rsidRDefault="001A2F32" w:rsidP="008C1E59">
            <w:pPr>
              <w:widowControl w:val="0"/>
              <w:tabs>
                <w:tab w:val="left" w:pos="1254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E59" w:rsidRPr="008C1E59" w:rsidTr="00135C9E">
        <w:tc>
          <w:tcPr>
            <w:tcW w:w="522" w:type="dxa"/>
          </w:tcPr>
          <w:p w:rsidR="001A2F32" w:rsidRPr="008C1E59" w:rsidRDefault="001A2F32" w:rsidP="008C1E59">
            <w:pPr>
              <w:ind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47" w:type="dxa"/>
          </w:tcPr>
          <w:p w:rsidR="001A2F32" w:rsidRPr="008C1E59" w:rsidRDefault="001A2F32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</w:p>
          <w:p w:rsidR="001A2F32" w:rsidRPr="008C1E59" w:rsidRDefault="001A2F32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поступл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1A2F32" w:rsidRPr="008C1E59" w:rsidRDefault="001A2F32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способных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детей и талантливой молодежи в</w:t>
            </w:r>
          </w:p>
          <w:p w:rsidR="001A2F32" w:rsidRPr="008C1E59" w:rsidRDefault="001A2F32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нальные обр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зовательные организации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(далее-ПОО) и обр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зовательные организации высшего обр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1A2F32" w:rsidRPr="008C1E59" w:rsidRDefault="001A2F32" w:rsidP="008C1E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(далее-OO ВО)</w:t>
            </w:r>
          </w:p>
        </w:tc>
        <w:tc>
          <w:tcPr>
            <w:tcW w:w="3260" w:type="dxa"/>
          </w:tcPr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тенденции в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сфере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образования обусло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ливают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изменение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в системе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профессиональной ориент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подрастающего по-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каления. Важнейшими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качествами личности детей и молодежи становятся ин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циативность, способность тво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рчески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мыслить </w:t>
            </w:r>
            <w:r w:rsidR="004E6EB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нах</w:t>
            </w:r>
            <w:r w:rsidR="004E6EB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E6EB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дить нестандартные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умение выбирать пр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фессиональный путь.  Да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качества свойственны в большей мере   способными талантливым детям.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Важным направлением в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данных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 является создание</w:t>
            </w:r>
          </w:p>
          <w:p w:rsidR="001A2F32" w:rsidRPr="008C1E59" w:rsidRDefault="001A2F32" w:rsidP="008C1E59">
            <w:pPr>
              <w:ind w:left="120" w:right="9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многоаспектной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профессиональнойориентацииод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ренныхобучающи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</w:rPr>
              <w:t>ся,котораяспособствуетпос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туплениюспособных детей и талантливоймолодежи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ПООи </w:t>
            </w:r>
            <w:r w:rsidRPr="008C1E5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ООВО</w:t>
            </w:r>
          </w:p>
        </w:tc>
        <w:tc>
          <w:tcPr>
            <w:tcW w:w="4961" w:type="dxa"/>
          </w:tcPr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ие в региональных и муниципальных мероприятиях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содействию професси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самоопределения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занятости мол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дежи, включая обучающихся и выпускников образовательных организаций общего и пр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фессионального</w:t>
            </w:r>
          </w:p>
          <w:p w:rsidR="001A2F32" w:rsidRPr="008C1E59" w:rsidRDefault="001A2F32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Информирование талантливых детей и мол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дежи о возможностях получения образования и самореализации в ПОО и ООВО, дальне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шеготрудоустройства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и профессионал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роста.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 системы учета поступления сп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собных детей  и  талантливой молодежи в ПОО и 00 ВО.</w:t>
            </w:r>
          </w:p>
        </w:tc>
        <w:tc>
          <w:tcPr>
            <w:tcW w:w="4678" w:type="dxa"/>
            <w:tcBorders>
              <w:top w:val="single" w:sz="4" w:space="0" w:color="000000"/>
              <w:bottom w:val="nil"/>
            </w:tcBorders>
          </w:tcPr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региональных и муниципальных мероприятиях по содействию професси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самоопределения и занятости молодежи, включая обучающихся и вып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скников образовательных организаций общего и профессионального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Информирование талантливых детей и м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лодежи о возможностях получения образ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и самореализации в ПОО и ООВО, дальнейшеготрудоустройства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и пр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фессионального роста.</w:t>
            </w:r>
          </w:p>
          <w:p w:rsidR="001A2F32" w:rsidRPr="008C1E59" w:rsidRDefault="002123C8" w:rsidP="008C1E59">
            <w:pPr>
              <w:widowControl w:val="0"/>
              <w:tabs>
                <w:tab w:val="left" w:pos="1254"/>
              </w:tabs>
              <w:autoSpaceDE w:val="0"/>
              <w:autoSpaceDN w:val="0"/>
              <w:ind w:right="9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 системы учета поступления способных детей  и  талантливой молод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 в ПОО и 00 ВО</w:t>
            </w:r>
          </w:p>
        </w:tc>
      </w:tr>
      <w:tr w:rsidR="008C1E59" w:rsidRPr="008C1E59" w:rsidTr="00135C9E">
        <w:tc>
          <w:tcPr>
            <w:tcW w:w="522" w:type="dxa"/>
            <w:tcBorders>
              <w:bottom w:val="single" w:sz="4" w:space="0" w:color="auto"/>
            </w:tcBorders>
          </w:tcPr>
          <w:p w:rsidR="002123C8" w:rsidRPr="008C1E59" w:rsidRDefault="002123C8" w:rsidP="008C1E59">
            <w:pPr>
              <w:ind w:left="-120" w:right="-25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2123C8" w:rsidRPr="008C1E59" w:rsidRDefault="002123C8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межв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домственного и межуровн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вого взаим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межведомс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и межуровневого взаимодействия с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индустриальными и технол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гическими компаниями, 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учными и образовательными организация-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организациями куль-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и спорта, обществе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организация-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иными некоммерческими организациями, осущест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ляющими свою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на территории Краснодарского края, будет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способствовать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формированию и развитию партнерской сети для обе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сопровождения и дальнейшего развития детей и молодежи,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проявивших выдающиеся</w:t>
            </w:r>
          </w:p>
          <w:p w:rsidR="002123C8" w:rsidRPr="008C1E59" w:rsidRDefault="002123C8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способности, а также реал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образовательных</w:t>
            </w:r>
          </w:p>
          <w:p w:rsidR="002123C8" w:rsidRPr="008C1E59" w:rsidRDefault="00F9687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 в сетевой форме, спортивных программ в форме кластерного вза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субъектов спорти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подго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товки, организации стажировок, практик для них, а также 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твию в их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трудоустройстве после пол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</w:t>
            </w:r>
            <w:r w:rsidR="002123C8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профессионального образования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96874" w:rsidRPr="008C1E59" w:rsidRDefault="00F9687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формирования мун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центров по работе с одаренными детьми,</w:t>
            </w:r>
          </w:p>
          <w:p w:rsidR="00F96874" w:rsidRPr="008C1E59" w:rsidRDefault="00F9687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включающих территориально-методические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службы, муниципальные образов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организации общего и дополн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образования,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структурные по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разделения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муниципальных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образов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организаций, созданные с</w:t>
            </w:r>
          </w:p>
          <w:p w:rsidR="00F96874" w:rsidRPr="008C1E59" w:rsidRDefault="00F9687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использованием средств федерального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бюджета в рамках реализации мер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региональных и</w:t>
            </w:r>
          </w:p>
          <w:p w:rsidR="00F96874" w:rsidRPr="008C1E59" w:rsidRDefault="00F9687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федеральных проектов национального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пр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"Образование", национальной програ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"Цифровая экономика Российской Фед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рации".</w:t>
            </w:r>
          </w:p>
          <w:p w:rsidR="00F96874" w:rsidRPr="008C1E59" w:rsidRDefault="00F9687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условийдля реализации программ дополнительного образования для одаренных обучающихся в сетевой форме с использов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нием 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ресурсов промышленных предприятий,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научных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образовательных организаций, 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культуры и спорта, общественных ор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ганизаций.</w:t>
            </w:r>
          </w:p>
          <w:p w:rsidR="00F96874" w:rsidRPr="008C1E59" w:rsidRDefault="003B155C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(рас</w:t>
            </w:r>
            <w:r w:rsidR="00F9687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ширение) взаимодействия органов местного само-</w:t>
            </w:r>
          </w:p>
          <w:p w:rsidR="00F96874" w:rsidRPr="008C1E59" w:rsidRDefault="003B155C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муниципальных образований Краснодарского края с организациями вы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шего образования в крае по дистанционному обучению одаренных </w:t>
            </w:r>
            <w:r w:rsidR="00F96874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детей.</w:t>
            </w:r>
          </w:p>
          <w:p w:rsidR="003B155C" w:rsidRPr="008C1E59" w:rsidRDefault="00F96874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Информирование и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оказание содействия в участии обучающихся в тематических пр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фильных сменах и педагогов в программах  повышения квалификации и стажировках на базе образовательных организаций и фондов, осуществляющих деятельность по выявлению и поддержке детей и молодежи, проявивших выдающиеся способности, оказание содейс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вия получения такими лицами дополнител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образования, в том числе образования в области искусств, естественных наук, физ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спорта.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auto"/>
            </w:tcBorders>
          </w:tcPr>
          <w:p w:rsidR="002123C8" w:rsidRPr="008C1E59" w:rsidRDefault="003B155C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программ </w:t>
            </w:r>
            <w:r w:rsidR="004E6EB2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 для одаренных обучающихся в сетевой форме с использованием ресу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 промышленных предприятий, научных и образовательных организаций, организ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культуры и спорта, общественных 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ганизаций.</w:t>
            </w:r>
          </w:p>
          <w:p w:rsidR="003B155C" w:rsidRPr="008C1E59" w:rsidRDefault="0065613D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r w:rsidR="003B155C"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65613D" w:rsidRPr="008C1E59" w:rsidRDefault="0065613D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педагогов в проектах по дистанционному обучению одаренных детей, проводимых различными организациями.</w:t>
            </w:r>
          </w:p>
          <w:p w:rsidR="0065613D" w:rsidRPr="008C1E59" w:rsidRDefault="0065613D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уровней).</w:t>
            </w:r>
          </w:p>
          <w:p w:rsidR="0065613D" w:rsidRPr="008C1E59" w:rsidRDefault="0065613D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участия обучающихся в ко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курсных отборах для дальнейшего прох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ждения   обучения</w:t>
            </w:r>
          </w:p>
          <w:p w:rsidR="0065613D" w:rsidRPr="008C1E59" w:rsidRDefault="0065613D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учащихся  в тематических профильных сменах и педагогов в про­ граммах пов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квалификации и стажировках на базе образовательных организаций и фо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дов, осуществляющих деятельность по в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явлению  и поддержке детей и молодежи,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проявивших выдающиеся спосо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оказанию содействия  в  получении  такими лицами дополнительного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образ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в том числе образования в области искусств, естественных наук, физической культуры и спорта (ОО и ОДО).</w:t>
            </w:r>
          </w:p>
          <w:p w:rsidR="003B155C" w:rsidRPr="008C1E59" w:rsidRDefault="009877B0" w:rsidP="008C1E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 и координация апробации и (или) внедрения современных подходов, практик и моделей выявления и поддержки одаренных детей и талантливой молодежи </w:t>
            </w:r>
            <w:r w:rsidRPr="008C1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образовательный процесс.</w:t>
            </w:r>
          </w:p>
        </w:tc>
      </w:tr>
    </w:tbl>
    <w:p w:rsidR="00C90C93" w:rsidRDefault="00C90C93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3B6E" w:rsidRPr="003B5447" w:rsidRDefault="003B5447" w:rsidP="008C1E59">
      <w:pPr>
        <w:pStyle w:val="a3"/>
        <w:numPr>
          <w:ilvl w:val="0"/>
          <w:numId w:val="1"/>
        </w:num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муниципальной концепции выявления, поддержки и развития способностей и тала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 в Краснодарском крае на 2021-2024 годы</w:t>
      </w:r>
    </w:p>
    <w:tbl>
      <w:tblPr>
        <w:tblStyle w:val="a6"/>
        <w:tblW w:w="14962" w:type="dxa"/>
        <w:tblInd w:w="-176" w:type="dxa"/>
        <w:tblLayout w:type="fixed"/>
        <w:tblLook w:val="04A0"/>
      </w:tblPr>
      <w:tblGrid>
        <w:gridCol w:w="426"/>
        <w:gridCol w:w="5046"/>
        <w:gridCol w:w="6779"/>
        <w:gridCol w:w="2711"/>
      </w:tblGrid>
      <w:tr w:rsidR="003B5447" w:rsidRPr="004E6EB2" w:rsidTr="0091451C">
        <w:tc>
          <w:tcPr>
            <w:tcW w:w="426" w:type="dxa"/>
          </w:tcPr>
          <w:p w:rsidR="003B5447" w:rsidRPr="002E0516" w:rsidRDefault="003B5447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6" w:type="dxa"/>
          </w:tcPr>
          <w:p w:rsidR="003B5447" w:rsidRPr="002E0516" w:rsidRDefault="003B5447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79" w:type="dxa"/>
          </w:tcPr>
          <w:p w:rsidR="003B5447" w:rsidRPr="002E0516" w:rsidRDefault="003B5447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2711" w:type="dxa"/>
          </w:tcPr>
          <w:p w:rsidR="003B5447" w:rsidRPr="002E0516" w:rsidRDefault="003B5447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C3EF7" w:rsidRPr="004E6EB2" w:rsidTr="0091451C">
        <w:tc>
          <w:tcPr>
            <w:tcW w:w="14962" w:type="dxa"/>
            <w:gridSpan w:val="4"/>
          </w:tcPr>
          <w:p w:rsidR="000C3EF7" w:rsidRPr="002E0516" w:rsidRDefault="000C3EF7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Выявление способностей и талантов у детей и молодежи</w:t>
            </w:r>
          </w:p>
        </w:tc>
      </w:tr>
      <w:tr w:rsidR="003B5447" w:rsidRPr="004E6EB2" w:rsidTr="0091451C">
        <w:tc>
          <w:tcPr>
            <w:tcW w:w="426" w:type="dxa"/>
          </w:tcPr>
          <w:p w:rsidR="003B5447" w:rsidRPr="002E0516" w:rsidRDefault="000C3EF7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46" w:type="dxa"/>
          </w:tcPr>
          <w:p w:rsidR="003B5447" w:rsidRPr="002E0516" w:rsidRDefault="000C3EF7" w:rsidP="008C1E5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Доляобучающихсяобщеобразовательныхорганизаций, принявших участие в мероприятияхрегиональногоперечняолимпиадиконкурсов,%</w:t>
            </w:r>
          </w:p>
        </w:tc>
        <w:tc>
          <w:tcPr>
            <w:tcW w:w="6779" w:type="dxa"/>
          </w:tcPr>
          <w:p w:rsidR="000C3EF7" w:rsidRPr="002E0516" w:rsidRDefault="000C3EF7" w:rsidP="008C1E59">
            <w:pPr>
              <w:widowControl w:val="0"/>
              <w:tabs>
                <w:tab w:val="left" w:pos="1103"/>
              </w:tabs>
              <w:autoSpaceDE w:val="0"/>
              <w:autoSpaceDN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5447" w:rsidRPr="002E0516" w:rsidRDefault="003B5447" w:rsidP="008C1E59">
            <w:pPr>
              <w:widowControl w:val="0"/>
              <w:autoSpaceDE w:val="0"/>
              <w:autoSpaceDN w:val="0"/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EF7" w:rsidRPr="002E0516" w:rsidRDefault="000C3EF7" w:rsidP="008C1E59">
            <w:pPr>
              <w:widowControl w:val="0"/>
              <w:autoSpaceDE w:val="0"/>
              <w:autoSpaceDN w:val="0"/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9776" cy="365760"/>
                  <wp:effectExtent l="0" t="0" r="0" b="0"/>
                  <wp:docPr id="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77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EF7" w:rsidRPr="002E0516" w:rsidRDefault="000C3EF7" w:rsidP="008C1E59">
            <w:pPr>
              <w:widowControl w:val="0"/>
              <w:autoSpaceDE w:val="0"/>
              <w:autoSpaceDN w:val="0"/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EF7" w:rsidRPr="002E0516" w:rsidRDefault="000C3EF7" w:rsidP="008C1E59">
            <w:pPr>
              <w:widowControl w:val="0"/>
              <w:autoSpaceDE w:val="0"/>
              <w:autoSpaceDN w:val="0"/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EF7" w:rsidRPr="002E0516" w:rsidRDefault="000C3EF7" w:rsidP="008C1E59">
            <w:pPr>
              <w:widowControl w:val="0"/>
              <w:autoSpaceDE w:val="0"/>
              <w:autoSpaceDN w:val="0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где:</w:t>
            </w:r>
          </w:p>
          <w:p w:rsidR="000C3EF7" w:rsidRPr="002E0516" w:rsidRDefault="000C3EF7" w:rsidP="008C1E59">
            <w:pPr>
              <w:widowControl w:val="0"/>
              <w:autoSpaceDE w:val="0"/>
              <w:autoSpaceDN w:val="0"/>
              <w:ind w:left="120" w:right="94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D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-доля обучающихсяобщеобразовательных организаций, принявших участие в мероприятиях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регионального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пере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няолимпиадиконкурсов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0C3EF7" w:rsidRPr="002E0516" w:rsidRDefault="000C3EF7" w:rsidP="008C1E59">
            <w:pPr>
              <w:widowControl w:val="0"/>
              <w:autoSpaceDE w:val="0"/>
              <w:autoSpaceDN w:val="0"/>
              <w:ind w:left="113" w:right="69" w:firstLine="15"/>
              <w:jc w:val="both"/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–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4E6EB2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общеобразовательных</w:t>
            </w:r>
            <w:r w:rsidR="004E6EB2" w:rsidRPr="002E0516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="004E6EB2" w:rsidRPr="002E0516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р</w:t>
            </w:r>
            <w:r w:rsidR="004E6EB2" w:rsidRPr="002E0516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ганизаций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принявшихучастиевмероприятиях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регионал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ного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перечня олимпиад и конкурсов;</w:t>
            </w:r>
          </w:p>
          <w:p w:rsidR="000C3EF7" w:rsidRPr="002E0516" w:rsidRDefault="000C3EF7" w:rsidP="008C1E59">
            <w:pPr>
              <w:widowControl w:val="0"/>
              <w:autoSpaceDE w:val="0"/>
              <w:autoSpaceDN w:val="0"/>
              <w:ind w:left="113" w:right="69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</w:t>
            </w:r>
            <w:r w:rsidRPr="002E0516">
              <w:rPr>
                <w:rFonts w:ascii="Times New Roman" w:eastAsia="Times New Roman" w:hAnsi="Times New Roman" w:cs="Times New Roman"/>
                <w:b/>
                <w:w w:val="105"/>
                <w:position w:val="-5"/>
                <w:sz w:val="24"/>
                <w:szCs w:val="24"/>
              </w:rPr>
              <w:t xml:space="preserve">0 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  общая численностьобучающихсяобщ</w:t>
            </w:r>
            <w:r w:rsidR="004E6EB2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образо</w:t>
            </w:r>
            <w:r w:rsidR="004E6EB2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вательных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организацийвсоответствиисданнымиФСНОО-1поподразделу1.3(суммастрок01,11,21)</w:t>
            </w:r>
          </w:p>
        </w:tc>
        <w:tc>
          <w:tcPr>
            <w:tcW w:w="2711" w:type="dxa"/>
          </w:tcPr>
          <w:p w:rsidR="003B5447" w:rsidRPr="002E0516" w:rsidRDefault="000C3EF7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обучающийся,</w:t>
            </w:r>
            <w:r w:rsidR="00800E2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приня</w:t>
            </w:r>
            <w:r w:rsidR="00800E2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="00800E2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ший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участиевдвухиб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лее меропр</w:t>
            </w:r>
            <w:r w:rsidR="00800E2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ях,</w:t>
            </w:r>
            <w:r w:rsidR="00AE1DF9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учитываетсяодин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</w:t>
            </w:r>
          </w:p>
        </w:tc>
      </w:tr>
      <w:tr w:rsidR="003B5447" w:rsidRPr="004E6EB2" w:rsidTr="0091451C">
        <w:tc>
          <w:tcPr>
            <w:tcW w:w="426" w:type="dxa"/>
          </w:tcPr>
          <w:p w:rsidR="003B5447" w:rsidRPr="002E0516" w:rsidRDefault="00800E2C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046" w:type="dxa"/>
          </w:tcPr>
          <w:p w:rsidR="003B5447" w:rsidRPr="002E0516" w:rsidRDefault="00800E2C" w:rsidP="008C1E5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Доляобучающихсяобщеобразовательныхорганизаций, принявших участие в меропри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я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тиях федеральногоперечняолимпиадико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курсов,%</w:t>
            </w:r>
          </w:p>
        </w:tc>
        <w:tc>
          <w:tcPr>
            <w:tcW w:w="6779" w:type="dxa"/>
          </w:tcPr>
          <w:p w:rsidR="003B5447" w:rsidRPr="002E0516" w:rsidRDefault="00800E2C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9776" cy="365760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77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0E2C" w:rsidRPr="002E0516" w:rsidRDefault="00800E2C" w:rsidP="008C1E59">
            <w:pPr>
              <w:widowControl w:val="0"/>
              <w:autoSpaceDE w:val="0"/>
              <w:autoSpaceDN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где:</w:t>
            </w:r>
          </w:p>
          <w:p w:rsidR="00800E2C" w:rsidRPr="002E0516" w:rsidRDefault="00800E2C" w:rsidP="008C1E59">
            <w:pPr>
              <w:widowControl w:val="0"/>
              <w:autoSpaceDE w:val="0"/>
              <w:autoSpaceDN w:val="0"/>
              <w:ind w:left="110" w:right="10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Df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-доля обучающихся общеобразовательных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ций, принявших участие в мероприятиях федеральногоп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речняолимпиадиконкурсов;</w:t>
            </w:r>
          </w:p>
          <w:p w:rsidR="00800E2C" w:rsidRPr="002E0516" w:rsidRDefault="00800E2C" w:rsidP="008C1E59">
            <w:pPr>
              <w:widowControl w:val="0"/>
              <w:autoSpaceDE w:val="0"/>
              <w:autoSpaceDN w:val="0"/>
              <w:ind w:left="103" w:right="69" w:firstLine="14"/>
              <w:jc w:val="both"/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Kf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-численностьобучающихсяобщеобразовательныхорганизаций,принявшихучастиевмероприя­тиях федерального п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речня олимпиад и конкурсов;</w:t>
            </w:r>
          </w:p>
          <w:p w:rsidR="00800E2C" w:rsidRPr="002E0516" w:rsidRDefault="00800E2C" w:rsidP="008C1E59">
            <w:pPr>
              <w:widowControl w:val="0"/>
              <w:autoSpaceDE w:val="0"/>
              <w:autoSpaceDN w:val="0"/>
              <w:ind w:left="103" w:right="69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spacing w:val="1"/>
                <w:w w:val="96"/>
                <w:sz w:val="24"/>
                <w:szCs w:val="24"/>
              </w:rPr>
              <w:t>К</w:t>
            </w:r>
            <w:r w:rsidRPr="002E0516">
              <w:rPr>
                <w:rFonts w:ascii="Times New Roman" w:eastAsia="Times New Roman" w:hAnsi="Times New Roman" w:cs="Times New Roman"/>
                <w:b/>
                <w:w w:val="95"/>
                <w:position w:val="-4"/>
                <w:sz w:val="24"/>
                <w:szCs w:val="24"/>
              </w:rPr>
              <w:t>0</w:t>
            </w:r>
            <w:r w:rsidRPr="002E05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общая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численност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ьобучающихсяобщеобразовательныхорганизацийвсоответствиисданнымиФСН00-1поподразделу1.3(суммастрокО1,11,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21)</w:t>
            </w:r>
          </w:p>
        </w:tc>
        <w:tc>
          <w:tcPr>
            <w:tcW w:w="2711" w:type="dxa"/>
          </w:tcPr>
          <w:p w:rsidR="003B5447" w:rsidRPr="002E0516" w:rsidRDefault="00800E2C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обучающийся, приня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ший участиевдвухиб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лее мероприятиях, уч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тывается одинраз</w:t>
            </w:r>
          </w:p>
        </w:tc>
      </w:tr>
      <w:tr w:rsidR="003B5447" w:rsidRPr="004E6EB2" w:rsidTr="0091451C">
        <w:tc>
          <w:tcPr>
            <w:tcW w:w="426" w:type="dxa"/>
          </w:tcPr>
          <w:p w:rsidR="003B5447" w:rsidRPr="002E0516" w:rsidRDefault="00800E2C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46" w:type="dxa"/>
          </w:tcPr>
          <w:p w:rsidR="003B5447" w:rsidRPr="002E0516" w:rsidRDefault="00800E2C" w:rsidP="008C1E5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Доляобучающихсяобщеобразовательныхорганизаций, у которых выявлены выдающиеся способности и</w:t>
            </w:r>
            <w:r w:rsidR="00AE1DF9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таланты, %</w:t>
            </w:r>
          </w:p>
        </w:tc>
        <w:tc>
          <w:tcPr>
            <w:tcW w:w="6779" w:type="dxa"/>
          </w:tcPr>
          <w:p w:rsidR="00800E2C" w:rsidRPr="002E0516" w:rsidRDefault="00800E2C" w:rsidP="008C1E59">
            <w:pPr>
              <w:widowControl w:val="0"/>
              <w:autoSpaceDE w:val="0"/>
              <w:autoSpaceDN w:val="0"/>
              <w:ind w:left="31" w:righ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E2C" w:rsidRPr="002E0516" w:rsidRDefault="00800E2C" w:rsidP="008C1E59">
            <w:pPr>
              <w:pStyle w:val="TableParagraph"/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2E0516">
              <w:rPr>
                <w:sz w:val="24"/>
                <w:szCs w:val="24"/>
                <w:u w:val="single"/>
                <w:lang w:val="ru-RU"/>
              </w:rPr>
              <w:t>Кр</w:t>
            </w:r>
            <w:proofErr w:type="spellEnd"/>
          </w:p>
          <w:p w:rsidR="00800E2C" w:rsidRPr="002E0516" w:rsidRDefault="00800E2C" w:rsidP="008C1E59">
            <w:pPr>
              <w:widowControl w:val="0"/>
              <w:tabs>
                <w:tab w:val="left" w:pos="971"/>
              </w:tabs>
              <w:autoSpaceDE w:val="0"/>
              <w:autoSpaceDN w:val="0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>Vst</w:t>
            </w:r>
            <w:r w:rsidRPr="002E051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=Ко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ab/>
            </w:r>
            <w:r w:rsidR="009378D0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100%,</w:t>
            </w:r>
          </w:p>
          <w:p w:rsidR="003B5447" w:rsidRPr="002E0516" w:rsidRDefault="003B5447" w:rsidP="008C1E59">
            <w:pPr>
              <w:widowControl w:val="0"/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0E2C" w:rsidRPr="002E0516" w:rsidRDefault="00800E2C" w:rsidP="008C1E59">
            <w:pPr>
              <w:widowControl w:val="0"/>
              <w:autoSpaceDE w:val="0"/>
              <w:autoSpaceDN w:val="0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Vst</w:t>
            </w:r>
            <w:proofErr w:type="spellEnd"/>
            <w:r w:rsidR="00AE1DF9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="00AE1DF9" w:rsidRPr="002E0516">
              <w:rPr>
                <w:rFonts w:ascii="Times New Roman" w:eastAsia="Times New Roman" w:hAnsi="Times New Roman" w:cs="Times New Roman"/>
                <w:spacing w:val="41"/>
                <w:w w:val="105"/>
                <w:sz w:val="24"/>
                <w:szCs w:val="24"/>
              </w:rPr>
              <w:t>доля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spellEnd"/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общеобразовательных</w:t>
            </w:r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ор- </w:t>
            </w:r>
          </w:p>
          <w:p w:rsidR="002D7249" w:rsidRPr="002E0516" w:rsidRDefault="00800E2C" w:rsidP="008C1E59">
            <w:pPr>
              <w:widowControl w:val="0"/>
              <w:tabs>
                <w:tab w:val="left" w:pos="5851"/>
              </w:tabs>
              <w:autoSpaceDE w:val="0"/>
              <w:autoSpaceDN w:val="0"/>
              <w:ind w:left="121" w:right="101" w:firstLine="4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ганизаций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 которых</w:t>
            </w:r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выявлены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способности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та</w:t>
            </w:r>
            <w:r w:rsidR="002D7249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ланты;</w:t>
            </w:r>
          </w:p>
          <w:p w:rsidR="00800E2C" w:rsidRPr="002E0516" w:rsidRDefault="00800E2C" w:rsidP="008C1E59">
            <w:pPr>
              <w:widowControl w:val="0"/>
              <w:tabs>
                <w:tab w:val="left" w:pos="5851"/>
              </w:tabs>
              <w:autoSpaceDE w:val="0"/>
              <w:autoSpaceDN w:val="0"/>
              <w:ind w:left="121" w:right="10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-численность</w:t>
            </w:r>
            <w:proofErr w:type="spellEnd"/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r w:rsidR="002D7249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общеобразователь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ганизаций,ставших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победителями</w:t>
            </w:r>
            <w:r w:rsidR="002D7249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или</w:t>
            </w:r>
            <w:proofErr w:type="spellEnd"/>
            <w:r w:rsidR="002D7249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при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зерами мер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приятий, включенных в федеральный ирегиональныйп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речниолимпиадиконкурсов;</w:t>
            </w:r>
          </w:p>
          <w:p w:rsidR="00800E2C" w:rsidRPr="002E0516" w:rsidRDefault="00800E2C" w:rsidP="008C1E59">
            <w:pPr>
              <w:widowControl w:val="0"/>
              <w:autoSpaceDE w:val="0"/>
              <w:autoSpaceDN w:val="0"/>
              <w:ind w:left="114" w:right="170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spacing w:val="1"/>
                <w:w w:val="96"/>
                <w:sz w:val="24"/>
                <w:szCs w:val="24"/>
              </w:rPr>
              <w:t>К</w:t>
            </w:r>
            <w:r w:rsidR="002D7249" w:rsidRPr="002E0516">
              <w:rPr>
                <w:rFonts w:ascii="Times New Roman" w:eastAsia="Times New Roman" w:hAnsi="Times New Roman" w:cs="Times New Roman"/>
                <w:b/>
                <w:w w:val="95"/>
                <w:position w:val="-4"/>
                <w:sz w:val="24"/>
                <w:szCs w:val="24"/>
              </w:rPr>
              <w:t>о</w:t>
            </w:r>
            <w:r w:rsidR="002D7249" w:rsidRPr="002E0516">
              <w:rPr>
                <w:rFonts w:ascii="Times New Roman" w:eastAsia="Times New Roman" w:hAnsi="Times New Roman" w:cs="Times New Roman"/>
                <w:b/>
                <w:position w:val="-4"/>
                <w:sz w:val="24"/>
                <w:szCs w:val="24"/>
              </w:rPr>
              <w:t xml:space="preserve">  -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общая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численност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="002D7249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щихсяобщеобразовательныхорганизацийв соответствиис даннымиФСН00-1поподразделу1.3(суммастрокО1,11,21)</w:t>
            </w:r>
          </w:p>
        </w:tc>
        <w:tc>
          <w:tcPr>
            <w:tcW w:w="2711" w:type="dxa"/>
          </w:tcPr>
          <w:p w:rsidR="003B5447" w:rsidRPr="002E0516" w:rsidRDefault="002D7249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обучающийся, приня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ший участиевдвухиб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лее мероприятиях, уч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тывается одинраз</w:t>
            </w:r>
          </w:p>
        </w:tc>
      </w:tr>
      <w:tr w:rsidR="003B5447" w:rsidRPr="004E6EB2" w:rsidTr="0091451C">
        <w:tc>
          <w:tcPr>
            <w:tcW w:w="426" w:type="dxa"/>
          </w:tcPr>
          <w:p w:rsidR="003B5447" w:rsidRPr="002E0516" w:rsidRDefault="002D7249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46" w:type="dxa"/>
          </w:tcPr>
          <w:p w:rsidR="003B5447" w:rsidRPr="002E0516" w:rsidRDefault="002D7249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Доляобщеобразовательных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ций,уобучающихся которых выявлены 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ы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дающиеся способности и</w:t>
            </w:r>
            <w:r w:rsidR="00AE1DF9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таланты, %</w:t>
            </w:r>
          </w:p>
        </w:tc>
        <w:tc>
          <w:tcPr>
            <w:tcW w:w="6779" w:type="dxa"/>
          </w:tcPr>
          <w:p w:rsidR="003B5447" w:rsidRPr="002E0516" w:rsidRDefault="003B5447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7249" w:rsidRPr="002E0516" w:rsidRDefault="002D7249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6669" cy="354330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6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249" w:rsidRPr="002E0516" w:rsidRDefault="002D7249" w:rsidP="008C1E59">
            <w:pPr>
              <w:widowControl w:val="0"/>
              <w:autoSpaceDE w:val="0"/>
              <w:autoSpaceDN w:val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2D7249" w:rsidRPr="002E0516" w:rsidRDefault="002D7249" w:rsidP="008C1E59">
            <w:pPr>
              <w:widowControl w:val="0"/>
              <w:tabs>
                <w:tab w:val="left" w:pos="871"/>
              </w:tabs>
              <w:autoSpaceDE w:val="0"/>
              <w:autoSpaceDN w:val="0"/>
              <w:ind w:left="101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V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position w:val="-4"/>
                <w:sz w:val="24"/>
                <w:szCs w:val="24"/>
              </w:rPr>
              <w:t>оо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-доля</w:t>
            </w:r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общеобразовательных</w:t>
            </w:r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организаций,</w:t>
            </w:r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 w:rsidR="0091451C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ю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щихся которых выявлены выдающиеся способностиит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ланты;</w:t>
            </w:r>
          </w:p>
          <w:p w:rsidR="002D7249" w:rsidRPr="002E0516" w:rsidRDefault="002D7249" w:rsidP="008C1E59">
            <w:pPr>
              <w:widowControl w:val="0"/>
              <w:autoSpaceDE w:val="0"/>
              <w:autoSpaceDN w:val="0"/>
              <w:ind w:left="101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Uv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 количество общеобразовательных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ций,уобучающихсякоторыхвыявленывыдающиесяспособностииталанты;</w:t>
            </w:r>
          </w:p>
          <w:p w:rsidR="002D7249" w:rsidRPr="002E0516" w:rsidRDefault="002D7249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U</w:t>
            </w:r>
            <w:r w:rsidRPr="002E0516">
              <w:rPr>
                <w:rFonts w:ascii="Times New Roman" w:eastAsia="Times New Roman" w:hAnsi="Times New Roman" w:cs="Times New Roman"/>
                <w:w w:val="105"/>
                <w:position w:val="-4"/>
                <w:sz w:val="24"/>
                <w:szCs w:val="24"/>
              </w:rPr>
              <w:t xml:space="preserve">о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-общее количество общеобразовательных организаций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соответствиисданнымиФСНОО -1</w:t>
            </w:r>
          </w:p>
        </w:tc>
        <w:tc>
          <w:tcPr>
            <w:tcW w:w="2711" w:type="dxa"/>
          </w:tcPr>
          <w:p w:rsidR="003B5447" w:rsidRPr="002E0516" w:rsidRDefault="003B5447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5447" w:rsidRPr="004E6EB2" w:rsidTr="0091451C">
        <w:tc>
          <w:tcPr>
            <w:tcW w:w="426" w:type="dxa"/>
          </w:tcPr>
          <w:p w:rsidR="003B5447" w:rsidRPr="002E0516" w:rsidRDefault="002D7249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046" w:type="dxa"/>
          </w:tcPr>
          <w:p w:rsidR="003B5447" w:rsidRPr="002E0516" w:rsidRDefault="002D7249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сведения о которых внесены в информационную систему «Госуда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ственный информационный ресурс о лицах, проявивших выдающиеся способности», чел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779" w:type="dxa"/>
          </w:tcPr>
          <w:p w:rsidR="003B5447" w:rsidRPr="002E0516" w:rsidRDefault="000A3CF0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D7249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 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информационной си</w:t>
            </w:r>
            <w:r w:rsidR="002D7249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«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формационный ресурс о лицах, проявивших выдающиеся сп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собности»</w:t>
            </w:r>
          </w:p>
        </w:tc>
        <w:tc>
          <w:tcPr>
            <w:tcW w:w="2711" w:type="dxa"/>
          </w:tcPr>
          <w:p w:rsidR="003B5447" w:rsidRPr="002E0516" w:rsidRDefault="000A3CF0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обучающийся, приня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ший участиевдвухиб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лее мероприятиях, уч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тывается одинраз</w:t>
            </w:r>
          </w:p>
        </w:tc>
      </w:tr>
      <w:tr w:rsidR="000A3CF0" w:rsidRPr="004E6EB2" w:rsidTr="0091451C">
        <w:tc>
          <w:tcPr>
            <w:tcW w:w="14962" w:type="dxa"/>
            <w:gridSpan w:val="4"/>
          </w:tcPr>
          <w:p w:rsidR="000A3CF0" w:rsidRPr="002E0516" w:rsidRDefault="000A3CF0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Поддержка способностей и талантов у детей и молодежи</w:t>
            </w:r>
          </w:p>
        </w:tc>
      </w:tr>
      <w:tr w:rsidR="000A3CF0" w:rsidRPr="004E6EB2" w:rsidTr="0091451C">
        <w:tc>
          <w:tcPr>
            <w:tcW w:w="426" w:type="dxa"/>
          </w:tcPr>
          <w:p w:rsidR="000A3CF0" w:rsidRPr="002E0516" w:rsidRDefault="000A3CF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46" w:type="dxa"/>
          </w:tcPr>
          <w:p w:rsidR="000A3CF0" w:rsidRPr="002E0516" w:rsidRDefault="000A3CF0" w:rsidP="008C1E59">
            <w:pPr>
              <w:widowControl w:val="0"/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Наличиенормативного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="004E6EB2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ых</w:t>
            </w:r>
            <w:proofErr w:type="spellEnd"/>
            <w:r w:rsidR="004E6EB2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) </w:t>
            </w:r>
            <w:r w:rsidR="004E6EB2" w:rsidRPr="002E0516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>правового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="004E6EB2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ых</w:t>
            </w:r>
            <w:proofErr w:type="spellEnd"/>
            <w:r w:rsidR="004E6EB2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) </w:t>
            </w:r>
            <w:r w:rsidR="004E6EB2" w:rsidRPr="002E0516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</w:rPr>
              <w:t>акта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ов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),</w:t>
            </w:r>
          </w:p>
          <w:p w:rsidR="000A3CF0" w:rsidRPr="002E0516" w:rsidRDefault="000A3CF0" w:rsidP="008C1E59">
            <w:pPr>
              <w:ind w:left="32"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регулирующ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го(их)мерыподдержкидетейимолодежирегиональногоуровня,штук</w:t>
            </w:r>
          </w:p>
        </w:tc>
        <w:tc>
          <w:tcPr>
            <w:tcW w:w="6779" w:type="dxa"/>
          </w:tcPr>
          <w:p w:rsidR="000A3CF0" w:rsidRPr="002E0516" w:rsidRDefault="000A3CF0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указываютсяреквизиты нормативныхправовыхактовКраснодарскогокрая</w:t>
            </w:r>
          </w:p>
        </w:tc>
        <w:tc>
          <w:tcPr>
            <w:tcW w:w="2711" w:type="dxa"/>
          </w:tcPr>
          <w:p w:rsidR="000A3CF0" w:rsidRPr="002E0516" w:rsidRDefault="000A3CF0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A3CF0" w:rsidRPr="004E6EB2" w:rsidTr="0091451C">
        <w:tc>
          <w:tcPr>
            <w:tcW w:w="426" w:type="dxa"/>
          </w:tcPr>
          <w:p w:rsidR="000A3CF0" w:rsidRPr="002E0516" w:rsidRDefault="000A3CF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46" w:type="dxa"/>
          </w:tcPr>
          <w:p w:rsidR="000A3CF0" w:rsidRPr="002E0516" w:rsidRDefault="000A3CF0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Наличиеправов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)акта(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ов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),регулирующего  (-их) меры поддержки детей и молодежи муниципал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ногоуровня,штук</w:t>
            </w:r>
          </w:p>
        </w:tc>
        <w:tc>
          <w:tcPr>
            <w:tcW w:w="6779" w:type="dxa"/>
          </w:tcPr>
          <w:p w:rsidR="000A3CF0" w:rsidRPr="002E0516" w:rsidRDefault="000A3CF0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указываютсяреквизитымуниципальныхправовыхактов</w:t>
            </w:r>
          </w:p>
        </w:tc>
        <w:tc>
          <w:tcPr>
            <w:tcW w:w="2711" w:type="dxa"/>
          </w:tcPr>
          <w:p w:rsidR="000A3CF0" w:rsidRPr="002E0516" w:rsidRDefault="000A3CF0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A3CF0" w:rsidRPr="004E6EB2" w:rsidTr="0091451C">
        <w:tc>
          <w:tcPr>
            <w:tcW w:w="426" w:type="dxa"/>
          </w:tcPr>
          <w:p w:rsidR="000A3CF0" w:rsidRPr="002E0516" w:rsidRDefault="000A3CF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46" w:type="dxa"/>
          </w:tcPr>
          <w:p w:rsidR="000A3CF0" w:rsidRPr="002E0516" w:rsidRDefault="000A3CF0" w:rsidP="008C1E59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общеобразовательных 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получивших поддержку фед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уровня (гранты Президента Росси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Федерации, премии и стипендии, гранты обучающимся в рамках федерального проекта </w:t>
            </w:r>
            <w:r w:rsidR="00DD2D48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Кадры для цифровой экономики</w:t>
            </w:r>
            <w:r w:rsidR="00DD2D48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нальной программы </w:t>
            </w:r>
            <w:r w:rsidR="00DD2D48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экономика Российской Федерации</w:t>
            </w:r>
            <w:r w:rsidR="00DD2D48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%</w:t>
            </w:r>
          </w:p>
        </w:tc>
        <w:tc>
          <w:tcPr>
            <w:tcW w:w="6779" w:type="dxa"/>
          </w:tcPr>
          <w:p w:rsidR="000A3CF0" w:rsidRPr="002E0516" w:rsidRDefault="000A3CF0" w:rsidP="008C1E59">
            <w:pPr>
              <w:pStyle w:val="TableParagraph"/>
              <w:jc w:val="center"/>
              <w:rPr>
                <w:w w:val="110"/>
                <w:sz w:val="24"/>
                <w:szCs w:val="24"/>
                <w:lang w:val="ru-RU"/>
              </w:rPr>
            </w:pPr>
            <w:proofErr w:type="spellStart"/>
            <w:r w:rsidRPr="002E0516">
              <w:rPr>
                <w:w w:val="110"/>
                <w:sz w:val="24"/>
                <w:szCs w:val="24"/>
                <w:u w:val="single"/>
              </w:rPr>
              <w:t>Uf</w:t>
            </w:r>
            <w:proofErr w:type="spellEnd"/>
          </w:p>
          <w:p w:rsidR="000A3CF0" w:rsidRPr="002E0516" w:rsidRDefault="000A3CF0" w:rsidP="008C1E59">
            <w:pPr>
              <w:widowControl w:val="0"/>
              <w:tabs>
                <w:tab w:val="left" w:pos="854"/>
              </w:tabs>
              <w:autoSpaceDE w:val="0"/>
              <w:autoSpaceDN w:val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pacing w:val="-34"/>
                <w:w w:val="95"/>
                <w:sz w:val="24"/>
                <w:szCs w:val="24"/>
                <w:lang w:val="en-US"/>
              </w:rPr>
              <w:t>Pf</w:t>
            </w:r>
            <w:r w:rsidRPr="002E0516">
              <w:rPr>
                <w:rFonts w:ascii="Times New Roman" w:eastAsia="Times New Roman" w:hAnsi="Times New Roman" w:cs="Times New Roman"/>
                <w:spacing w:val="-33"/>
                <w:w w:val="95"/>
                <w:sz w:val="24"/>
                <w:szCs w:val="24"/>
              </w:rPr>
              <w:t>=К</w:t>
            </w:r>
            <w:r w:rsidRPr="002E0516">
              <w:rPr>
                <w:rFonts w:ascii="Times New Roman" w:eastAsia="Times New Roman" w:hAnsi="Times New Roman" w:cs="Times New Roman"/>
                <w:spacing w:val="-33"/>
                <w:w w:val="95"/>
                <w:sz w:val="24"/>
                <w:szCs w:val="24"/>
                <w:lang w:val="en-US"/>
              </w:rPr>
              <w:t>o</w:t>
            </w:r>
            <w:r w:rsidRPr="002E0516">
              <w:rPr>
                <w:rFonts w:ascii="Times New Roman" w:eastAsia="Times New Roman" w:hAnsi="Times New Roman" w:cs="Times New Roman"/>
                <w:spacing w:val="-33"/>
                <w:w w:val="95"/>
                <w:sz w:val="24"/>
                <w:szCs w:val="24"/>
              </w:rPr>
              <w:tab/>
            </w:r>
            <w:r w:rsidR="009378D0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100%,</w:t>
            </w:r>
          </w:p>
          <w:p w:rsidR="003A22B5" w:rsidRPr="002E0516" w:rsidRDefault="003A22B5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3A22B5" w:rsidRPr="002E0516" w:rsidRDefault="003A22B5" w:rsidP="008C1E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B5" w:rsidRPr="002E0516" w:rsidRDefault="003A22B5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2E0516">
              <w:rPr>
                <w:rFonts w:ascii="Times New Roman" w:hAnsi="Times New Roman" w:cs="Times New Roman"/>
                <w:sz w:val="24"/>
                <w:szCs w:val="24"/>
              </w:rPr>
              <w:t>-  доляобучающихсяобщеобразовательныхорга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низаций,получившихподдержкуфедеральногоуровня; </w:t>
            </w:r>
          </w:p>
          <w:p w:rsidR="003A22B5" w:rsidRPr="002E0516" w:rsidRDefault="003A22B5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Uf</w:t>
            </w:r>
            <w:proofErr w:type="spellEnd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-</w:t>
            </w:r>
            <w:proofErr w:type="spellStart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численностьобучающихся</w:t>
            </w:r>
            <w:proofErr w:type="spellEnd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общеобразовательныхорган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заций,получившихподдержкуфедеральногоуровня;</w:t>
            </w:r>
          </w:p>
          <w:p w:rsidR="000A3CF0" w:rsidRPr="002E0516" w:rsidRDefault="003A22B5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spacing w:val="1"/>
                <w:w w:val="103"/>
                <w:sz w:val="24"/>
                <w:szCs w:val="24"/>
              </w:rPr>
              <w:t>К</w:t>
            </w:r>
            <w:r w:rsidRPr="002E0516">
              <w:rPr>
                <w:rFonts w:ascii="Times New Roman" w:hAnsi="Times New Roman" w:cs="Times New Roman"/>
                <w:w w:val="102"/>
                <w:position w:val="-4"/>
                <w:sz w:val="24"/>
                <w:szCs w:val="24"/>
              </w:rPr>
              <w:t>о</w:t>
            </w:r>
            <w:r w:rsidR="004E6EB2" w:rsidRPr="002E0516">
              <w:rPr>
                <w:rFonts w:ascii="Times New Roman" w:hAnsi="Times New Roman" w:cs="Times New Roman"/>
                <w:w w:val="102"/>
                <w:sz w:val="24"/>
                <w:szCs w:val="24"/>
              </w:rPr>
              <w:t>-</w:t>
            </w:r>
            <w:r w:rsidR="004E6EB2" w:rsidRPr="002E0516">
              <w:rPr>
                <w:rFonts w:ascii="Times New Roman" w:hAnsi="Times New Roman" w:cs="Times New Roman"/>
                <w:sz w:val="24"/>
                <w:szCs w:val="24"/>
              </w:rPr>
              <w:t xml:space="preserve"> общая </w:t>
            </w:r>
            <w:r w:rsidR="004E6EB2" w:rsidRPr="002E051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численность</w:t>
            </w:r>
            <w:r w:rsidR="004E6EB2" w:rsidRPr="002E0516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>обучающихся</w:t>
            </w:r>
            <w:r w:rsidR="004E6EB2" w:rsidRPr="002E051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общеобразовательных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организацийв соотве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ствиис даннымиФСНОО-1поподразделу1.3(сумма строк 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01,11,21)</w:t>
            </w:r>
          </w:p>
        </w:tc>
        <w:tc>
          <w:tcPr>
            <w:tcW w:w="2711" w:type="dxa"/>
          </w:tcPr>
          <w:p w:rsidR="000A3CF0" w:rsidRPr="002E0516" w:rsidRDefault="003A22B5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обучающи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ся,получивший 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н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сколькомер поддер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ки данного уровня, учитывается один раз</w:t>
            </w:r>
          </w:p>
        </w:tc>
      </w:tr>
      <w:tr w:rsidR="000A3CF0" w:rsidRPr="004E6EB2" w:rsidTr="0091451C">
        <w:tc>
          <w:tcPr>
            <w:tcW w:w="426" w:type="dxa"/>
          </w:tcPr>
          <w:p w:rsidR="000A3CF0" w:rsidRPr="002E0516" w:rsidRDefault="003A22B5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046" w:type="dxa"/>
          </w:tcPr>
          <w:p w:rsidR="000A3CF0" w:rsidRPr="002E0516" w:rsidRDefault="003A22B5" w:rsidP="008C1E59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Доляобучающихсяобщеобразовательныхорганизаций, получивших поддержку муниц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пального уро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ня(премии,стипендии,грантыит.п.),%</w:t>
            </w:r>
          </w:p>
        </w:tc>
        <w:tc>
          <w:tcPr>
            <w:tcW w:w="6779" w:type="dxa"/>
          </w:tcPr>
          <w:p w:rsidR="000A3CF0" w:rsidRPr="002E0516" w:rsidRDefault="000A3CF0" w:rsidP="008C1E59">
            <w:pPr>
              <w:widowControl w:val="0"/>
              <w:autoSpaceDE w:val="0"/>
              <w:autoSpaceDN w:val="0"/>
              <w:ind w:right="23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22B5" w:rsidRPr="002E0516" w:rsidRDefault="003A22B5" w:rsidP="008C1E59">
            <w:pPr>
              <w:widowControl w:val="0"/>
              <w:autoSpaceDE w:val="0"/>
              <w:autoSpaceDN w:val="0"/>
              <w:ind w:right="2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FAE" w:rsidRPr="002E0516" w:rsidRDefault="006E2FAE" w:rsidP="008C1E5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Pm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3A22B5" w:rsidRPr="002E05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Um</w:t>
            </w:r>
            <w:r w:rsidR="009378D0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100%,</w:t>
            </w:r>
          </w:p>
          <w:p w:rsidR="006E2FAE" w:rsidRPr="002E0516" w:rsidRDefault="006E2FAE" w:rsidP="008C1E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Kp</w:t>
            </w:r>
            <w:proofErr w:type="spellEnd"/>
          </w:p>
          <w:p w:rsidR="006E2FAE" w:rsidRPr="002E0516" w:rsidRDefault="006E2FAE" w:rsidP="008C1E59">
            <w:pPr>
              <w:pStyle w:val="a4"/>
              <w:rPr>
                <w:rFonts w:ascii="Times New Roman" w:hAnsi="Times New Roman" w:cs="Times New Roman"/>
                <w:w w:val="105"/>
                <w:position w:val="-6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w w:val="105"/>
                <w:position w:val="-6"/>
                <w:sz w:val="24"/>
                <w:szCs w:val="24"/>
              </w:rPr>
              <w:t>где:</w:t>
            </w:r>
            <w:r w:rsidRPr="002E0516">
              <w:rPr>
                <w:rFonts w:ascii="Times New Roman" w:hAnsi="Times New Roman" w:cs="Times New Roman"/>
                <w:w w:val="105"/>
                <w:position w:val="-6"/>
                <w:sz w:val="24"/>
                <w:szCs w:val="24"/>
              </w:rPr>
              <w:tab/>
            </w:r>
          </w:p>
          <w:p w:rsidR="006E2FAE" w:rsidRPr="002E0516" w:rsidRDefault="006E2FAE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spacing w:val="-124"/>
                <w:w w:val="101"/>
                <w:sz w:val="24"/>
                <w:szCs w:val="24"/>
                <w:lang w:val="en-US"/>
              </w:rPr>
              <w:t>P</w:t>
            </w:r>
            <w:r w:rsidRPr="002E0516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- </w:t>
            </w:r>
            <w:r w:rsidRPr="002E051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0516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дол</w:t>
            </w:r>
            <w:r w:rsidRPr="002E0516">
              <w:rPr>
                <w:rFonts w:ascii="Times New Roman" w:hAnsi="Times New Roman" w:cs="Times New Roman"/>
                <w:w w:val="106"/>
                <w:sz w:val="24"/>
                <w:szCs w:val="24"/>
              </w:rPr>
              <w:t>я</w:t>
            </w:r>
            <w:r w:rsidRPr="002E0516">
              <w:rPr>
                <w:rFonts w:ascii="Times New Roman" w:hAnsi="Times New Roman" w:cs="Times New Roman"/>
                <w:w w:val="104"/>
                <w:sz w:val="24"/>
                <w:szCs w:val="24"/>
              </w:rPr>
              <w:t>обучающихся</w:t>
            </w:r>
            <w:r w:rsidR="00DD2D48" w:rsidRPr="002E0516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общеобразовательных</w:t>
            </w:r>
            <w:r w:rsidR="00DD2D48" w:rsidRPr="002E051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организаций</w:t>
            </w:r>
            <w:r w:rsidRPr="002E0516">
              <w:rPr>
                <w:rFonts w:ascii="Times New Roman" w:hAnsi="Times New Roman" w:cs="Times New Roman"/>
                <w:w w:val="107"/>
                <w:sz w:val="24"/>
                <w:szCs w:val="24"/>
              </w:rPr>
              <w:t>, п</w:t>
            </w:r>
            <w:r w:rsidRPr="002E0516">
              <w:rPr>
                <w:rFonts w:ascii="Times New Roman" w:hAnsi="Times New Roman" w:cs="Times New Roman"/>
                <w:w w:val="107"/>
                <w:sz w:val="24"/>
                <w:szCs w:val="24"/>
              </w:rPr>
              <w:t>о</w:t>
            </w:r>
            <w:r w:rsidRPr="002E0516">
              <w:rPr>
                <w:rFonts w:ascii="Times New Roman" w:hAnsi="Times New Roman" w:cs="Times New Roman"/>
                <w:w w:val="107"/>
                <w:sz w:val="24"/>
                <w:szCs w:val="24"/>
              </w:rPr>
              <w:t>лучивших поддержку муниципального уровня;</w:t>
            </w:r>
          </w:p>
          <w:p w:rsidR="006E2FAE" w:rsidRPr="002E0516" w:rsidRDefault="006E2FAE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Um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-численность обучающихся общеобразовательных о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ганизаций, получившихподдержку муниципальногоуровня;</w:t>
            </w:r>
          </w:p>
          <w:p w:rsidR="003A22B5" w:rsidRPr="002E0516" w:rsidRDefault="006E2FAE" w:rsidP="008C1E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Кр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-численность</w:t>
            </w:r>
            <w:proofErr w:type="spellEnd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обучающихся общеобразовательных орг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низаций,</w:t>
            </w:r>
            <w:r w:rsidR="0091451C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ставших </w:t>
            </w:r>
            <w:proofErr w:type="spellStart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победителямиили</w:t>
            </w:r>
            <w:proofErr w:type="spellEnd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призерамимеропри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я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тий,включенныхвфедеральныйи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региональныйперечниолимпиадиконкурсов</w:t>
            </w:r>
          </w:p>
        </w:tc>
        <w:tc>
          <w:tcPr>
            <w:tcW w:w="2711" w:type="dxa"/>
          </w:tcPr>
          <w:p w:rsidR="000A3CF0" w:rsidRPr="002E0516" w:rsidRDefault="006E2FAE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обучающийся, пол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чивший несколько мер поддержки данного уровня, учитывается один раз</w:t>
            </w:r>
          </w:p>
        </w:tc>
      </w:tr>
      <w:tr w:rsidR="006E2FAE" w:rsidRPr="004E6EB2" w:rsidTr="0091451C">
        <w:tc>
          <w:tcPr>
            <w:tcW w:w="14962" w:type="dxa"/>
            <w:gridSpan w:val="4"/>
          </w:tcPr>
          <w:p w:rsidR="006E2FAE" w:rsidRPr="002E0516" w:rsidRDefault="006E2FAE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Развитие способностей и талантов у детей и молодежи</w:t>
            </w:r>
          </w:p>
        </w:tc>
      </w:tr>
      <w:tr w:rsidR="000A3CF0" w:rsidRPr="004E6EB2" w:rsidTr="0091451C">
        <w:tc>
          <w:tcPr>
            <w:tcW w:w="426" w:type="dxa"/>
          </w:tcPr>
          <w:p w:rsidR="000A3CF0" w:rsidRPr="002E0516" w:rsidRDefault="006E2FAE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46" w:type="dxa"/>
          </w:tcPr>
          <w:p w:rsidR="000A3CF0" w:rsidRPr="002E0516" w:rsidRDefault="006E2FAE" w:rsidP="008C1E5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Общийобъемпрограммдополнительногообразованияд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тей,реализуемыхнарегулярной(еженедельной) основе,человеко-часы</w:t>
            </w:r>
          </w:p>
        </w:tc>
        <w:tc>
          <w:tcPr>
            <w:tcW w:w="6779" w:type="dxa"/>
          </w:tcPr>
          <w:p w:rsidR="00DD2D48" w:rsidRPr="002E0516" w:rsidRDefault="00DD2D48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051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n-US"/>
              </w:rPr>
              <w:t>n</w:t>
            </w:r>
          </w:p>
          <w:p w:rsidR="009378D0" w:rsidRPr="002E0516" w:rsidRDefault="009378D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Prdo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∑ Hi × Yi</w:t>
            </w:r>
            <w:r w:rsidR="00F5432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071E91" w:rsidRPr="002E0516" w:rsidRDefault="009378D0" w:rsidP="008C1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</w:t>
            </w:r>
          </w:p>
          <w:p w:rsidR="00F54322" w:rsidRPr="002E0516" w:rsidRDefault="00F54322" w:rsidP="008C1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6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Prdo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-общий объем программ дополнительного образования детей, реализуемых на регуля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ной(еженедельной)основе(человеко-часов);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6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n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-количествопрограмм дополнительного образованияд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тей,реализуемыхнарегулярной(еженедельной)основе;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6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-номер программы дополнительного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образованияд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тей,реализуемойна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регулярной(еженедельной)основе;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6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Hi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-количество часов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программы дополнитель</w:t>
            </w:r>
            <w:r w:rsidRPr="002E0516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н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ого обр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зования детей, реализуемой на регуля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ной(еженедельной)основе;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6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численностьобучающихся,зачисленныхна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-юпрограммудополнительногообразованиядетей,ре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ализуемуюнарегулярной(еженедельной)основе</w:t>
            </w:r>
          </w:p>
        </w:tc>
        <w:tc>
          <w:tcPr>
            <w:tcW w:w="2711" w:type="dxa"/>
          </w:tcPr>
          <w:p w:rsidR="000A3CF0" w:rsidRPr="002E0516" w:rsidRDefault="000A3CF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A3CF0" w:rsidRPr="004E6EB2" w:rsidTr="0091451C">
        <w:tc>
          <w:tcPr>
            <w:tcW w:w="426" w:type="dxa"/>
          </w:tcPr>
          <w:p w:rsidR="000A3CF0" w:rsidRPr="002E0516" w:rsidRDefault="00F5432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46" w:type="dxa"/>
          </w:tcPr>
          <w:p w:rsidR="000A3CF0" w:rsidRPr="002E0516" w:rsidRDefault="00F54322" w:rsidP="008C1E5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Общийобъемпрофильныхрегиональныхсмен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понаправлениям 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ство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проведенных региональным центром выявления, поддержкии развития способн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стей и талантов у детей и молодеживКра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нодарскомкрае,человеко-дней</w:t>
            </w:r>
          </w:p>
        </w:tc>
        <w:tc>
          <w:tcPr>
            <w:tcW w:w="6779" w:type="dxa"/>
          </w:tcPr>
          <w:p w:rsidR="00F54322" w:rsidRPr="002E0516" w:rsidRDefault="00F54322" w:rsidP="008C1E59">
            <w:pPr>
              <w:widowControl w:val="0"/>
              <w:autoSpaceDE w:val="0"/>
              <w:autoSpaceDN w:val="0"/>
              <w:ind w:left="51" w:right="6"/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n-US"/>
              </w:rPr>
            </w:pPr>
            <w:r w:rsidRPr="002E051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n-US"/>
              </w:rPr>
              <w:lastRenderedPageBreak/>
              <w:t>n</w:t>
            </w:r>
          </w:p>
          <w:p w:rsidR="00F54322" w:rsidRPr="002E0516" w:rsidRDefault="00F5432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Src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∑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× Yi,</w:t>
            </w:r>
          </w:p>
          <w:p w:rsidR="00F54322" w:rsidRPr="002E0516" w:rsidRDefault="00F54322" w:rsidP="008C1E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: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99" w:right="108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Src</w:t>
            </w:r>
            <w:proofErr w:type="spellEnd"/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 общий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объем профильных региональных сменпон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правлениям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«Наука», «Спорт», «Искусс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во»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,проведенныхрегиональнымцентромвыявления,поддержкии развитияспособн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стейиталантовудетейимолодеживКраснодарскомкрае;</w:t>
            </w:r>
          </w:p>
          <w:p w:rsidR="00F54322" w:rsidRPr="002E0516" w:rsidRDefault="00F54322" w:rsidP="008C1E59">
            <w:pPr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m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-количество профильных региональных смен понапра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лениям</w:t>
            </w:r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«Наука», «Спорт», «Искусство», 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проведенных </w:t>
            </w:r>
            <w:r w:rsidR="00DD2D48" w:rsidRPr="002E0516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>р</w:t>
            </w:r>
            <w:r w:rsidR="00DD2D48" w:rsidRPr="002E0516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>е</w:t>
            </w:r>
            <w:r w:rsidR="00DD2D48" w:rsidRPr="002E0516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>гиональным</w:t>
            </w:r>
            <w:r w:rsidR="00DD2D48" w:rsidRPr="002E0516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</w:rPr>
              <w:t>центром</w:t>
            </w:r>
            <w:r w:rsidR="00DD2D48" w:rsidRPr="002E0516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</w:rPr>
              <w:t>выявления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="00DD2D48" w:rsidRPr="002E0516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>поддержки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иразвитияспособностейиталантовудетей 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им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лодеживКраснодарскомкрае;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номеррегиональнойсменыпонаправлениям</w:t>
            </w:r>
            <w:proofErr w:type="spellEnd"/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«Наука», «Спорт», «Искусство»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F54322" w:rsidRPr="002E0516" w:rsidRDefault="00F54322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Fi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количестводней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йрегиональнойсменыпонаправлениям</w:t>
            </w:r>
            <w:proofErr w:type="spellEnd"/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«Наука», «Спорт», «Искусство»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0A3CF0" w:rsidRPr="002E0516" w:rsidRDefault="00F54322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Vi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-численность  обучающихся,  принявших 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участиев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i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йрегиональнойсменепонаправлениям</w:t>
            </w:r>
            <w:proofErr w:type="spellEnd"/>
            <w:r w:rsidR="00DD2D48"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«Наука», «Спорт», «Искусство».</w:t>
            </w:r>
          </w:p>
        </w:tc>
        <w:tc>
          <w:tcPr>
            <w:tcW w:w="2711" w:type="dxa"/>
          </w:tcPr>
          <w:p w:rsidR="000A3CF0" w:rsidRPr="002E0516" w:rsidRDefault="000A3CF0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A3CF0" w:rsidRPr="004E6EB2" w:rsidTr="0091451C">
        <w:tc>
          <w:tcPr>
            <w:tcW w:w="426" w:type="dxa"/>
          </w:tcPr>
          <w:p w:rsidR="000A3CF0" w:rsidRPr="002E0516" w:rsidRDefault="00F5432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46" w:type="dxa"/>
          </w:tcPr>
          <w:p w:rsidR="000A3CF0" w:rsidRPr="002E0516" w:rsidRDefault="00F54322" w:rsidP="008C1E59">
            <w:pPr>
              <w:widowControl w:val="0"/>
              <w:autoSpaceDE w:val="0"/>
              <w:autoSpaceDN w:val="0"/>
              <w:ind w:left="32" w:right="7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Количествопроведенныхпрофильны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х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школ (смен),учебно-тренировочных сб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ров,тренинговидр.дляодаренныхобучающихсяиталантливоймолодежинарегиональномуровне,штук</w:t>
            </w:r>
          </w:p>
        </w:tc>
        <w:tc>
          <w:tcPr>
            <w:tcW w:w="6779" w:type="dxa"/>
          </w:tcPr>
          <w:p w:rsidR="000A3CF0" w:rsidRPr="002E0516" w:rsidRDefault="00F54322" w:rsidP="008C1E59">
            <w:pPr>
              <w:widowControl w:val="0"/>
              <w:autoSpaceDE w:val="0"/>
              <w:autoSpaceDN w:val="0"/>
              <w:ind w:left="6" w:right="-11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указываетсяколичествопрофильныхшкол (смен),учебно-тренировочн</w:t>
            </w:r>
            <w:r w:rsidR="00A3789B"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ых сборов, тренингов и др., про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веденныхдляодаренныхобучающихсяи</w:t>
            </w:r>
            <w:r w:rsidR="00A3789B"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талантли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воймолодежи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нарегиональномуровне</w:t>
            </w:r>
          </w:p>
        </w:tc>
        <w:tc>
          <w:tcPr>
            <w:tcW w:w="2711" w:type="dxa"/>
          </w:tcPr>
          <w:p w:rsidR="000A3CF0" w:rsidRPr="002E0516" w:rsidRDefault="000A3CF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30" w:rsidRPr="004E6EB2" w:rsidTr="0091451C">
        <w:tc>
          <w:tcPr>
            <w:tcW w:w="426" w:type="dxa"/>
          </w:tcPr>
          <w:p w:rsidR="007B0330" w:rsidRPr="002E0516" w:rsidRDefault="007B033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46" w:type="dxa"/>
          </w:tcPr>
          <w:p w:rsidR="007B0330" w:rsidRPr="002E0516" w:rsidRDefault="007B0330" w:rsidP="008C1E59">
            <w:pPr>
              <w:pStyle w:val="TableParagraph"/>
              <w:ind w:left="32" w:right="76"/>
              <w:jc w:val="both"/>
              <w:rPr>
                <w:sz w:val="24"/>
                <w:szCs w:val="24"/>
                <w:lang w:val="ru-RU"/>
              </w:rPr>
            </w:pPr>
            <w:r w:rsidRPr="002E0516">
              <w:rPr>
                <w:w w:val="110"/>
                <w:sz w:val="24"/>
                <w:szCs w:val="24"/>
                <w:lang w:val="ru-RU"/>
              </w:rPr>
              <w:t>Количествопроведенныхпрофильны</w:t>
            </w:r>
            <w:r w:rsidRPr="002E0516">
              <w:rPr>
                <w:w w:val="110"/>
                <w:sz w:val="24"/>
                <w:szCs w:val="24"/>
                <w:lang w:val="ru-RU"/>
              </w:rPr>
              <w:t>х</w:t>
            </w:r>
            <w:r w:rsidRPr="002E0516">
              <w:rPr>
                <w:w w:val="110"/>
                <w:sz w:val="24"/>
                <w:szCs w:val="24"/>
                <w:lang w:val="ru-RU"/>
              </w:rPr>
              <w:t>школ (смен),учебно-тренировочных сб</w:t>
            </w:r>
            <w:r w:rsidRPr="002E0516">
              <w:rPr>
                <w:w w:val="110"/>
                <w:sz w:val="24"/>
                <w:szCs w:val="24"/>
                <w:lang w:val="ru-RU"/>
              </w:rPr>
              <w:t>о</w:t>
            </w:r>
            <w:r w:rsidRPr="002E0516">
              <w:rPr>
                <w:w w:val="110"/>
                <w:sz w:val="24"/>
                <w:szCs w:val="24"/>
                <w:lang w:val="ru-RU"/>
              </w:rPr>
              <w:t>ров,тренинговидр.дляодаренныхобучающихсяиталантливоймолодежинамуниципальномуровне,штук</w:t>
            </w:r>
          </w:p>
        </w:tc>
        <w:tc>
          <w:tcPr>
            <w:tcW w:w="6779" w:type="dxa"/>
          </w:tcPr>
          <w:p w:rsidR="007B0330" w:rsidRPr="002E0516" w:rsidRDefault="007B0330" w:rsidP="008C1E59">
            <w:pPr>
              <w:pStyle w:val="TableParagraph"/>
              <w:ind w:left="128" w:right="78" w:firstLine="4"/>
              <w:jc w:val="both"/>
              <w:rPr>
                <w:sz w:val="24"/>
                <w:szCs w:val="24"/>
                <w:lang w:val="ru-RU"/>
              </w:rPr>
            </w:pPr>
            <w:r w:rsidRPr="002E0516">
              <w:rPr>
                <w:w w:val="110"/>
                <w:sz w:val="24"/>
                <w:szCs w:val="24"/>
                <w:lang w:val="ru-RU"/>
              </w:rPr>
              <w:t>указываетсяколичествопрофильныхшкол (смен),учебно-тренировочных сборов, тренингов и др., про-веденныхдляодаренныхобучающихсяиталантли</w:t>
            </w:r>
            <w:r w:rsidRPr="002E0516">
              <w:rPr>
                <w:spacing w:val="-1"/>
                <w:w w:val="110"/>
                <w:sz w:val="24"/>
                <w:szCs w:val="24"/>
                <w:lang w:val="ru-RU"/>
              </w:rPr>
              <w:t>воймолодежинамуниципальном</w:t>
            </w:r>
            <w:r w:rsidRPr="002E0516">
              <w:rPr>
                <w:w w:val="11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2711" w:type="dxa"/>
          </w:tcPr>
          <w:p w:rsidR="007B0330" w:rsidRPr="002E0516" w:rsidRDefault="007B0330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30" w:rsidRPr="004E6EB2" w:rsidTr="0091451C">
        <w:tc>
          <w:tcPr>
            <w:tcW w:w="426" w:type="dxa"/>
          </w:tcPr>
          <w:p w:rsidR="007B0330" w:rsidRPr="002E0516" w:rsidRDefault="007B033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46" w:type="dxa"/>
          </w:tcPr>
          <w:p w:rsidR="007B0330" w:rsidRPr="002E0516" w:rsidRDefault="007B0330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Численность обучающихся, участвующих в программах для развития способностей и 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талантов с применениемдистанционны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х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технологий,человек</w:t>
            </w:r>
          </w:p>
        </w:tc>
        <w:tc>
          <w:tcPr>
            <w:tcW w:w="6779" w:type="dxa"/>
          </w:tcPr>
          <w:p w:rsidR="007B0330" w:rsidRPr="002E0516" w:rsidRDefault="007B0330" w:rsidP="008C1E59">
            <w:pPr>
              <w:pStyle w:val="TableParagraph"/>
              <w:ind w:left="128" w:right="85"/>
              <w:jc w:val="both"/>
              <w:rPr>
                <w:sz w:val="24"/>
                <w:szCs w:val="24"/>
                <w:lang w:val="ru-RU"/>
              </w:rPr>
            </w:pPr>
            <w:r w:rsidRPr="002E0516">
              <w:rPr>
                <w:w w:val="110"/>
                <w:sz w:val="24"/>
                <w:szCs w:val="24"/>
                <w:lang w:val="ru-RU"/>
              </w:rPr>
              <w:lastRenderedPageBreak/>
              <w:t xml:space="preserve">указываетсячисленностьобучающихся,участвующих в программах для развития способностей и </w:t>
            </w:r>
            <w:r w:rsidRPr="002E0516">
              <w:rPr>
                <w:w w:val="110"/>
                <w:sz w:val="24"/>
                <w:szCs w:val="24"/>
                <w:lang w:val="ru-RU"/>
              </w:rPr>
              <w:lastRenderedPageBreak/>
              <w:t xml:space="preserve">талантовуобучающихсясприменениемдистанционныхтехнологий </w:t>
            </w:r>
          </w:p>
        </w:tc>
        <w:tc>
          <w:tcPr>
            <w:tcW w:w="2711" w:type="dxa"/>
          </w:tcPr>
          <w:p w:rsidR="007B0330" w:rsidRPr="002E0516" w:rsidRDefault="007B033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30" w:rsidRPr="004E6EB2" w:rsidTr="0091451C">
        <w:tc>
          <w:tcPr>
            <w:tcW w:w="14962" w:type="dxa"/>
            <w:gridSpan w:val="4"/>
          </w:tcPr>
          <w:p w:rsidR="007B0330" w:rsidRPr="002E0516" w:rsidRDefault="007B0330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 Выявление, поддержка и развитие способностей и талантов у обучающихся с ОВЗ</w:t>
            </w:r>
          </w:p>
        </w:tc>
      </w:tr>
      <w:tr w:rsidR="007B0330" w:rsidRPr="004E6EB2" w:rsidTr="0091451C">
        <w:tc>
          <w:tcPr>
            <w:tcW w:w="426" w:type="dxa"/>
          </w:tcPr>
          <w:p w:rsidR="007B0330" w:rsidRPr="002E0516" w:rsidRDefault="007B033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46" w:type="dxa"/>
          </w:tcPr>
          <w:p w:rsidR="007B0330" w:rsidRPr="002E0516" w:rsidRDefault="007B0330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Доляобучающихсяобщеобразовательныхорганизаци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сОВЗ,принявшихучастиевшкольномэтапевсероссийскойолимпиадышкольников,%</w:t>
            </w:r>
          </w:p>
        </w:tc>
        <w:tc>
          <w:tcPr>
            <w:tcW w:w="6779" w:type="dxa"/>
          </w:tcPr>
          <w:p w:rsidR="007B0330" w:rsidRPr="002E0516" w:rsidRDefault="007B033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0330" w:rsidRPr="002E0516" w:rsidRDefault="007B0330" w:rsidP="008C1E59">
            <w:pPr>
              <w:widowControl w:val="0"/>
              <w:tabs>
                <w:tab w:val="left" w:pos="1327"/>
              </w:tabs>
              <w:autoSpaceDE w:val="0"/>
              <w:autoSpaceDN w:val="0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Uovz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Osho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100%,</w:t>
            </w:r>
          </w:p>
          <w:p w:rsidR="007B0330" w:rsidRPr="002E0516" w:rsidRDefault="007B0330" w:rsidP="008C1E59">
            <w:pPr>
              <w:widowControl w:val="0"/>
              <w:tabs>
                <w:tab w:val="left" w:pos="1327"/>
              </w:tabs>
              <w:autoSpaceDE w:val="0"/>
              <w:autoSpaceDN w:val="0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Kovz</w:t>
            </w:r>
            <w:proofErr w:type="spellEnd"/>
          </w:p>
          <w:p w:rsidR="007B0330" w:rsidRPr="002E0516" w:rsidRDefault="007B0330" w:rsidP="008C1E59">
            <w:pPr>
              <w:widowControl w:val="0"/>
              <w:autoSpaceDE w:val="0"/>
              <w:autoSpaceDN w:val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где:</w:t>
            </w:r>
          </w:p>
          <w:p w:rsidR="007B0330" w:rsidRPr="002E0516" w:rsidRDefault="007B0330" w:rsidP="008C1E59">
            <w:pPr>
              <w:widowControl w:val="0"/>
              <w:autoSpaceDE w:val="0"/>
              <w:autoSpaceDN w:val="0"/>
              <w:ind w:left="121" w:right="83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U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ovz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-доля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обучающихсяобщеобразовательных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цийсОВЗ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принявшихучастиевшкольномэтапев</w:t>
            </w:r>
            <w:proofErr w:type="spellEnd"/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серосси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скойолимпиадышкольников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7B0330" w:rsidRPr="002E0516" w:rsidRDefault="007B0330" w:rsidP="008C1E59">
            <w:pPr>
              <w:widowControl w:val="0"/>
              <w:autoSpaceDE w:val="0"/>
              <w:autoSpaceDN w:val="0"/>
              <w:ind w:left="113" w:right="90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10"/>
                <w:position w:val="-2"/>
                <w:sz w:val="24"/>
                <w:szCs w:val="24"/>
                <w:lang w:val="en-US"/>
              </w:rPr>
              <w:t>Osho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-численностьобучающихсяобщеобразовательных организаций с ОВЗ, принявшихучастие вшкольном эт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пе всероссийскойолимпиады школьников;</w:t>
            </w:r>
          </w:p>
          <w:p w:rsidR="007B0330" w:rsidRPr="002E0516" w:rsidRDefault="007B0330" w:rsidP="008C1E59">
            <w:pPr>
              <w:widowControl w:val="0"/>
              <w:tabs>
                <w:tab w:val="left" w:pos="1327"/>
              </w:tabs>
              <w:autoSpaceDE w:val="0"/>
              <w:autoSpaceDN w:val="0"/>
              <w:ind w:left="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15"/>
                <w:position w:val="-1"/>
                <w:sz w:val="24"/>
                <w:szCs w:val="24"/>
                <w:lang w:val="en-US"/>
              </w:rPr>
              <w:t>Kovz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b/>
                <w:w w:val="115"/>
                <w:position w:val="-1"/>
                <w:sz w:val="24"/>
                <w:szCs w:val="24"/>
              </w:rPr>
              <w:t>-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численность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обучающихся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общеобразовател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ь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ных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организаций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ОВЗ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соответствии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</w:t>
            </w:r>
            <w:r w:rsid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дан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ными</w:t>
            </w:r>
            <w:r w:rsid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ФСНОО-1поподразделам2.1.1,2.1.2(по</w:t>
            </w:r>
            <w:r w:rsid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классам</w:t>
            </w:r>
            <w:r w:rsid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очного</w:t>
            </w:r>
            <w:r w:rsid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обучения)</w:t>
            </w:r>
          </w:p>
        </w:tc>
        <w:tc>
          <w:tcPr>
            <w:tcW w:w="2711" w:type="dxa"/>
          </w:tcPr>
          <w:p w:rsidR="007B0330" w:rsidRPr="002E0516" w:rsidRDefault="006C23E2" w:rsidP="008C1E5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обучающи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й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ся,принявший участиевшкольномэтапеолимпиадыподв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миболеепредметам,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2E051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учи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тывается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динраз</w:t>
            </w:r>
          </w:p>
        </w:tc>
      </w:tr>
      <w:tr w:rsidR="007B0330" w:rsidRPr="004E6EB2" w:rsidTr="002E0516">
        <w:trPr>
          <w:trHeight w:val="5376"/>
        </w:trPr>
        <w:tc>
          <w:tcPr>
            <w:tcW w:w="426" w:type="dxa"/>
          </w:tcPr>
          <w:p w:rsidR="007B0330" w:rsidRPr="002E0516" w:rsidRDefault="006C23E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046" w:type="dxa"/>
          </w:tcPr>
          <w:p w:rsidR="007B0330" w:rsidRPr="002E0516" w:rsidRDefault="006C23E2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 с ограниченными возможност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миздоровья, принявших участие в мер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приятиях регионального и федеральногоп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речнейолимпиадиконкурсов,%</w:t>
            </w:r>
          </w:p>
        </w:tc>
        <w:tc>
          <w:tcPr>
            <w:tcW w:w="6779" w:type="dxa"/>
          </w:tcPr>
          <w:p w:rsidR="006C23E2" w:rsidRPr="002E0516" w:rsidRDefault="006C23E2" w:rsidP="008C1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</w:t>
            </w:r>
            <w:proofErr w:type="spellEnd"/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f</w:t>
            </w:r>
          </w:p>
          <w:p w:rsidR="006C23E2" w:rsidRPr="002E0516" w:rsidRDefault="006C23E2" w:rsidP="008C1E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sz w:val="24"/>
                <w:szCs w:val="24"/>
              </w:rPr>
              <w:t>Dovz</w:t>
            </w:r>
            <w:r w:rsidRPr="002E0516">
              <w:rPr>
                <w:rFonts w:ascii="Times New Roman" w:hAnsi="Times New Roman" w:cs="Times New Roman"/>
                <w:w w:val="85"/>
                <w:sz w:val="24"/>
                <w:szCs w:val="24"/>
              </w:rPr>
              <w:t>=</w:t>
            </w:r>
            <w:proofErr w:type="spellEnd"/>
            <w:r w:rsidRPr="002E0516">
              <w:rPr>
                <w:rFonts w:ascii="Times New Roman" w:hAnsi="Times New Roman" w:cs="Times New Roman"/>
                <w:w w:val="85"/>
                <w:sz w:val="24"/>
                <w:szCs w:val="24"/>
              </w:rPr>
              <w:t>__________</w:t>
            </w:r>
            <w:r w:rsidRPr="002E0516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</w:r>
            <w:r w:rsidRPr="002E0516">
              <w:rPr>
                <w:rFonts w:ascii="Times New Roman" w:hAnsi="Times New Roman" w:cs="Times New Roman"/>
                <w:sz w:val="24"/>
                <w:szCs w:val="24"/>
              </w:rPr>
              <w:t>×100%</w:t>
            </w:r>
            <w:r w:rsidR="00DB1135" w:rsidRPr="002E0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3E2" w:rsidRPr="002E0516" w:rsidRDefault="006C23E2" w:rsidP="008C1E59">
            <w:pPr>
              <w:pStyle w:val="a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Kovz</w:t>
            </w:r>
            <w:proofErr w:type="spellEnd"/>
          </w:p>
          <w:p w:rsidR="00DB1135" w:rsidRPr="002E0516" w:rsidRDefault="00DB1135" w:rsidP="008C1E59">
            <w:pPr>
              <w:widowControl w:val="0"/>
              <w:autoSpaceDE w:val="0"/>
              <w:autoSpaceDN w:val="0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где:</w:t>
            </w:r>
          </w:p>
          <w:p w:rsidR="00DB1135" w:rsidRPr="002E0516" w:rsidRDefault="00DB1135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Dovz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-доля обучающихся общеобразовательных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 с ограниченными возможностями здоровья, принявших участие в мероприятиях регионального и федерального п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речней олимпиад и конкурсов;</w:t>
            </w:r>
          </w:p>
          <w:p w:rsidR="00DB1135" w:rsidRPr="002E0516" w:rsidRDefault="00DB1135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Oprf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численностьобучающихсяобщеобразовательныхорганизацийс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ограниченнымивозможностями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здоровья, принявших участие в мероприятиях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регионального ифедерального п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речней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олимпиадиконкурсов;</w:t>
            </w:r>
          </w:p>
          <w:p w:rsidR="007B0330" w:rsidRPr="002E0516" w:rsidRDefault="00DB1135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Kovz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численностьобучающихсяобщеобразовательныхорганизацийс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ограниченнымивозможностямиздоровьявсоответствиисданнымиФСНОО-1по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подразделам </w:t>
            </w:r>
            <w:r w:rsidR="00DD2D48" w:rsidRPr="002E0516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</w:rPr>
              <w:t>2.1.1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="00DD2D48" w:rsidRPr="002E0516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2.1.2(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proofErr w:type="spellStart"/>
            <w:r w:rsidR="00DD2D48" w:rsidRPr="002E0516">
              <w:rPr>
                <w:rFonts w:ascii="Times New Roman" w:eastAsia="Times New Roman" w:hAnsi="Times New Roman" w:cs="Times New Roman"/>
                <w:spacing w:val="11"/>
                <w:w w:val="105"/>
                <w:sz w:val="24"/>
                <w:szCs w:val="24"/>
              </w:rPr>
              <w:t>классам</w:t>
            </w:r>
            <w:r w:rsidR="00DD2D48" w:rsidRPr="002E0516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>о</w:t>
            </w:r>
            <w:r w:rsidR="00DD2D48" w:rsidRPr="002E0516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>ч</w:t>
            </w:r>
            <w:r w:rsidR="00DD2D48" w:rsidRPr="002E0516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>ного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обучения)</w:t>
            </w:r>
            <w:r w:rsidR="006C23E2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11" w:type="dxa"/>
          </w:tcPr>
          <w:p w:rsidR="007B0330" w:rsidRPr="002E0516" w:rsidRDefault="00DB1135" w:rsidP="008C1E59">
            <w:pPr>
              <w:widowControl w:val="0"/>
              <w:tabs>
                <w:tab w:val="left" w:pos="711"/>
                <w:tab w:val="left" w:pos="1598"/>
              </w:tabs>
              <w:autoSpaceDE w:val="0"/>
              <w:autoSpaceDN w:val="0"/>
              <w:ind w:left="119" w:right="81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ся,принявший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участиевдв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хиболее меропри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тиях, </w:t>
            </w:r>
            <w:r w:rsidRPr="002E051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учитывается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динраз</w:t>
            </w:r>
          </w:p>
        </w:tc>
      </w:tr>
      <w:tr w:rsidR="00DB1135" w:rsidRPr="004E6EB2" w:rsidTr="0091451C">
        <w:tc>
          <w:tcPr>
            <w:tcW w:w="14962" w:type="dxa"/>
            <w:gridSpan w:val="4"/>
          </w:tcPr>
          <w:p w:rsidR="00DB1135" w:rsidRPr="002E0516" w:rsidRDefault="00DB1135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5.Учетучастниковвсероссийскойолимпиадышкольников</w:t>
            </w:r>
          </w:p>
        </w:tc>
      </w:tr>
      <w:tr w:rsidR="007B0330" w:rsidRPr="004E6EB2" w:rsidTr="0091451C">
        <w:tc>
          <w:tcPr>
            <w:tcW w:w="426" w:type="dxa"/>
          </w:tcPr>
          <w:p w:rsidR="007B0330" w:rsidRPr="002E0516" w:rsidRDefault="00DB1135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46" w:type="dxa"/>
          </w:tcPr>
          <w:p w:rsidR="007B0330" w:rsidRPr="002E0516" w:rsidRDefault="00DB1135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Доляобучающихсяобщеобразовательныхорганизаций,принявшихучастиев школьномэтапевсероссийскойолимпиадышкольников,%</w:t>
            </w:r>
          </w:p>
        </w:tc>
        <w:tc>
          <w:tcPr>
            <w:tcW w:w="6779" w:type="dxa"/>
          </w:tcPr>
          <w:p w:rsidR="00DB1135" w:rsidRPr="002E0516" w:rsidRDefault="00DB1135" w:rsidP="008C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</w:rPr>
              <w:t>Ksh</w:t>
            </w:r>
            <w:proofErr w:type="spellEnd"/>
          </w:p>
          <w:p w:rsidR="00DB1135" w:rsidRPr="002E0516" w:rsidRDefault="00DB1135" w:rsidP="008C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sz w:val="24"/>
                <w:szCs w:val="24"/>
              </w:rPr>
              <w:t>Vssh=</w:t>
            </w:r>
            <w:proofErr w:type="spellEnd"/>
            <w:r w:rsidRPr="002E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______</w:t>
            </w:r>
            <w:r w:rsidRPr="002E0516">
              <w:rPr>
                <w:rFonts w:ascii="Times New Roman" w:hAnsi="Times New Roman" w:cs="Times New Roman"/>
                <w:sz w:val="24"/>
                <w:szCs w:val="24"/>
              </w:rPr>
              <w:t>×100%,</w:t>
            </w:r>
          </w:p>
          <w:p w:rsidR="00DB1135" w:rsidRPr="002E0516" w:rsidRDefault="00DB1135" w:rsidP="008C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                             Kod1</w:t>
            </w:r>
          </w:p>
          <w:p w:rsidR="00DB1135" w:rsidRPr="002E0516" w:rsidRDefault="00DB1135" w:rsidP="008C1E59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DB1135" w:rsidRPr="002E0516" w:rsidRDefault="00DB1135" w:rsidP="008C1E59">
            <w:pPr>
              <w:widowControl w:val="0"/>
              <w:autoSpaceDE w:val="0"/>
              <w:autoSpaceDN w:val="0"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Vssh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-доля обучающихся общеобразовательных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ций,принявшихучастиевшкольномэтапевсероссийскойолимпиадышкольников;</w:t>
            </w:r>
          </w:p>
          <w:p w:rsidR="00DB1135" w:rsidRPr="002E0516" w:rsidRDefault="00DB1135" w:rsidP="008C1E59">
            <w:pPr>
              <w:widowControl w:val="0"/>
              <w:tabs>
                <w:tab w:val="left" w:pos="960"/>
                <w:tab w:val="left" w:pos="4079"/>
              </w:tabs>
              <w:autoSpaceDE w:val="0"/>
              <w:autoSpaceDN w:val="0"/>
              <w:ind w:left="6" w:hanging="6"/>
              <w:jc w:val="both"/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Ksh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-численность  обучающихся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общеобразовательныхорг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низаций,принявшихучастие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в школь­ном этапе всеросси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скойолимпиады школьников;</w:t>
            </w:r>
          </w:p>
          <w:p w:rsidR="007B0330" w:rsidRPr="002E0516" w:rsidRDefault="00DB1135" w:rsidP="008C1E59">
            <w:pPr>
              <w:widowControl w:val="0"/>
              <w:tabs>
                <w:tab w:val="left" w:pos="960"/>
                <w:tab w:val="left" w:pos="4079"/>
              </w:tabs>
              <w:autoSpaceDE w:val="0"/>
              <w:autoSpaceDN w:val="0"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K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vertAlign w:val="subscript"/>
                <w:lang w:val="en-US"/>
              </w:rPr>
              <w:t>od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vertAlign w:val="subscript"/>
              </w:rPr>
              <w:t>1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 численностьобучающихся4-11классовобщеобразовательных организаций в соответс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вии с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даннымиФСНОО-1поподразделу2.1.1(поклас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самочногообучения)</w:t>
            </w:r>
          </w:p>
        </w:tc>
        <w:tc>
          <w:tcPr>
            <w:tcW w:w="2711" w:type="dxa"/>
          </w:tcPr>
          <w:p w:rsidR="007B0330" w:rsidRPr="002E0516" w:rsidRDefault="00DB1135" w:rsidP="008C1E59">
            <w:pPr>
              <w:ind w:right="-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ся,принявш</w:t>
            </w:r>
            <w:r w:rsidR="000032C7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ий       </w:t>
            </w:r>
            <w:r w:rsidR="000032C7"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уч</w:t>
            </w:r>
            <w:r w:rsidR="000032C7"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а</w:t>
            </w:r>
            <w:r w:rsidR="000032C7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тиевшкольномэтапе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лимпиады</w:t>
            </w:r>
            <w:r w:rsidR="00DD2D48" w:rsidRPr="002E0516">
              <w:rPr>
                <w:rFonts w:ascii="Times New Roman" w:eastAsia="Times New Roman" w:hAnsi="Times New Roman" w:cs="Times New Roman"/>
                <w:spacing w:val="-58"/>
                <w:w w:val="105"/>
                <w:sz w:val="24"/>
                <w:szCs w:val="24"/>
              </w:rPr>
              <w:t xml:space="preserve"> по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двумибол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="000032C7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предметам, </w:t>
            </w:r>
            <w:r w:rsidR="000032C7" w:rsidRPr="002E051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учи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тыв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етсяодинраз</w:t>
            </w:r>
          </w:p>
        </w:tc>
      </w:tr>
      <w:tr w:rsidR="007B0330" w:rsidRPr="004E6EB2" w:rsidTr="0091451C">
        <w:tc>
          <w:tcPr>
            <w:tcW w:w="426" w:type="dxa"/>
          </w:tcPr>
          <w:p w:rsidR="007B0330" w:rsidRPr="002E0516" w:rsidRDefault="000032C7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046" w:type="dxa"/>
          </w:tcPr>
          <w:p w:rsidR="007B0330" w:rsidRPr="002E0516" w:rsidRDefault="000032C7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Доляобучающихсяобщеобразовательныхорганизаций, принявших участие в муниц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пальном этапе все­российскойолимпиадышкольников</w:t>
            </w:r>
          </w:p>
        </w:tc>
        <w:tc>
          <w:tcPr>
            <w:tcW w:w="6779" w:type="dxa"/>
          </w:tcPr>
          <w:p w:rsidR="007B0330" w:rsidRPr="002E0516" w:rsidRDefault="007B0330" w:rsidP="008C1E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32C7" w:rsidRPr="002E0516" w:rsidRDefault="000032C7" w:rsidP="008C1E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E0516">
              <w:rPr>
                <w:rFonts w:ascii="Times New Roman" w:hAnsi="Times New Roman" w:cs="Times New Roman"/>
                <w:w w:val="110"/>
                <w:sz w:val="24"/>
                <w:szCs w:val="24"/>
                <w:u w:val="single"/>
              </w:rPr>
              <w:t>Kmv</w:t>
            </w:r>
            <w:proofErr w:type="spellEnd"/>
          </w:p>
          <w:p w:rsidR="000032C7" w:rsidRPr="002E0516" w:rsidRDefault="000032C7" w:rsidP="008C1E59">
            <w:pPr>
              <w:widowControl w:val="0"/>
              <w:tabs>
                <w:tab w:val="left" w:pos="1302"/>
              </w:tabs>
              <w:autoSpaceDE w:val="0"/>
              <w:autoSpaceDN w:val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Vsm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=К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od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2</w:t>
            </w:r>
            <w:r w:rsidRPr="002E05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ab/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×100%,</w:t>
            </w:r>
          </w:p>
          <w:p w:rsidR="000032C7" w:rsidRPr="002E0516" w:rsidRDefault="000032C7" w:rsidP="008C1E59">
            <w:pPr>
              <w:widowControl w:val="0"/>
              <w:autoSpaceDE w:val="0"/>
              <w:autoSpaceDN w:val="0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0032C7" w:rsidRPr="002E0516" w:rsidRDefault="000032C7" w:rsidP="008C1E59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Vsm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организаций, принявших участие в муниципальном этапе всероссийской олимпиады школьников;</w:t>
            </w:r>
          </w:p>
          <w:p w:rsidR="000032C7" w:rsidRPr="002E0516" w:rsidRDefault="000032C7" w:rsidP="008C1E59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Kmv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– численность обучающихся образовательных орган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заций, принявших </w:t>
            </w:r>
            <w:r w:rsidR="00DD2D4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участие 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муниципальном этапе всеро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сийской олимпиады школьников;</w:t>
            </w:r>
          </w:p>
          <w:p w:rsidR="000032C7" w:rsidRPr="002E0516" w:rsidRDefault="000032C7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Kod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численность обучающихся 4-11 классов образовател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 соответствии с данными ФСН ОО-1 по ра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2.1.1 (по классам очного обучения)</w:t>
            </w:r>
          </w:p>
        </w:tc>
        <w:tc>
          <w:tcPr>
            <w:tcW w:w="2711" w:type="dxa"/>
          </w:tcPr>
          <w:p w:rsidR="007B0330" w:rsidRPr="002E0516" w:rsidRDefault="00053207" w:rsidP="008C1E59">
            <w:pPr>
              <w:ind w:righ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ся,принявший 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уча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стие в муниципальном 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этапе олимпиады по двум и более предм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там, учитывается один раз</w:t>
            </w:r>
          </w:p>
        </w:tc>
      </w:tr>
      <w:tr w:rsidR="007B0330" w:rsidRPr="004E6EB2" w:rsidTr="0091451C">
        <w:tc>
          <w:tcPr>
            <w:tcW w:w="426" w:type="dxa"/>
          </w:tcPr>
          <w:p w:rsidR="007B0330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46" w:type="dxa"/>
          </w:tcPr>
          <w:p w:rsidR="007B0330" w:rsidRPr="002E0516" w:rsidRDefault="005C7694" w:rsidP="008C1E59">
            <w:pPr>
              <w:ind w:right="-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Доляобучающихсяобщеобразовательныхорганизаций, принявшихучастиев региональномэтапевсероссийскойолимпиадышкольников</w:t>
            </w:r>
          </w:p>
        </w:tc>
        <w:tc>
          <w:tcPr>
            <w:tcW w:w="6779" w:type="dxa"/>
          </w:tcPr>
          <w:p w:rsidR="005C7694" w:rsidRPr="002E0516" w:rsidRDefault="005C7694" w:rsidP="008C1E59">
            <w:pPr>
              <w:widowControl w:val="0"/>
              <w:tabs>
                <w:tab w:val="left" w:pos="5843"/>
              </w:tabs>
              <w:autoSpaceDE w:val="0"/>
              <w:autoSpaceDN w:val="0"/>
              <w:ind w:left="2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694" w:rsidRPr="002E0516" w:rsidRDefault="005C7694" w:rsidP="008C1E59">
            <w:pPr>
              <w:widowControl w:val="0"/>
              <w:tabs>
                <w:tab w:val="left" w:pos="5843"/>
              </w:tabs>
              <w:autoSpaceDE w:val="0"/>
              <w:autoSpaceDN w:val="0"/>
              <w:ind w:left="25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Кг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</w:p>
          <w:p w:rsidR="007B0330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en-US"/>
              </w:rPr>
              <w:t>Vsr</w:t>
            </w:r>
            <w:r w:rsidRPr="002E051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=Ко</w:t>
            </w:r>
            <w:r w:rsidRPr="002E051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en-US"/>
              </w:rPr>
              <w:t>d</w:t>
            </w:r>
            <w:r w:rsidRPr="002E051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3× 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100%,</w:t>
            </w:r>
          </w:p>
          <w:p w:rsidR="005C7694" w:rsidRPr="002E0516" w:rsidRDefault="005C7694" w:rsidP="008C1E59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694" w:rsidRPr="002E0516" w:rsidRDefault="005C7694" w:rsidP="008C1E59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5C7694" w:rsidRPr="002E0516" w:rsidRDefault="005C7694" w:rsidP="008C1E59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en-US"/>
              </w:rPr>
              <w:t>Vsr</w:t>
            </w:r>
            <w:r w:rsidRPr="002E0516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-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 организаций, принявших участие в региональном этапе всероссийской олимпиады школьников;</w:t>
            </w:r>
          </w:p>
          <w:p w:rsidR="005C7694" w:rsidRPr="002E0516" w:rsidRDefault="005C7694" w:rsidP="008C1E59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 обучающихся 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ций, принявших </w:t>
            </w:r>
            <w:r w:rsidR="00C461A5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участие 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региональном этапе всеросси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ской олимпиады школьников;</w:t>
            </w:r>
          </w:p>
          <w:p w:rsidR="005C7694" w:rsidRPr="002E0516" w:rsidRDefault="00DA3AC2" w:rsidP="008C1E59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Ко</w:t>
            </w:r>
            <w:r w:rsidRPr="002E051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en-US"/>
              </w:rPr>
              <w:t>d</w:t>
            </w:r>
            <w:r w:rsidRPr="002E051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3 - 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9-11 классов образовател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 соответствии с данными ФСН ОО-1 по ра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2.1.1 (по классам очного обучения)</w:t>
            </w:r>
          </w:p>
        </w:tc>
        <w:tc>
          <w:tcPr>
            <w:tcW w:w="2711" w:type="dxa"/>
          </w:tcPr>
          <w:p w:rsidR="007B0330" w:rsidRPr="002E0516" w:rsidRDefault="00DA3AC2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ся,принявший 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уча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стие в региональном 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этапе олимпиады по двум и более предметам, уч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тывается один раз</w:t>
            </w:r>
          </w:p>
        </w:tc>
      </w:tr>
      <w:tr w:rsidR="005C7694" w:rsidRPr="004E6EB2" w:rsidTr="0091451C">
        <w:tc>
          <w:tcPr>
            <w:tcW w:w="426" w:type="dxa"/>
          </w:tcPr>
          <w:p w:rsidR="005C7694" w:rsidRPr="002E0516" w:rsidRDefault="00DA3AC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046" w:type="dxa"/>
          </w:tcPr>
          <w:p w:rsidR="005C7694" w:rsidRPr="002E0516" w:rsidRDefault="00DA3AC2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Эффективность участия обучающихся 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щеобразовательныхорганизацийв региональномэтапевсероссийскойолимпиадышкольников,%</w:t>
            </w:r>
          </w:p>
        </w:tc>
        <w:tc>
          <w:tcPr>
            <w:tcW w:w="6779" w:type="dxa"/>
          </w:tcPr>
          <w:p w:rsidR="00DA3AC2" w:rsidRPr="002E0516" w:rsidRDefault="00DA3AC2" w:rsidP="008C1E59">
            <w:pPr>
              <w:widowControl w:val="0"/>
              <w:tabs>
                <w:tab w:val="left" w:pos="643"/>
                <w:tab w:val="left" w:pos="1931"/>
              </w:tabs>
              <w:autoSpaceDE w:val="0"/>
              <w:autoSpaceDN w:val="0"/>
              <w:ind w:right="2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AC2" w:rsidRPr="002E0516" w:rsidRDefault="00DA3AC2" w:rsidP="008C1E59">
            <w:pPr>
              <w:widowControl w:val="0"/>
              <w:tabs>
                <w:tab w:val="left" w:pos="643"/>
                <w:tab w:val="left" w:pos="1931"/>
              </w:tabs>
              <w:autoSpaceDE w:val="0"/>
              <w:autoSpaceDN w:val="0"/>
              <w:ind w:right="2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u w:val="single"/>
              </w:rPr>
              <w:t>Кр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u w:val="single"/>
                <w:lang w:val="en-US"/>
              </w:rPr>
              <w:t>b</w:t>
            </w:r>
            <w:r w:rsidRPr="002E0516">
              <w:rPr>
                <w:rFonts w:ascii="Times New Roman" w:eastAsia="Times New Roman" w:hAnsi="Times New Roman" w:cs="Times New Roman"/>
                <w:spacing w:val="17"/>
                <w:w w:val="90"/>
                <w:sz w:val="24"/>
                <w:szCs w:val="24"/>
                <w:u w:val="single"/>
              </w:rPr>
              <w:t>+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u w:val="single"/>
              </w:rPr>
              <w:t>Кр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u w:val="single"/>
                <w:lang w:val="en-US"/>
              </w:rPr>
              <w:t>r</w:t>
            </w:r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</w:rPr>
              <w:t xml:space="preserve">× 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100%,</w:t>
            </w:r>
          </w:p>
          <w:p w:rsidR="00DA3AC2" w:rsidRPr="002E0516" w:rsidRDefault="00DA3AC2" w:rsidP="008C1E5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E0516">
              <w:rPr>
                <w:sz w:val="24"/>
                <w:szCs w:val="24"/>
              </w:rPr>
              <w:t>Krv</w:t>
            </w:r>
            <w:proofErr w:type="spellEnd"/>
            <w:r w:rsidRPr="002E0516">
              <w:rPr>
                <w:sz w:val="24"/>
                <w:szCs w:val="24"/>
                <w:lang w:val="ru-RU"/>
              </w:rPr>
              <w:tab/>
            </w:r>
            <w:r w:rsidRPr="002E0516">
              <w:rPr>
                <w:i/>
                <w:sz w:val="24"/>
                <w:szCs w:val="24"/>
                <w:lang w:val="ru-RU"/>
              </w:rPr>
              <w:tab/>
            </w:r>
          </w:p>
          <w:p w:rsidR="00DA3AC2" w:rsidRPr="002E0516" w:rsidRDefault="00DA3AC2" w:rsidP="008C1E59">
            <w:pPr>
              <w:widowControl w:val="0"/>
              <w:autoSpaceDE w:val="0"/>
              <w:autoSpaceDN w:val="0"/>
              <w:ind w:right="2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694" w:rsidRPr="002E0516" w:rsidRDefault="00DA3AC2" w:rsidP="008C1E59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DA3AC2" w:rsidRPr="002E0516" w:rsidRDefault="00DA3AC2" w:rsidP="008C1E59">
            <w:pPr>
              <w:ind w:left="6"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-эффективностьучастия обучающихсяобщеобразовательныхорганизацийврегиональн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омэтапе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всероссийскойолимпиадышкольников;</w:t>
            </w:r>
          </w:p>
          <w:p w:rsidR="00DA3AC2" w:rsidRPr="002E0516" w:rsidRDefault="00DA3AC2" w:rsidP="008C1E59">
            <w:pPr>
              <w:widowControl w:val="0"/>
              <w:autoSpaceDE w:val="0"/>
              <w:autoSpaceDN w:val="0"/>
              <w:ind w:left="6" w:right="-111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u w:val="single"/>
              </w:rPr>
              <w:t>Кр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u w:val="single"/>
                <w:lang w:val="en-US"/>
              </w:rPr>
              <w:t>b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численностьобучающихся</w:t>
            </w:r>
            <w:r w:rsidR="00F206E1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ций,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ставших</w:t>
            </w:r>
            <w:r w:rsidR="00F206E1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победителями</w:t>
            </w:r>
            <w:proofErr w:type="spellEnd"/>
            <w:r w:rsidR="00F206E1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06E1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ональногоэтапа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  <w:r w:rsidR="00F206E1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ников;</w:t>
            </w:r>
          </w:p>
          <w:p w:rsidR="00DA3AC2" w:rsidRPr="002E0516" w:rsidRDefault="00F206E1" w:rsidP="008C1E59">
            <w:pPr>
              <w:widowControl w:val="0"/>
              <w:autoSpaceDE w:val="0"/>
              <w:autoSpaceDN w:val="0"/>
              <w:ind w:left="6" w:right="-111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u w:val="single"/>
              </w:rPr>
              <w:t>Кр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u w:val="single"/>
                <w:lang w:val="en-US"/>
              </w:rPr>
              <w:t>r</w:t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-численностьобучающихся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</w:t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тельныхорганизаций,ставшихпризерами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</w:t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нальногоэтапавсероссийскойолимпиады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</w:t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ников;</w:t>
            </w:r>
          </w:p>
          <w:p w:rsidR="00DA3AC2" w:rsidRPr="002E0516" w:rsidRDefault="00F206E1" w:rsidP="008C1E59">
            <w:pPr>
              <w:ind w:left="6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</w:rPr>
              <w:t xml:space="preserve">  Krv</w:t>
            </w:r>
            <w:r w:rsidRPr="002E05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-численнос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обучающихся общеобразователь</w:t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</w:t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низаций,принявших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</w:t>
            </w:r>
            <w:r w:rsidR="00DA3AC2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номэтапевсероссийскойолимпиадышкольников</w:t>
            </w:r>
          </w:p>
        </w:tc>
        <w:tc>
          <w:tcPr>
            <w:tcW w:w="2711" w:type="dxa"/>
          </w:tcPr>
          <w:p w:rsidR="005C7694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206E1" w:rsidRPr="004E6EB2" w:rsidTr="0091451C">
        <w:tc>
          <w:tcPr>
            <w:tcW w:w="14962" w:type="dxa"/>
            <w:gridSpan w:val="4"/>
          </w:tcPr>
          <w:p w:rsidR="00F206E1" w:rsidRPr="002E0516" w:rsidRDefault="00F206E1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 Учет форм развития образовательных достижений школьников (за исключением всероссийской олимпиады школьников)</w:t>
            </w:r>
          </w:p>
        </w:tc>
      </w:tr>
      <w:tr w:rsidR="005C7694" w:rsidRPr="004E6EB2" w:rsidTr="0091451C">
        <w:tc>
          <w:tcPr>
            <w:tcW w:w="426" w:type="dxa"/>
          </w:tcPr>
          <w:p w:rsidR="005C7694" w:rsidRPr="002E0516" w:rsidRDefault="00F206E1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46" w:type="dxa"/>
          </w:tcPr>
          <w:p w:rsidR="005C7694" w:rsidRPr="002E0516" w:rsidRDefault="00F206E1" w:rsidP="008C1E59">
            <w:pPr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системы учета образовательных до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тижений школьников (за исключением всеро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олимпиады школьников) на муниц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уровне</w:t>
            </w:r>
          </w:p>
        </w:tc>
        <w:tc>
          <w:tcPr>
            <w:tcW w:w="6779" w:type="dxa"/>
          </w:tcPr>
          <w:p w:rsidR="005C7694" w:rsidRPr="002E0516" w:rsidRDefault="00F206E1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образований Краснодарского края, принявших муниципальные правовые акты, регулирующие в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учета образовательных достижений школьников (за 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всероссийской олимпиады школьников)</w:t>
            </w:r>
          </w:p>
        </w:tc>
        <w:tc>
          <w:tcPr>
            <w:tcW w:w="2711" w:type="dxa"/>
          </w:tcPr>
          <w:p w:rsidR="005C7694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7694" w:rsidRPr="004E6EB2" w:rsidTr="0091451C">
        <w:tc>
          <w:tcPr>
            <w:tcW w:w="426" w:type="dxa"/>
          </w:tcPr>
          <w:p w:rsidR="005C7694" w:rsidRPr="002E0516" w:rsidRDefault="00F206E1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46" w:type="dxa"/>
          </w:tcPr>
          <w:p w:rsidR="005C7694" w:rsidRPr="002E0516" w:rsidRDefault="00F206E1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у которых выявлены в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дающиеся способности и таланты (в соотве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показателем 1.3), сведения о которых внесены в модуль «Одаренные дети»</w:t>
            </w:r>
            <w:r w:rsidR="0050124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</w:t>
            </w:r>
            <w:r w:rsidR="0050124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0124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АИС «Сетевой город. Образование», %</w:t>
            </w:r>
          </w:p>
        </w:tc>
        <w:tc>
          <w:tcPr>
            <w:tcW w:w="6779" w:type="dxa"/>
          </w:tcPr>
          <w:p w:rsidR="00501242" w:rsidRPr="002E0516" w:rsidRDefault="0050124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Vals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Kals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×  100%,</w:t>
            </w:r>
          </w:p>
          <w:p w:rsidR="00501242" w:rsidRPr="002E0516" w:rsidRDefault="00501242" w:rsidP="008C1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Kp</w:t>
            </w:r>
            <w:proofErr w:type="spellEnd"/>
          </w:p>
          <w:p w:rsidR="00501242" w:rsidRPr="002E0516" w:rsidRDefault="00501242" w:rsidP="008C1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694" w:rsidRPr="002E0516" w:rsidRDefault="00501242" w:rsidP="008C1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501242" w:rsidRPr="002E0516" w:rsidRDefault="00501242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Vals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обучающихся общеобразовательных организаций, у которых выявлены выдающиеся способности и таланты;</w:t>
            </w:r>
          </w:p>
          <w:p w:rsidR="00501242" w:rsidRPr="002E0516" w:rsidRDefault="00501242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Kals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численность обучающихся, у которых выявлены в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дающиеся способности и таланты, сведения о которых внесены в модуль «Одаренные дети» на платформе АИС «Сетевой г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 Образование»;</w:t>
            </w:r>
          </w:p>
          <w:p w:rsidR="00501242" w:rsidRPr="002E0516" w:rsidRDefault="00501242" w:rsidP="002E05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Kp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общеобразовательных орган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ставших победителями и призерами мероприятий, включенных в фед</w:t>
            </w:r>
            <w:r w:rsidR="009A50B1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еральный и региональный перечни олимпиад и конкурсов.</w:t>
            </w:r>
          </w:p>
        </w:tc>
        <w:tc>
          <w:tcPr>
            <w:tcW w:w="2711" w:type="dxa"/>
          </w:tcPr>
          <w:p w:rsidR="005C7694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B1" w:rsidRPr="004E6EB2" w:rsidTr="0091451C">
        <w:tc>
          <w:tcPr>
            <w:tcW w:w="14962" w:type="dxa"/>
            <w:gridSpan w:val="4"/>
          </w:tcPr>
          <w:p w:rsidR="009A50B1" w:rsidRPr="002E0516" w:rsidRDefault="009A50B1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Охват обучающихся дополнительным образованием</w:t>
            </w:r>
          </w:p>
        </w:tc>
      </w:tr>
      <w:tr w:rsidR="005C7694" w:rsidRPr="004E6EB2" w:rsidTr="0091451C">
        <w:tc>
          <w:tcPr>
            <w:tcW w:w="426" w:type="dxa"/>
          </w:tcPr>
          <w:p w:rsidR="005C7694" w:rsidRPr="002E0516" w:rsidRDefault="009A50B1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46" w:type="dxa"/>
          </w:tcPr>
          <w:p w:rsidR="005C7694" w:rsidRPr="002E0516" w:rsidRDefault="009A50B1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детейв возрастеот 5 до18 лет, охваче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ныхдополнительнымобразованием,%</w:t>
            </w:r>
          </w:p>
        </w:tc>
        <w:tc>
          <w:tcPr>
            <w:tcW w:w="6779" w:type="dxa"/>
          </w:tcPr>
          <w:p w:rsidR="009A50B1" w:rsidRPr="002E0516" w:rsidRDefault="009A50B1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М</w:t>
            </w:r>
          </w:p>
          <w:p w:rsidR="005C7694" w:rsidRPr="002E0516" w:rsidRDefault="009A50B1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Dom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∑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Chdm</w:t>
            </w:r>
            <w:proofErr w:type="spellEnd"/>
          </w:p>
          <w:p w:rsidR="009A50B1" w:rsidRPr="002E0516" w:rsidRDefault="009A50B1" w:rsidP="008C1E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2E0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  <w:p w:rsidR="009A50B1" w:rsidRPr="002E0516" w:rsidRDefault="009A50B1" w:rsidP="008C1E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---------------   × 100%,</w:t>
            </w:r>
          </w:p>
          <w:p w:rsidR="009A50B1" w:rsidRPr="002E0516" w:rsidRDefault="009A50B1" w:rsidP="008C1E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  <w:p w:rsidR="00067E05" w:rsidRPr="002E0516" w:rsidRDefault="00067E05" w:rsidP="008C1E59">
            <w:pPr>
              <w:widowControl w:val="0"/>
              <w:tabs>
                <w:tab w:val="left" w:pos="903"/>
              </w:tabs>
              <w:autoSpaceDE w:val="0"/>
              <w:autoSpaceDN w:val="0"/>
              <w:ind w:left="13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Dom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 детей в возрасте от 5 до 18 лет. охваченныхд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полнительнымобразованием,процент;</w:t>
            </w:r>
          </w:p>
          <w:p w:rsidR="00067E05" w:rsidRPr="002E0516" w:rsidRDefault="00067E05" w:rsidP="008C1E59">
            <w:pPr>
              <w:ind w:left="13" w:hanging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Chdm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численностьдетейввозраст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от5до17летвключительно,охваченныхуслугами дополн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тельного образования, на конец отчетного периода (ка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ж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дый человек учитывается с начала отчетного года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доко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ца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отчетного месяца (или отчетного года)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толькооди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раз;учетведетсянарастающимитогом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);</w:t>
            </w:r>
          </w:p>
          <w:p w:rsidR="00067E05" w:rsidRPr="002E0516" w:rsidRDefault="00067E05" w:rsidP="008C1E59">
            <w:pPr>
              <w:widowControl w:val="0"/>
              <w:tabs>
                <w:tab w:val="left" w:pos="2591"/>
              </w:tabs>
              <w:autoSpaceDE w:val="0"/>
              <w:autoSpaceDN w:val="0"/>
              <w:ind w:left="13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Х- численность ввозраст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от5до18лет(18летневключается)наначалоотчетногопериода;</w:t>
            </w:r>
          </w:p>
          <w:p w:rsidR="00067E05" w:rsidRPr="002E0516" w:rsidRDefault="00067E05" w:rsidP="008C1E59">
            <w:pPr>
              <w:widowControl w:val="0"/>
              <w:autoSpaceDE w:val="0"/>
              <w:autoSpaceDN w:val="0"/>
              <w:ind w:left="13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-порядковыйномер</w:t>
            </w:r>
            <w:r w:rsidRPr="002E0516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месяца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отчетногогода;</w:t>
            </w:r>
          </w:p>
          <w:p w:rsidR="009A50B1" w:rsidRPr="002E0516" w:rsidRDefault="00067E05" w:rsidP="008C1E59">
            <w:pPr>
              <w:ind w:left="13" w:hanging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 - количество месяцев отчетного года, по которымв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полненаоценкавотчетномгоду</w:t>
            </w:r>
          </w:p>
        </w:tc>
        <w:tc>
          <w:tcPr>
            <w:tcW w:w="2711" w:type="dxa"/>
          </w:tcPr>
          <w:p w:rsidR="005C7694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7E05" w:rsidRPr="004E6EB2" w:rsidTr="0091451C">
        <w:tc>
          <w:tcPr>
            <w:tcW w:w="14962" w:type="dxa"/>
            <w:gridSpan w:val="4"/>
          </w:tcPr>
          <w:p w:rsidR="00067E05" w:rsidRPr="002E0516" w:rsidRDefault="00067E05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 Учет обучающихся по индивидуальным учебным планам</w:t>
            </w:r>
          </w:p>
        </w:tc>
      </w:tr>
      <w:tr w:rsidR="005C7694" w:rsidRPr="004E6EB2" w:rsidTr="0091451C">
        <w:tc>
          <w:tcPr>
            <w:tcW w:w="426" w:type="dxa"/>
          </w:tcPr>
          <w:p w:rsidR="005C7694" w:rsidRPr="002E0516" w:rsidRDefault="00067E05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046" w:type="dxa"/>
          </w:tcPr>
          <w:p w:rsidR="005C7694" w:rsidRPr="002E0516" w:rsidRDefault="00067E05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Доляобучающихсяобщеобразовательныхорганизаций, проявивших выдающиеся способн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от общего числа обучающихся, обучение которых ведется поиндивидуальномуучебн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муплану,%</w:t>
            </w:r>
          </w:p>
        </w:tc>
        <w:tc>
          <w:tcPr>
            <w:tcW w:w="6779" w:type="dxa"/>
          </w:tcPr>
          <w:p w:rsidR="00067E05" w:rsidRPr="002E0516" w:rsidRDefault="00067E05" w:rsidP="008C1E5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E0516">
              <w:rPr>
                <w:w w:val="110"/>
                <w:sz w:val="24"/>
                <w:szCs w:val="24"/>
              </w:rPr>
              <w:t>Kup</w:t>
            </w:r>
            <w:proofErr w:type="spellEnd"/>
          </w:p>
          <w:p w:rsidR="00067E05" w:rsidRPr="002E0516" w:rsidRDefault="00067E05" w:rsidP="008C1E59">
            <w:pPr>
              <w:widowControl w:val="0"/>
              <w:tabs>
                <w:tab w:val="left" w:pos="3006"/>
              </w:tabs>
              <w:autoSpaceDE w:val="0"/>
              <w:autoSpaceDN w:val="0"/>
              <w:ind w:left="18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  <w:t>Dup</w:t>
            </w:r>
            <w:r w:rsidRPr="002E051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=</w:t>
            </w:r>
            <w:r w:rsidR="00C461A5" w:rsidRPr="002E0516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4"/>
              </w:rPr>
              <w:t>_</w:t>
            </w:r>
            <w:r w:rsidR="00C461A5" w:rsidRPr="002E0516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4"/>
                <w:u w:val="single"/>
              </w:rPr>
              <w:t>_______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х100%,</w:t>
            </w:r>
          </w:p>
          <w:p w:rsidR="00067E05" w:rsidRPr="002E0516" w:rsidRDefault="00067E05" w:rsidP="008C1E5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E0516">
              <w:rPr>
                <w:w w:val="90"/>
                <w:position w:val="5"/>
                <w:sz w:val="24"/>
                <w:szCs w:val="24"/>
              </w:rPr>
              <w:t>l</w:t>
            </w:r>
            <w:proofErr w:type="spellStart"/>
            <w:r w:rsidRPr="002E0516">
              <w:rPr>
                <w:w w:val="90"/>
                <w:sz w:val="24"/>
                <w:szCs w:val="24"/>
                <w:lang w:val="ru-RU"/>
              </w:rPr>
              <w:t>Ро</w:t>
            </w:r>
            <w:proofErr w:type="spellEnd"/>
          </w:p>
          <w:p w:rsidR="00067E05" w:rsidRPr="002E0516" w:rsidRDefault="00067E05" w:rsidP="008C1E59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067E05" w:rsidRPr="002E0516" w:rsidRDefault="00067E05" w:rsidP="008C1E59">
            <w:pPr>
              <w:widowControl w:val="0"/>
              <w:autoSpaceDE w:val="0"/>
              <w:autoSpaceDN w:val="0"/>
              <w:ind w:right="31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Dup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обучающихся</w:t>
            </w:r>
            <w:r w:rsidR="00C702C4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ций,проявившихвыдающиесяспособности,отобщегочислаобучающи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ся,обучениекоторыхведетсяпоиндивидуальномуучебномуплану;</w:t>
            </w:r>
          </w:p>
          <w:p w:rsidR="00067E05" w:rsidRPr="002E0516" w:rsidRDefault="00067E05" w:rsidP="008C1E59">
            <w:pPr>
              <w:widowControl w:val="0"/>
              <w:autoSpaceDE w:val="0"/>
              <w:autoSpaceDN w:val="0"/>
              <w:ind w:right="31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Kup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-численностьобучающихся</w:t>
            </w:r>
            <w:r w:rsidR="00C702C4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тельныхорганизаций,проявившихвыдающиесяспособности, от </w:t>
            </w:r>
            <w:r w:rsidR="00C702C4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числа об</w:t>
            </w:r>
            <w:r w:rsidR="00C702C4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702C4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чающихся, обуче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которых ведется по индивидуальному учебномуплану;</w:t>
            </w:r>
          </w:p>
          <w:p w:rsidR="005C7694" w:rsidRPr="002E0516" w:rsidRDefault="00067E05" w:rsidP="008C1E59">
            <w:pPr>
              <w:widowControl w:val="0"/>
              <w:autoSpaceDE w:val="0"/>
              <w:autoSpaceDN w:val="0"/>
              <w:ind w:right="31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2E051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0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-общая чис</w:t>
            </w:r>
            <w:r w:rsidR="00C702C4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ленность обучающихся общеобразо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хорганиз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ций,обучениекоторыхведетсяпоиндивидуальномуучебномуплану,в</w:t>
            </w:r>
            <w:r w:rsidR="00C702C4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</w:t>
            </w:r>
            <w:r w:rsidR="00C702C4"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ствиисданнымиФСН00-1поподразделу2.3(по </w:t>
            </w:r>
            <w:r w:rsidR="00C702C4"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lastRenderedPageBreak/>
              <w:t>классамочногообучения)</w:t>
            </w:r>
          </w:p>
        </w:tc>
        <w:tc>
          <w:tcPr>
            <w:tcW w:w="2711" w:type="dxa"/>
          </w:tcPr>
          <w:p w:rsidR="005C7694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7694" w:rsidRPr="004E6EB2" w:rsidTr="0091451C">
        <w:tc>
          <w:tcPr>
            <w:tcW w:w="426" w:type="dxa"/>
          </w:tcPr>
          <w:p w:rsidR="005C7694" w:rsidRPr="002E0516" w:rsidRDefault="00C702C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5046" w:type="dxa"/>
          </w:tcPr>
          <w:p w:rsidR="005C7694" w:rsidRPr="002E0516" w:rsidRDefault="00C702C4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Доляобучающихсяобщеобразовательныхорганизаций, для которых разработаниндивид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альный образовательный маршрут для об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чающихся, проявившихвыдающиесяспосо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ности,%</w:t>
            </w:r>
          </w:p>
        </w:tc>
        <w:tc>
          <w:tcPr>
            <w:tcW w:w="6779" w:type="dxa"/>
          </w:tcPr>
          <w:p w:rsidR="005C7694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02C4" w:rsidRPr="002E0516" w:rsidRDefault="00C702C4" w:rsidP="008C1E59">
            <w:pPr>
              <w:pStyle w:val="TableParagraph"/>
              <w:rPr>
                <w:sz w:val="24"/>
                <w:szCs w:val="24"/>
                <w:u w:val="single"/>
                <w:lang w:val="ru-RU"/>
              </w:rPr>
            </w:pPr>
            <w:r w:rsidRPr="002E0516">
              <w:rPr>
                <w:sz w:val="24"/>
                <w:szCs w:val="24"/>
                <w:u w:val="single"/>
              </w:rPr>
              <w:t>Kiom</w:t>
            </w:r>
          </w:p>
          <w:p w:rsidR="00C702C4" w:rsidRPr="002E0516" w:rsidRDefault="00C702C4" w:rsidP="008C1E59">
            <w:pPr>
              <w:widowControl w:val="0"/>
              <w:tabs>
                <w:tab w:val="left" w:pos="1394"/>
              </w:tabs>
              <w:autoSpaceDE w:val="0"/>
              <w:autoSpaceDN w:val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/>
              </w:rPr>
              <w:t>Diom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=  К</w:t>
            </w:r>
            <w:r w:rsidRPr="002E05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p</w:t>
            </w:r>
            <w:r w:rsidRPr="002E05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ab/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×100%,</w:t>
            </w:r>
          </w:p>
          <w:p w:rsidR="00C702C4" w:rsidRPr="002E0516" w:rsidRDefault="00C702C4" w:rsidP="008C1E59">
            <w:pPr>
              <w:widowControl w:val="0"/>
              <w:autoSpaceDE w:val="0"/>
              <w:autoSpaceDN w:val="0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2C4" w:rsidRPr="002E0516" w:rsidRDefault="00C702C4" w:rsidP="008C1E59">
            <w:pPr>
              <w:widowControl w:val="0"/>
              <w:autoSpaceDE w:val="0"/>
              <w:autoSpaceDN w:val="0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C702C4" w:rsidRPr="002E0516" w:rsidRDefault="00C702C4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Diom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 для которых разработан индивидуальныйобразовательныймаршрутдляобучающихся,проявившихвыдающиесяспособности;</w:t>
            </w:r>
          </w:p>
          <w:p w:rsidR="00C702C4" w:rsidRPr="002E0516" w:rsidRDefault="00C702C4" w:rsidP="008C1E59">
            <w:pPr>
              <w:widowControl w:val="0"/>
              <w:tabs>
                <w:tab w:val="left" w:pos="1032"/>
              </w:tabs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Kiom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общеобразовательных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ганизаций,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для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которых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разработан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индивидуальный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зовательный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маршрут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для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обучающихся,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проявившихв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ы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дающиесяспособности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C702C4" w:rsidRPr="002E0516" w:rsidRDefault="00C702C4" w:rsidP="008C1E59">
            <w:pPr>
              <w:widowControl w:val="0"/>
              <w:tabs>
                <w:tab w:val="left" w:pos="1032"/>
              </w:tabs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Кр-численность</w:t>
            </w:r>
            <w:proofErr w:type="spellEnd"/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общеобразовательных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орг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ций,ставшихпобедителямиилипризерамимероприятий,включенныхвфедеральныйирегиональныйперечниолимпиадиконкурсов</w:t>
            </w:r>
          </w:p>
        </w:tc>
        <w:tc>
          <w:tcPr>
            <w:tcW w:w="2711" w:type="dxa"/>
          </w:tcPr>
          <w:p w:rsidR="005C7694" w:rsidRPr="002E0516" w:rsidRDefault="005C76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702C4" w:rsidRPr="004E6EB2" w:rsidTr="0091451C">
        <w:tc>
          <w:tcPr>
            <w:tcW w:w="14962" w:type="dxa"/>
            <w:gridSpan w:val="4"/>
          </w:tcPr>
          <w:p w:rsidR="00C702C4" w:rsidRPr="002E0516" w:rsidRDefault="00C702C4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9.Развитиеспособностейуобучающихсяклассовсуглубленнымизучениемотдельныхпредметов,профильныхклассов</w:t>
            </w:r>
          </w:p>
        </w:tc>
      </w:tr>
      <w:tr w:rsidR="00C702C4" w:rsidRPr="004E6EB2" w:rsidTr="0091451C">
        <w:tc>
          <w:tcPr>
            <w:tcW w:w="426" w:type="dxa"/>
          </w:tcPr>
          <w:p w:rsidR="00C702C4" w:rsidRPr="002E0516" w:rsidRDefault="00C702C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046" w:type="dxa"/>
            <w:tcBorders>
              <w:top w:val="single" w:sz="4" w:space="0" w:color="000000"/>
              <w:bottom w:val="single" w:sz="4" w:space="0" w:color="000000"/>
            </w:tcBorders>
          </w:tcPr>
          <w:p w:rsidR="00C702C4" w:rsidRPr="002E0516" w:rsidRDefault="00C702C4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Доля обучающихся классов с углубленн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ы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мизучением отдельных предметов общео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разовательных организаций, принявших участие в </w:t>
            </w:r>
            <w:proofErr w:type="spellStart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школьномэтапе</w:t>
            </w:r>
            <w:proofErr w:type="spellEnd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всероссийской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лимпиады</w:t>
            </w:r>
            <w:proofErr w:type="spellEnd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школьниковпо</w:t>
            </w:r>
            <w:proofErr w:type="spellEnd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соответствующ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му(им)предмету(</w:t>
            </w:r>
            <w:proofErr w:type="spellStart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ам</w:t>
            </w:r>
            <w:proofErr w:type="spellEnd"/>
            <w:r w:rsidRPr="002E0516">
              <w:rPr>
                <w:rFonts w:ascii="Times New Roman" w:hAnsi="Times New Roman" w:cs="Times New Roman"/>
                <w:w w:val="105"/>
                <w:sz w:val="24"/>
                <w:szCs w:val="24"/>
              </w:rPr>
              <w:t>),%</w:t>
            </w:r>
          </w:p>
        </w:tc>
        <w:tc>
          <w:tcPr>
            <w:tcW w:w="6779" w:type="dxa"/>
          </w:tcPr>
          <w:p w:rsidR="00C702C4" w:rsidRPr="002E0516" w:rsidRDefault="00C702C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02C4" w:rsidRPr="002E0516" w:rsidRDefault="00B00921" w:rsidP="008C1E59">
            <w:pPr>
              <w:pStyle w:val="TableParagraph"/>
              <w:rPr>
                <w:w w:val="120"/>
                <w:sz w:val="24"/>
                <w:szCs w:val="24"/>
              </w:rPr>
            </w:pPr>
            <w:proofErr w:type="spellStart"/>
            <w:r w:rsidRPr="002E0516">
              <w:rPr>
                <w:w w:val="120"/>
                <w:sz w:val="24"/>
                <w:szCs w:val="24"/>
              </w:rPr>
              <w:t>Uop</w:t>
            </w:r>
            <w:proofErr w:type="spellEnd"/>
            <w:r w:rsidRPr="002E0516">
              <w:rPr>
                <w:w w:val="120"/>
                <w:sz w:val="24"/>
                <w:szCs w:val="24"/>
              </w:rPr>
              <w:t xml:space="preserve">=  </w:t>
            </w:r>
            <w:proofErr w:type="spellStart"/>
            <w:r w:rsidR="00C702C4" w:rsidRPr="002E0516">
              <w:rPr>
                <w:w w:val="120"/>
                <w:sz w:val="24"/>
                <w:szCs w:val="24"/>
                <w:u w:val="single"/>
              </w:rPr>
              <w:t>Ksh</w:t>
            </w:r>
            <w:proofErr w:type="spellEnd"/>
            <w:r w:rsidR="00C702C4" w:rsidRPr="002E0516">
              <w:rPr>
                <w:w w:val="120"/>
                <w:sz w:val="24"/>
                <w:szCs w:val="24"/>
                <w:u w:val="single"/>
              </w:rPr>
              <w:t>(y)</w:t>
            </w:r>
            <w:r w:rsidRPr="002E0516">
              <w:rPr>
                <w:w w:val="120"/>
                <w:sz w:val="24"/>
                <w:szCs w:val="24"/>
              </w:rPr>
              <w:t xml:space="preserve"> × 100%</w:t>
            </w:r>
          </w:p>
          <w:p w:rsidR="00B00921" w:rsidRPr="002E0516" w:rsidRDefault="00B00921" w:rsidP="008C1E59">
            <w:pPr>
              <w:pStyle w:val="TableParagraph"/>
              <w:rPr>
                <w:sz w:val="24"/>
                <w:szCs w:val="24"/>
              </w:rPr>
            </w:pPr>
            <w:r w:rsidRPr="002E0516">
              <w:rPr>
                <w:w w:val="120"/>
                <w:sz w:val="24"/>
                <w:szCs w:val="24"/>
              </w:rPr>
              <w:t xml:space="preserve">                                      Kodu</w:t>
            </w:r>
          </w:p>
          <w:p w:rsidR="00C702C4" w:rsidRPr="002E0516" w:rsidRDefault="00C702C4" w:rsidP="008C1E59">
            <w:pPr>
              <w:widowControl w:val="0"/>
              <w:autoSpaceDE w:val="0"/>
              <w:autoSpaceDN w:val="0"/>
              <w:ind w:right="275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00921" w:rsidRPr="002E0516" w:rsidRDefault="00B00921" w:rsidP="008C1E59">
            <w:pPr>
              <w:widowControl w:val="0"/>
              <w:autoSpaceDE w:val="0"/>
              <w:autoSpaceDN w:val="0"/>
              <w:ind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00921" w:rsidRPr="002E0516" w:rsidRDefault="00B00921" w:rsidP="008C1E59">
            <w:pPr>
              <w:rPr>
                <w:rFonts w:ascii="Times New Roman" w:hAnsi="Times New Roman" w:cs="Times New Roman"/>
                <w:w w:val="120"/>
                <w:sz w:val="24"/>
                <w:szCs w:val="24"/>
                <w:lang w:val="en-US"/>
              </w:rPr>
            </w:pP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где</w:t>
            </w: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  <w:lang w:val="en-US"/>
              </w:rPr>
              <w:t>:</w:t>
            </w:r>
          </w:p>
          <w:p w:rsidR="00B00921" w:rsidRPr="002E0516" w:rsidRDefault="00B00921" w:rsidP="008C1E59">
            <w:pPr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Uop</w:t>
            </w:r>
            <w:proofErr w:type="spellEnd"/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– доля обучающихся классов с углубленным изучением отдельных предметов общеобразовател</w:t>
            </w: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ь</w:t>
            </w: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ных организаций, принявших участие в школьном этапе всероссийской олимпиады школьников по с</w:t>
            </w: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о</w:t>
            </w: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ответствующему предмету;</w:t>
            </w:r>
          </w:p>
          <w:p w:rsidR="00B00921" w:rsidRPr="002E0516" w:rsidRDefault="00B00921" w:rsidP="008C1E59">
            <w:pPr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Ksh</w:t>
            </w:r>
            <w:proofErr w:type="spellEnd"/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(</w:t>
            </w:r>
            <w:proofErr w:type="spellStart"/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y</w:t>
            </w:r>
            <w:proofErr w:type="spellEnd"/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) – численность обучающихся классов с углу</w:t>
            </w: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б</w:t>
            </w: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ленным изучением</w:t>
            </w:r>
            <w:r w:rsidR="00E82C92"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отдельных предметов общеобр</w:t>
            </w:r>
            <w:r w:rsidR="00E82C92"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а</w:t>
            </w:r>
            <w:r w:rsidR="00E82C92"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зовательных организаций, принявших участие в </w:t>
            </w:r>
            <w:r w:rsidR="00E82C92"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школьном этапе всероссийской олимпиады школ</w:t>
            </w:r>
            <w:r w:rsidR="00E82C92"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ь</w:t>
            </w:r>
            <w:r w:rsidR="00E82C92" w:rsidRPr="002E0516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ников по этим предметам;</w:t>
            </w:r>
          </w:p>
          <w:p w:rsidR="00E82C92" w:rsidRPr="002E0516" w:rsidRDefault="00E82C92" w:rsidP="008C1E5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E0516">
              <w:rPr>
                <w:w w:val="120"/>
                <w:sz w:val="24"/>
                <w:szCs w:val="24"/>
              </w:rPr>
              <w:t>Kodu</w:t>
            </w:r>
            <w:r w:rsidRPr="002E0516">
              <w:rPr>
                <w:w w:val="120"/>
                <w:sz w:val="24"/>
                <w:szCs w:val="24"/>
                <w:lang w:val="ru-RU"/>
              </w:rPr>
              <w:t xml:space="preserve"> – численность обучающихся образовательных организаций, углубленно изучающих предметы в соответствии с данными ФСН ОО-1 по подразделу 2.11 (по классам очного обучения, суммарно по столбцам 3,4,5 строки 01)</w:t>
            </w:r>
          </w:p>
        </w:tc>
        <w:tc>
          <w:tcPr>
            <w:tcW w:w="2711" w:type="dxa"/>
          </w:tcPr>
          <w:p w:rsidR="00C702C4" w:rsidRPr="002E0516" w:rsidRDefault="00E82C92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обучающи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ся,принявший 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уча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евшкольном этапе олимпиады по двум и более предметам, уч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тывается один раз</w:t>
            </w:r>
          </w:p>
        </w:tc>
      </w:tr>
      <w:tr w:rsidR="00C702C4" w:rsidRPr="004E6EB2" w:rsidTr="0091451C">
        <w:tc>
          <w:tcPr>
            <w:tcW w:w="426" w:type="dxa"/>
          </w:tcPr>
          <w:p w:rsidR="00C702C4" w:rsidRPr="002E0516" w:rsidRDefault="00E82C9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046" w:type="dxa"/>
          </w:tcPr>
          <w:p w:rsidR="00C702C4" w:rsidRPr="002E0516" w:rsidRDefault="00E82C92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Эффективностьучастияобучающихсяклассовсуглубленным изучением отдельных предм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тов обще­образовательных организацийврегиональномэтапевсероссийскойолимпиадышкольников,%</w:t>
            </w:r>
          </w:p>
        </w:tc>
        <w:tc>
          <w:tcPr>
            <w:tcW w:w="6779" w:type="dxa"/>
          </w:tcPr>
          <w:p w:rsidR="00E82C92" w:rsidRPr="002E0516" w:rsidRDefault="00760CB6" w:rsidP="008C1E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05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Rui</w:t>
            </w:r>
            <w:proofErr w:type="spellEnd"/>
            <w:r w:rsidRPr="002E05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2E0516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Upby+Upry</w:t>
            </w:r>
            <w:proofErr w:type="spellEnd"/>
            <w:r w:rsidRPr="002E05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× 100%</w:t>
            </w:r>
          </w:p>
          <w:p w:rsidR="00760CB6" w:rsidRPr="002E0516" w:rsidRDefault="00760CB6" w:rsidP="008C1E59">
            <w:pPr>
              <w:pStyle w:val="a4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05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Ure</w:t>
            </w:r>
            <w:proofErr w:type="spellEnd"/>
          </w:p>
          <w:p w:rsidR="00760CB6" w:rsidRPr="002E0516" w:rsidRDefault="00760CB6" w:rsidP="008C1E59">
            <w:pPr>
              <w:widowControl w:val="0"/>
              <w:autoSpaceDE w:val="0"/>
              <w:autoSpaceDN w:val="0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где</w:t>
            </w:r>
            <w:r w:rsidRPr="002E051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:</w:t>
            </w:r>
          </w:p>
          <w:p w:rsidR="00760CB6" w:rsidRPr="002E0516" w:rsidRDefault="00760CB6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Rui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 эффективность участия обучающихся  классовсуглубленнымизучениемотдельныхпредметовобщеобразовательных организацийв региональномэтапевсероссийскойолимпиадышкольников;</w:t>
            </w:r>
          </w:p>
          <w:p w:rsidR="00760CB6" w:rsidRPr="002E0516" w:rsidRDefault="00760CB6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Upby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классов с углубленным изучением отдельных предметов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общеобразовательныхо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ганизаций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ставших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победителямирегиональногоэтапавсероссийскойолимпиадышкольниковпоэтим(им)предмету(ам);</w:t>
            </w:r>
          </w:p>
          <w:p w:rsidR="00760CB6" w:rsidRPr="002E0516" w:rsidRDefault="00760CB6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Upry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</w:t>
            </w:r>
            <w:proofErr w:type="spellEnd"/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классов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 углубленным изучением отдельных предметов общеобразовательных 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ганизаций, ставших призерами регионального этапа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всеро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сийскойолимпиады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школьников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этим(им)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предмету</w:t>
            </w:r>
            <w:r w:rsid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ам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);</w:t>
            </w:r>
          </w:p>
          <w:p w:rsidR="00760CB6" w:rsidRPr="002E0516" w:rsidRDefault="00760CB6" w:rsidP="008C1E59">
            <w:pPr>
              <w:pStyle w:val="a4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Ure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численностьобучающихсяклассовсуглубленным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изуч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нием отдельных предметов общеобразовательныхорганиз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ций, принявших участие в региональномэтапевсероссийскойолимпиадышкольников</w:t>
            </w:r>
          </w:p>
        </w:tc>
        <w:tc>
          <w:tcPr>
            <w:tcW w:w="2711" w:type="dxa"/>
          </w:tcPr>
          <w:p w:rsidR="00C702C4" w:rsidRPr="002E0516" w:rsidRDefault="00760CB6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обучающийся,ставший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победителем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 xml:space="preserve">и (или)призером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оли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пиадыподвуми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более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редм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там,учитываетсяодин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раз</w:t>
            </w:r>
          </w:p>
        </w:tc>
      </w:tr>
      <w:tr w:rsidR="00C702C4" w:rsidRPr="004E6EB2" w:rsidTr="0091451C">
        <w:tc>
          <w:tcPr>
            <w:tcW w:w="426" w:type="dxa"/>
          </w:tcPr>
          <w:p w:rsidR="00C702C4" w:rsidRPr="002E0516" w:rsidRDefault="00760CB6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046" w:type="dxa"/>
          </w:tcPr>
          <w:p w:rsidR="00C702C4" w:rsidRPr="002E0516" w:rsidRDefault="00760CB6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обучающихсяобщеобразовательныхорганизаций10-11классов(групп)профильногообучения,принявшихучастиевмероприятияхфедеральногоперечняолимпиадиконкурсов,%</w:t>
            </w:r>
          </w:p>
        </w:tc>
        <w:tc>
          <w:tcPr>
            <w:tcW w:w="6779" w:type="dxa"/>
          </w:tcPr>
          <w:p w:rsidR="00760CB6" w:rsidRPr="002E0516" w:rsidRDefault="00760CB6" w:rsidP="008C1E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E0516">
              <w:rPr>
                <w:rFonts w:ascii="Times New Roman" w:hAnsi="Times New Roman" w:cs="Times New Roman"/>
                <w:w w:val="115"/>
                <w:sz w:val="24"/>
                <w:szCs w:val="24"/>
                <w:u w:val="single"/>
              </w:rPr>
              <w:t>Кр</w:t>
            </w:r>
            <w:r w:rsidRPr="002E0516">
              <w:rPr>
                <w:rFonts w:ascii="Times New Roman" w:hAnsi="Times New Roman" w:cs="Times New Roman"/>
                <w:w w:val="115"/>
                <w:sz w:val="24"/>
                <w:szCs w:val="24"/>
                <w:u w:val="single"/>
                <w:lang w:val="en-US"/>
              </w:rPr>
              <w:t>rf</w:t>
            </w:r>
            <w:proofErr w:type="spellEnd"/>
          </w:p>
          <w:p w:rsidR="00760CB6" w:rsidRPr="002E0516" w:rsidRDefault="00760CB6" w:rsidP="008C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Dprf</w:t>
            </w:r>
            <w:proofErr w:type="spellEnd"/>
            <w:r w:rsidRPr="002E0516">
              <w:rPr>
                <w:rFonts w:ascii="Times New Roman" w:hAnsi="Times New Roman" w:cs="Times New Roman"/>
                <w:sz w:val="24"/>
                <w:szCs w:val="24"/>
              </w:rPr>
              <w:t xml:space="preserve">  =   </w:t>
            </w:r>
            <w:proofErr w:type="spellStart"/>
            <w:r w:rsidRPr="002E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2E0516">
              <w:rPr>
                <w:rFonts w:ascii="Times New Roman" w:hAnsi="Times New Roman" w:cs="Times New Roman"/>
                <w:w w:val="120"/>
                <w:sz w:val="24"/>
                <w:szCs w:val="24"/>
                <w:lang w:val="en-US"/>
              </w:rPr>
              <w:t>pro</w:t>
            </w:r>
            <w:proofErr w:type="spellEnd"/>
            <w:r w:rsidRPr="002E0516">
              <w:rPr>
                <w:rFonts w:ascii="Times New Roman" w:hAnsi="Times New Roman" w:cs="Times New Roman"/>
                <w:sz w:val="24"/>
                <w:szCs w:val="24"/>
              </w:rPr>
              <w:t xml:space="preserve">     ×100%,</w:t>
            </w:r>
          </w:p>
          <w:p w:rsidR="00010280" w:rsidRPr="002E0516" w:rsidRDefault="00010280" w:rsidP="008C1E59">
            <w:pPr>
              <w:widowControl w:val="0"/>
              <w:autoSpaceDE w:val="0"/>
              <w:autoSpaceDN w:val="0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010280" w:rsidRPr="002E0516" w:rsidRDefault="00010280" w:rsidP="008C1E59">
            <w:pPr>
              <w:widowControl w:val="0"/>
              <w:autoSpaceDE w:val="0"/>
              <w:autoSpaceDN w:val="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Dprf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-доля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обучающихсяобщеобразовательных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цийв10-11</w:t>
            </w:r>
            <w:r w:rsid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классов(групп)профильного</w:t>
            </w:r>
            <w:r w:rsid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обучения,принявших</w:t>
            </w:r>
            <w:proofErr w:type="spellEnd"/>
            <w:r w:rsid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мероприятияхфедеральногоперечняолимпиадиконкурсов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0280" w:rsidRPr="002E0516" w:rsidRDefault="00010280" w:rsidP="008C1E59">
            <w:pPr>
              <w:widowControl w:val="0"/>
              <w:autoSpaceDE w:val="0"/>
              <w:autoSpaceDN w:val="0"/>
              <w:ind w:firstLine="1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lastRenderedPageBreak/>
              <w:t>Kprf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численностьобучающихсяобщеобразовательных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орг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низаций в 10-11 классов (групп) про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фильного обучения, пр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нявших участие в мероприятиях федерального перечня оли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пиад и конкурсов;</w:t>
            </w:r>
          </w:p>
          <w:p w:rsidR="00760CB6" w:rsidRPr="002E0516" w:rsidRDefault="00010280" w:rsidP="008C1E59">
            <w:pPr>
              <w:widowControl w:val="0"/>
              <w:autoSpaceDE w:val="0"/>
              <w:autoSpaceDN w:val="0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Upro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численностьобучающихсяобщеобразовательных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орг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низаций в 10-11 классов (групп) про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фильного обучения, в соответствии с данными ФСН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00-1поподразделу2.12(поклассамочногообуче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  <w:p w:rsidR="00760CB6" w:rsidRPr="002E0516" w:rsidRDefault="00760CB6" w:rsidP="008C1E59">
            <w:pPr>
              <w:widowControl w:val="0"/>
              <w:autoSpaceDE w:val="0"/>
              <w:autoSpaceDN w:val="0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C702C4" w:rsidRPr="002E0516" w:rsidRDefault="00010280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ся,принявший участиев двухиболее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приятиях, учитывае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сяодинраз</w:t>
            </w:r>
          </w:p>
        </w:tc>
      </w:tr>
      <w:tr w:rsidR="00010280" w:rsidRPr="004E6EB2" w:rsidTr="0091451C">
        <w:tc>
          <w:tcPr>
            <w:tcW w:w="14962" w:type="dxa"/>
            <w:gridSpan w:val="4"/>
          </w:tcPr>
          <w:p w:rsidR="00010280" w:rsidRPr="002E0516" w:rsidRDefault="00010280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10.Развитиеспособностейуобучающихсясособымиобразовательнымипотребностями</w:t>
            </w:r>
          </w:p>
        </w:tc>
      </w:tr>
      <w:tr w:rsidR="00C702C4" w:rsidRPr="004E6EB2" w:rsidTr="0091451C">
        <w:tc>
          <w:tcPr>
            <w:tcW w:w="426" w:type="dxa"/>
          </w:tcPr>
          <w:p w:rsidR="00C702C4" w:rsidRPr="002E0516" w:rsidRDefault="00010280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046" w:type="dxa"/>
          </w:tcPr>
          <w:p w:rsidR="00C702C4" w:rsidRPr="002E0516" w:rsidRDefault="00010280" w:rsidP="008C1E59">
            <w:pPr>
              <w:ind w:right="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Доляобучающихсяобщеобразовательных</w:t>
            </w:r>
            <w:r w:rsidR="00C461A5"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C461A5" w:rsidRPr="002E05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="00C461A5" w:rsidRPr="002E0516">
              <w:rPr>
                <w:rFonts w:ascii="Times New Roman" w:eastAsia="Times New Roman" w:hAnsi="Times New Roman" w:cs="Times New Roman"/>
                <w:spacing w:val="-98"/>
                <w:sz w:val="24"/>
                <w:szCs w:val="24"/>
              </w:rPr>
              <w:t>и</w:t>
            </w:r>
            <w:r w:rsidR="00AE1DF9" w:rsidRPr="002E051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с особыми</w:t>
            </w:r>
            <w:r w:rsidRPr="002E0516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образовательными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потребн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 xml:space="preserve">стями,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принявших участие в школьном этапе всероссийскойолимпиадышкольников,%</w:t>
            </w:r>
          </w:p>
        </w:tc>
        <w:tc>
          <w:tcPr>
            <w:tcW w:w="6779" w:type="dxa"/>
          </w:tcPr>
          <w:p w:rsidR="00010280" w:rsidRPr="002E0516" w:rsidRDefault="00010280" w:rsidP="008C1E59">
            <w:pPr>
              <w:pStyle w:val="TableParagraph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E0516">
              <w:rPr>
                <w:sz w:val="24"/>
                <w:szCs w:val="24"/>
                <w:lang w:eastAsia="ru-RU"/>
              </w:rPr>
              <w:t>Uoop</w:t>
            </w:r>
            <w:proofErr w:type="spellEnd"/>
            <w:r w:rsidRPr="002E0516">
              <w:rPr>
                <w:sz w:val="24"/>
                <w:szCs w:val="24"/>
                <w:lang w:val="ru-RU" w:eastAsia="ru-RU"/>
              </w:rPr>
              <w:t xml:space="preserve"> =     </w:t>
            </w:r>
            <w:proofErr w:type="spellStart"/>
            <w:r w:rsidRPr="002E0516">
              <w:rPr>
                <w:sz w:val="24"/>
                <w:szCs w:val="24"/>
                <w:u w:val="single"/>
                <w:lang w:eastAsia="ru-RU"/>
              </w:rPr>
              <w:t>Ksho</w:t>
            </w:r>
            <w:proofErr w:type="spellEnd"/>
            <w:r w:rsidRPr="002E0516">
              <w:rPr>
                <w:sz w:val="24"/>
                <w:szCs w:val="24"/>
                <w:lang w:val="ru-RU" w:eastAsia="ru-RU"/>
              </w:rPr>
              <w:t xml:space="preserve">  × 100%,</w:t>
            </w:r>
          </w:p>
          <w:p w:rsidR="00010280" w:rsidRPr="002E0516" w:rsidRDefault="00010280" w:rsidP="008C1E59">
            <w:pPr>
              <w:pStyle w:val="TableParagraph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E0516">
              <w:rPr>
                <w:sz w:val="24"/>
                <w:szCs w:val="24"/>
                <w:lang w:eastAsia="ru-RU"/>
              </w:rPr>
              <w:t>Kovz</w:t>
            </w:r>
            <w:proofErr w:type="spellEnd"/>
          </w:p>
          <w:p w:rsidR="00010280" w:rsidRPr="002E0516" w:rsidRDefault="00010280" w:rsidP="008C1E59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2E0516">
              <w:rPr>
                <w:sz w:val="24"/>
                <w:szCs w:val="24"/>
                <w:lang w:val="ru-RU" w:eastAsia="ru-RU"/>
              </w:rPr>
              <w:t>где:</w:t>
            </w:r>
          </w:p>
          <w:p w:rsidR="00010280" w:rsidRPr="002E0516" w:rsidRDefault="00010280" w:rsidP="008C1E59">
            <w:pPr>
              <w:pStyle w:val="TableParagraph"/>
              <w:jc w:val="both"/>
              <w:rPr>
                <w:sz w:val="24"/>
                <w:szCs w:val="24"/>
                <w:lang w:val="ru-RU" w:eastAsia="ru-RU"/>
              </w:rPr>
            </w:pPr>
            <w:r w:rsidRPr="002E0516">
              <w:rPr>
                <w:sz w:val="24"/>
                <w:szCs w:val="24"/>
                <w:lang w:eastAsia="ru-RU"/>
              </w:rPr>
              <w:t>Uoop</w:t>
            </w:r>
            <w:r w:rsidR="00F07CE8" w:rsidRPr="002E0516">
              <w:rPr>
                <w:sz w:val="24"/>
                <w:szCs w:val="24"/>
                <w:lang w:val="ru-RU" w:eastAsia="ru-RU"/>
              </w:rPr>
              <w:t>–доля обучающихся образовательных организаций с ос</w:t>
            </w:r>
            <w:r w:rsidR="00F07CE8" w:rsidRPr="002E0516">
              <w:rPr>
                <w:sz w:val="24"/>
                <w:szCs w:val="24"/>
                <w:lang w:val="ru-RU" w:eastAsia="ru-RU"/>
              </w:rPr>
              <w:t>о</w:t>
            </w:r>
            <w:r w:rsidR="00F07CE8" w:rsidRPr="002E0516">
              <w:rPr>
                <w:sz w:val="24"/>
                <w:szCs w:val="24"/>
                <w:lang w:val="ru-RU" w:eastAsia="ru-RU"/>
              </w:rPr>
              <w:t>быми образовательными потребностями, принявших участие в школьном этапе всероссийской олимпиады школьников;</w:t>
            </w:r>
          </w:p>
          <w:p w:rsidR="00F07CE8" w:rsidRPr="002E0516" w:rsidRDefault="00F07CE8" w:rsidP="008C1E59">
            <w:pPr>
              <w:pStyle w:val="TableParagraph"/>
              <w:jc w:val="both"/>
              <w:rPr>
                <w:sz w:val="24"/>
                <w:szCs w:val="24"/>
                <w:lang w:val="ru-RU" w:eastAsia="ru-RU"/>
              </w:rPr>
            </w:pPr>
            <w:r w:rsidRPr="002E0516">
              <w:rPr>
                <w:sz w:val="24"/>
                <w:szCs w:val="24"/>
                <w:lang w:eastAsia="ru-RU"/>
              </w:rPr>
              <w:t>Ksho</w:t>
            </w:r>
            <w:r w:rsidRPr="002E0516">
              <w:rPr>
                <w:sz w:val="24"/>
                <w:szCs w:val="24"/>
                <w:lang w:val="ru-RU" w:eastAsia="ru-RU"/>
              </w:rPr>
              <w:t xml:space="preserve"> – численность обучающихся общеобразовательных орг</w:t>
            </w:r>
            <w:r w:rsidRPr="002E0516">
              <w:rPr>
                <w:sz w:val="24"/>
                <w:szCs w:val="24"/>
                <w:lang w:val="ru-RU" w:eastAsia="ru-RU"/>
              </w:rPr>
              <w:t>а</w:t>
            </w:r>
            <w:r w:rsidRPr="002E0516">
              <w:rPr>
                <w:sz w:val="24"/>
                <w:szCs w:val="24"/>
                <w:lang w:val="ru-RU" w:eastAsia="ru-RU"/>
              </w:rPr>
              <w:t>низаций с особыми образовательными потребностями, пр</w:t>
            </w:r>
            <w:r w:rsidRPr="002E0516">
              <w:rPr>
                <w:sz w:val="24"/>
                <w:szCs w:val="24"/>
                <w:lang w:val="ru-RU" w:eastAsia="ru-RU"/>
              </w:rPr>
              <w:t>и</w:t>
            </w:r>
            <w:r w:rsidRPr="002E0516">
              <w:rPr>
                <w:sz w:val="24"/>
                <w:szCs w:val="24"/>
                <w:lang w:val="ru-RU" w:eastAsia="ru-RU"/>
              </w:rPr>
              <w:t>нявших участие в школьном этапе всероссийской олимпиады школьников;</w:t>
            </w:r>
          </w:p>
          <w:p w:rsidR="00F07CE8" w:rsidRPr="002E0516" w:rsidRDefault="00F07CE8" w:rsidP="008C1E59">
            <w:pPr>
              <w:pStyle w:val="TableParagraph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E0516">
              <w:rPr>
                <w:sz w:val="24"/>
                <w:szCs w:val="24"/>
                <w:lang w:eastAsia="ru-RU"/>
              </w:rPr>
              <w:t>Kovz</w:t>
            </w:r>
            <w:proofErr w:type="spellEnd"/>
            <w:r w:rsidRPr="002E0516">
              <w:rPr>
                <w:sz w:val="24"/>
                <w:szCs w:val="24"/>
                <w:lang w:val="ru-RU" w:eastAsia="ru-RU"/>
              </w:rPr>
              <w:t xml:space="preserve"> - численность обучающихся общеобразовательных орг</w:t>
            </w:r>
            <w:r w:rsidRPr="002E0516">
              <w:rPr>
                <w:sz w:val="24"/>
                <w:szCs w:val="24"/>
                <w:lang w:val="ru-RU" w:eastAsia="ru-RU"/>
              </w:rPr>
              <w:t>а</w:t>
            </w:r>
            <w:r w:rsidRPr="002E0516">
              <w:rPr>
                <w:sz w:val="24"/>
                <w:szCs w:val="24"/>
                <w:lang w:val="ru-RU" w:eastAsia="ru-RU"/>
              </w:rPr>
              <w:t>низаций с ОВЗ в соответствии с данными ФСН ОО-1 по по</w:t>
            </w:r>
            <w:r w:rsidRPr="002E0516">
              <w:rPr>
                <w:sz w:val="24"/>
                <w:szCs w:val="24"/>
                <w:lang w:val="ru-RU" w:eastAsia="ru-RU"/>
              </w:rPr>
              <w:t>д</w:t>
            </w:r>
            <w:r w:rsidRPr="002E0516">
              <w:rPr>
                <w:sz w:val="24"/>
                <w:szCs w:val="24"/>
                <w:lang w:val="ru-RU" w:eastAsia="ru-RU"/>
              </w:rPr>
              <w:t>разделам 2.1.1, 2.1.2 (по классам очного обучения</w:t>
            </w:r>
          </w:p>
        </w:tc>
        <w:tc>
          <w:tcPr>
            <w:tcW w:w="2711" w:type="dxa"/>
          </w:tcPr>
          <w:p w:rsidR="00C702C4" w:rsidRPr="002E0516" w:rsidRDefault="00F07CE8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ся,принявший участие в школьном этапе оли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пиады по двум и более предметам учитывается один раз</w:t>
            </w:r>
          </w:p>
        </w:tc>
      </w:tr>
      <w:tr w:rsidR="00C702C4" w:rsidRPr="004E6EB2" w:rsidTr="0091451C">
        <w:tc>
          <w:tcPr>
            <w:tcW w:w="426" w:type="dxa"/>
          </w:tcPr>
          <w:p w:rsidR="00C702C4" w:rsidRPr="002E0516" w:rsidRDefault="00F07CE8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046" w:type="dxa"/>
          </w:tcPr>
          <w:p w:rsidR="00C702C4" w:rsidRPr="002E0516" w:rsidRDefault="00F07CE8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Доляобучающихсяобщеобразовательныхорганизацийсособымиобразовательнымипотребностями,принявших участие в мероприят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ях регионального ифедеральногоперечней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лимпиадиконкурсов,%</w:t>
            </w:r>
          </w:p>
        </w:tc>
        <w:tc>
          <w:tcPr>
            <w:tcW w:w="6779" w:type="dxa"/>
          </w:tcPr>
          <w:p w:rsidR="00F07CE8" w:rsidRPr="002E0516" w:rsidRDefault="00F07CE8" w:rsidP="008C1E5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E0516">
              <w:rPr>
                <w:spacing w:val="-1"/>
                <w:w w:val="87"/>
                <w:sz w:val="24"/>
                <w:szCs w:val="24"/>
              </w:rPr>
              <w:t>Dpr</w:t>
            </w:r>
            <w:r w:rsidRPr="002E0516">
              <w:rPr>
                <w:w w:val="87"/>
                <w:sz w:val="24"/>
                <w:szCs w:val="24"/>
              </w:rPr>
              <w:t>f</w:t>
            </w:r>
            <w:proofErr w:type="spellEnd"/>
            <w:r w:rsidRPr="002E0516">
              <w:rPr>
                <w:w w:val="92"/>
                <w:sz w:val="24"/>
                <w:szCs w:val="24"/>
                <w:lang w:val="ru-RU"/>
              </w:rPr>
              <w:t>=</w:t>
            </w:r>
            <w:proofErr w:type="spellStart"/>
            <w:r w:rsidRPr="002E0516">
              <w:rPr>
                <w:sz w:val="24"/>
                <w:szCs w:val="24"/>
                <w:u w:val="single"/>
              </w:rPr>
              <w:t>Krfo</w:t>
            </w:r>
            <w:proofErr w:type="spellEnd"/>
            <w:r w:rsidRPr="002E0516">
              <w:rPr>
                <w:w w:val="107"/>
                <w:sz w:val="24"/>
                <w:szCs w:val="24"/>
                <w:lang w:val="ru-RU"/>
              </w:rPr>
              <w:t>×</w:t>
            </w:r>
            <w:r w:rsidRPr="002E0516">
              <w:rPr>
                <w:w w:val="112"/>
                <w:sz w:val="24"/>
                <w:szCs w:val="24"/>
                <w:lang w:val="ru-RU"/>
              </w:rPr>
              <w:t>100%,</w:t>
            </w:r>
          </w:p>
          <w:p w:rsidR="00F07CE8" w:rsidRPr="002E0516" w:rsidRDefault="00F07CE8" w:rsidP="008C1E59">
            <w:pPr>
              <w:widowControl w:val="0"/>
              <w:autoSpaceDE w:val="0"/>
              <w:autoSpaceDN w:val="0"/>
              <w:ind w:left="104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Kovz</w:t>
            </w:r>
            <w:proofErr w:type="spellEnd"/>
          </w:p>
          <w:p w:rsidR="00F07CE8" w:rsidRPr="002E0516" w:rsidRDefault="00F07CE8" w:rsidP="008C1E59">
            <w:pPr>
              <w:widowControl w:val="0"/>
              <w:autoSpaceDE w:val="0"/>
              <w:autoSpaceDN w:val="0"/>
              <w:ind w:left="104" w:right="5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F07CE8" w:rsidRPr="002E0516" w:rsidRDefault="00F07CE8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Dprf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-доля обучающихся общеобразовательных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организ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цийс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особымиобразовательными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потребност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ми,принявшихучастиев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мероприятияхрегионального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и ф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дерального перечней олимпиад и кон­курсов;</w:t>
            </w:r>
          </w:p>
          <w:p w:rsidR="00F07CE8" w:rsidRPr="002E0516" w:rsidRDefault="00F07CE8" w:rsidP="008C1E59">
            <w:pPr>
              <w:widowControl w:val="0"/>
              <w:autoSpaceDE w:val="0"/>
              <w:autoSpaceDN w:val="0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Krfo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численностьобучающихсяобщеобразовательных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орг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низаций с особыми образовательнымипотребностями, пр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нявших участие в мероприятияхрегионального и федерал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ного перечня олимпиад иконкурсов;</w:t>
            </w:r>
          </w:p>
          <w:p w:rsidR="00F07CE8" w:rsidRPr="002E0516" w:rsidRDefault="001249E8" w:rsidP="008C1E59">
            <w:pPr>
              <w:tabs>
                <w:tab w:val="left" w:pos="5959"/>
              </w:tabs>
              <w:ind w:left="6"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lastRenderedPageBreak/>
              <w:t>Kovz</w:t>
            </w:r>
            <w:r w:rsidR="00F07CE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численностьобучающихсяобщеобразовательных</w:t>
            </w:r>
            <w:proofErr w:type="spellEnd"/>
            <w:r w:rsidR="00F07CE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орган</w:t>
            </w:r>
            <w:r w:rsidR="00F07CE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="00F07CE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заций с ОВЗ в соответствиис даннымиФСН00-1 поподразд</w:t>
            </w:r>
            <w:r w:rsidR="00F07CE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="00F07CE8"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лу2.1.2 (поклассамочногообучения)</w:t>
            </w:r>
          </w:p>
        </w:tc>
        <w:tc>
          <w:tcPr>
            <w:tcW w:w="2711" w:type="dxa"/>
          </w:tcPr>
          <w:p w:rsidR="00C702C4" w:rsidRPr="002E0516" w:rsidRDefault="001249E8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обучающи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ся,принявший участ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евдвухиболее мер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приятиях, учитывае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сяодинраз</w:t>
            </w:r>
          </w:p>
        </w:tc>
      </w:tr>
      <w:tr w:rsidR="001249E8" w:rsidRPr="004E6EB2" w:rsidTr="0091451C">
        <w:tc>
          <w:tcPr>
            <w:tcW w:w="14962" w:type="dxa"/>
            <w:gridSpan w:val="4"/>
          </w:tcPr>
          <w:p w:rsidR="001249E8" w:rsidRPr="002E0516" w:rsidRDefault="001249E8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11. Учет педагогических работников,повысившихуровень профессиональных компетенций  в области выявления, поддержкииразвитияспособностейиталантовудетейимолодежи</w:t>
            </w:r>
          </w:p>
        </w:tc>
      </w:tr>
      <w:tr w:rsidR="00C702C4" w:rsidRPr="004E6EB2" w:rsidTr="0091451C">
        <w:tc>
          <w:tcPr>
            <w:tcW w:w="426" w:type="dxa"/>
          </w:tcPr>
          <w:p w:rsidR="00C702C4" w:rsidRPr="002E0516" w:rsidRDefault="001249E8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46" w:type="dxa"/>
          </w:tcPr>
          <w:p w:rsidR="00C702C4" w:rsidRPr="002E0516" w:rsidRDefault="001249E8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муниципальном образовании си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учета педагогов, прошедших обучение в области выявления, поддержки и развития способностей и талантов у детей и молодежи</w:t>
            </w:r>
          </w:p>
        </w:tc>
        <w:tc>
          <w:tcPr>
            <w:tcW w:w="6779" w:type="dxa"/>
          </w:tcPr>
          <w:p w:rsidR="00C702C4" w:rsidRPr="002E0516" w:rsidRDefault="001249E8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образований Краснодарского края, принявших муниципальные правовые акты, регулирующие в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учета педагогов, прошедших обучение в области выя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поддержки и развития способностей и талантов у детей и молодежи</w:t>
            </w:r>
          </w:p>
        </w:tc>
        <w:tc>
          <w:tcPr>
            <w:tcW w:w="2711" w:type="dxa"/>
          </w:tcPr>
          <w:p w:rsidR="00C702C4" w:rsidRPr="002E0516" w:rsidRDefault="00C702C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702C4" w:rsidRPr="004E6EB2" w:rsidTr="0091451C">
        <w:tc>
          <w:tcPr>
            <w:tcW w:w="426" w:type="dxa"/>
          </w:tcPr>
          <w:p w:rsidR="00C702C4" w:rsidRPr="002E0516" w:rsidRDefault="001249E8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46" w:type="dxa"/>
          </w:tcPr>
          <w:p w:rsidR="00C702C4" w:rsidRPr="002E0516" w:rsidRDefault="001249E8" w:rsidP="008C1E59">
            <w:pPr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Доляпедагоговобщеобразовательныхорганизаций,прошедших обучение в области выявления, поддержки и развития способностей и талантов у детей и молодежи,%</w:t>
            </w:r>
          </w:p>
        </w:tc>
        <w:tc>
          <w:tcPr>
            <w:tcW w:w="6779" w:type="dxa"/>
          </w:tcPr>
          <w:p w:rsidR="001249E8" w:rsidRPr="002E0516" w:rsidRDefault="00A664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Dpk</w:t>
            </w:r>
            <w:r w:rsidRPr="002E0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=   </w:t>
            </w:r>
            <w:r w:rsidRPr="002E0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Ppk</w:t>
            </w:r>
            <w:r w:rsidRPr="002E0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× 100%,</w:t>
            </w:r>
          </w:p>
          <w:p w:rsidR="00A66494" w:rsidRPr="002E0516" w:rsidRDefault="00A664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Po</w:t>
            </w:r>
          </w:p>
          <w:p w:rsidR="00A66494" w:rsidRPr="002E0516" w:rsidRDefault="00A66494" w:rsidP="008C1E59">
            <w:pPr>
              <w:widowControl w:val="0"/>
              <w:autoSpaceDE w:val="0"/>
              <w:autoSpaceDN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A66494" w:rsidRPr="002E0516" w:rsidRDefault="00A66494" w:rsidP="008C1E59">
            <w:pPr>
              <w:widowControl w:val="0"/>
              <w:autoSpaceDE w:val="0"/>
              <w:autoSpaceDN w:val="0"/>
              <w:ind w:left="116" w:right="9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Dpk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-доля педагогов общеобразовательных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ций,прошедшихобучениев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областивыявл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ния,поддержкииразвитияспособностейиталантовудетейимолодежи;</w:t>
            </w:r>
          </w:p>
          <w:p w:rsidR="00A66494" w:rsidRPr="002E0516" w:rsidRDefault="00A66494" w:rsidP="008C1E59">
            <w:pPr>
              <w:widowControl w:val="0"/>
              <w:autoSpaceDE w:val="0"/>
              <w:autoSpaceDN w:val="0"/>
              <w:ind w:left="113" w:right="88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Ppk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численностьпедагоговобщеобразовательныхорганизаций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обучение в области выявления, поддержки и ра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способностей и талантовудетейимолодежи;</w:t>
            </w:r>
          </w:p>
          <w:p w:rsidR="001249E8" w:rsidRPr="002E0516" w:rsidRDefault="00A66494" w:rsidP="008C1E59">
            <w:pPr>
              <w:widowControl w:val="0"/>
              <w:autoSpaceDE w:val="0"/>
              <w:autoSpaceDN w:val="0"/>
              <w:ind w:left="111" w:right="8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w w:val="88"/>
                <w:position w:val="-4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-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Pr="002E05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численност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E0516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педагогически</w:t>
            </w:r>
            <w:r w:rsidRPr="002E0516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х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общеобразовательныхорганизацийвсоответствиис 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данн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ы</w:t>
            </w: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миФСН00-1поподразделу3.1</w:t>
            </w:r>
          </w:p>
        </w:tc>
        <w:tc>
          <w:tcPr>
            <w:tcW w:w="2711" w:type="dxa"/>
          </w:tcPr>
          <w:p w:rsidR="00C702C4" w:rsidRPr="002E0516" w:rsidRDefault="00A66494" w:rsidP="008C1E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педагог,прошедший обучениепонескол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про­граммам,учитываетсяодинраз</w:t>
            </w:r>
          </w:p>
        </w:tc>
      </w:tr>
      <w:tr w:rsidR="00C702C4" w:rsidRPr="004E6EB2" w:rsidTr="0091451C">
        <w:tc>
          <w:tcPr>
            <w:tcW w:w="426" w:type="dxa"/>
          </w:tcPr>
          <w:p w:rsidR="00C702C4" w:rsidRPr="002E0516" w:rsidRDefault="00A664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046" w:type="dxa"/>
          </w:tcPr>
          <w:p w:rsidR="00C702C4" w:rsidRPr="002E0516" w:rsidRDefault="00A66494" w:rsidP="008C1E59">
            <w:pPr>
              <w:ind w:right="-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Доляпедагоговобщеобразовательныхорганизаций,принявшихучастие в мероприят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ях(семинары, конференции,конкурсы,мастер-классыи т.п.),направленных на совершенств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работы по выявлению,поддержке и ра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 способностей и талантов у детейимол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дежи,%</w:t>
            </w:r>
          </w:p>
        </w:tc>
        <w:tc>
          <w:tcPr>
            <w:tcW w:w="6779" w:type="dxa"/>
          </w:tcPr>
          <w:p w:rsidR="00A66494" w:rsidRPr="002E0516" w:rsidRDefault="00A664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4330" cy="347472"/>
                  <wp:effectExtent l="0" t="0" r="0" b="0"/>
                  <wp:docPr id="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30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494" w:rsidRPr="002E0516" w:rsidRDefault="00A66494" w:rsidP="008C1E59">
            <w:pPr>
              <w:widowControl w:val="0"/>
              <w:autoSpaceDE w:val="0"/>
              <w:autoSpaceDN w:val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где:</w:t>
            </w:r>
          </w:p>
          <w:p w:rsidR="00A66494" w:rsidRPr="002E0516" w:rsidRDefault="00A66494" w:rsidP="008C1E59">
            <w:pPr>
              <w:widowControl w:val="0"/>
              <w:autoSpaceDE w:val="0"/>
              <w:autoSpaceDN w:val="0"/>
              <w:ind w:left="108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Dms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педагогов общеобразовательных организаций, пр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нявших участие в мероприятиях (семинары, конфере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ции,конкурсы,мастер-классы и т.п.),направленных на сове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шенствование работы по вы­явлению, поддержке и развитию способностей и талантовудетейимолодежи;</w:t>
            </w:r>
          </w:p>
          <w:p w:rsidR="00A66494" w:rsidRPr="002E0516" w:rsidRDefault="00A66494" w:rsidP="008C1E59">
            <w:pPr>
              <w:widowControl w:val="0"/>
              <w:autoSpaceDE w:val="0"/>
              <w:autoSpaceDN w:val="0"/>
              <w:ind w:left="104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-численность педагогов общеобразовательныхорганиз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ций,принявшихучастиевмероприятиях(семинары,конференци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и,конкурсы,мастер-классыи т.п.), направленных на соверше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работыпо выявлению,поддержке и развитию сп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собностейиталантовудетейимолодежи;</w:t>
            </w:r>
          </w:p>
          <w:p w:rsidR="00A66494" w:rsidRPr="002E0516" w:rsidRDefault="00A66494" w:rsidP="008C1E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E051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0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-общая численность педагогических работниковобщеобраз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организаций в соответствии сданнымиФСН00-1поподразделу3.1</w:t>
            </w:r>
          </w:p>
        </w:tc>
        <w:tc>
          <w:tcPr>
            <w:tcW w:w="2711" w:type="dxa"/>
          </w:tcPr>
          <w:p w:rsidR="00C702C4" w:rsidRPr="002E0516" w:rsidRDefault="00A66494" w:rsidP="008C1E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гог,принявшийучастиевнесколькихмеропри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</w:rPr>
              <w:t>ях,учитываетсяодинраз</w:t>
            </w:r>
          </w:p>
        </w:tc>
      </w:tr>
      <w:tr w:rsidR="00A66494" w:rsidRPr="004E6EB2" w:rsidTr="0091451C">
        <w:tc>
          <w:tcPr>
            <w:tcW w:w="1496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494" w:rsidRPr="002E0516" w:rsidRDefault="00A66494" w:rsidP="008C1E59">
            <w:pPr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П-12.Осуществлениепсихолого-педагогическогосопровожденияспособныхдетейиталантливоймолодежи</w:t>
            </w:r>
          </w:p>
        </w:tc>
      </w:tr>
      <w:tr w:rsidR="00A66494" w:rsidRPr="004E6EB2" w:rsidTr="0091451C">
        <w:tc>
          <w:tcPr>
            <w:tcW w:w="426" w:type="dxa"/>
          </w:tcPr>
          <w:p w:rsidR="00A66494" w:rsidRPr="002E0516" w:rsidRDefault="00A664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46" w:type="dxa"/>
          </w:tcPr>
          <w:p w:rsidR="00A66494" w:rsidRPr="002E0516" w:rsidRDefault="00A66494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обучающих мер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(семинары, вебинары</w:t>
            </w:r>
            <w:r w:rsidR="001B2F84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конференции и др.) по вопросам осуществления психолого-педагогического сопровождения способных детей и талантливой молодежи</w:t>
            </w:r>
          </w:p>
        </w:tc>
        <w:tc>
          <w:tcPr>
            <w:tcW w:w="6779" w:type="dxa"/>
          </w:tcPr>
          <w:p w:rsidR="00A66494" w:rsidRPr="002E0516" w:rsidRDefault="001B2F84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количество проведенных обучающих мероприятий по вопросам осуществления психолого-педагогического сопр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способных детей и талантливой молодежи</w:t>
            </w:r>
          </w:p>
        </w:tc>
        <w:tc>
          <w:tcPr>
            <w:tcW w:w="2711" w:type="dxa"/>
          </w:tcPr>
          <w:p w:rsidR="00A66494" w:rsidRPr="002E0516" w:rsidRDefault="00A664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494" w:rsidRPr="004E6EB2" w:rsidTr="0091451C">
        <w:tc>
          <w:tcPr>
            <w:tcW w:w="426" w:type="dxa"/>
          </w:tcPr>
          <w:p w:rsidR="00A66494" w:rsidRPr="002E0516" w:rsidRDefault="001B2F8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046" w:type="dxa"/>
          </w:tcPr>
          <w:p w:rsidR="00A66494" w:rsidRPr="002E0516" w:rsidRDefault="001B2F84" w:rsidP="008C1E59">
            <w:pPr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 общеобразовательных орган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прошедших обучение по программам повышения квалификации, направленным на приобретение профессиональных компетенций по осуществлению психолого-педагогического сопровождения способных детей и талантл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молодежи, %</w:t>
            </w:r>
          </w:p>
        </w:tc>
        <w:tc>
          <w:tcPr>
            <w:tcW w:w="6779" w:type="dxa"/>
          </w:tcPr>
          <w:p w:rsidR="001B2F84" w:rsidRPr="002E0516" w:rsidRDefault="001B2F8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Dpkp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Ppkp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×100%,</w:t>
            </w:r>
          </w:p>
          <w:p w:rsidR="001B2F84" w:rsidRPr="002E0516" w:rsidRDefault="001B2F8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</w:t>
            </w:r>
          </w:p>
          <w:p w:rsidR="001B2F84" w:rsidRPr="002E0516" w:rsidRDefault="001B2F84" w:rsidP="008C1E59">
            <w:pPr>
              <w:tabs>
                <w:tab w:val="left" w:pos="1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где:</w:t>
            </w:r>
          </w:p>
          <w:p w:rsidR="001B2F84" w:rsidRPr="002E0516" w:rsidRDefault="001B2F84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Dpkp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педагогов общеобразовательных организаций, прошедших обучение по программам повышения квалифик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направленным на приобретение </w:t>
            </w:r>
            <w:r w:rsidR="00306E1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осуществлению псих</w:t>
            </w:r>
            <w:r w:rsidR="00306E1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06E1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лого-педагогического сопровождения способных детей и т</w:t>
            </w:r>
            <w:r w:rsidR="00306E1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06E12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лантливой молодежи;</w:t>
            </w:r>
          </w:p>
          <w:p w:rsidR="00306E12" w:rsidRPr="002E0516" w:rsidRDefault="00306E12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Ppkp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численность педагогов общеобразовательных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прошедших обучение по программам повышения квал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фикации, направленным на приобретение по осуществлению психолого-педагогического сопровождения способных детей и талантливой молодежи;</w:t>
            </w:r>
          </w:p>
          <w:p w:rsidR="00306E12" w:rsidRPr="002E0516" w:rsidRDefault="00306E12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общая численность педагогических работников общеобр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 соответствии с данными ВСН ОО-1 по подразделу 3.1</w:t>
            </w:r>
          </w:p>
        </w:tc>
        <w:tc>
          <w:tcPr>
            <w:tcW w:w="2711" w:type="dxa"/>
          </w:tcPr>
          <w:p w:rsidR="00A66494" w:rsidRPr="002E0516" w:rsidRDefault="00A664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494" w:rsidRPr="004E6EB2" w:rsidTr="0091451C">
        <w:tc>
          <w:tcPr>
            <w:tcW w:w="426" w:type="dxa"/>
          </w:tcPr>
          <w:p w:rsidR="00A66494" w:rsidRPr="002E0516" w:rsidRDefault="00306E1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046" w:type="dxa"/>
          </w:tcPr>
          <w:p w:rsidR="00A66494" w:rsidRPr="002E0516" w:rsidRDefault="00306E12" w:rsidP="008C1E59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образовательных орган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для которых осуществляется психол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го-педагогическое сопровождение, от общего числа обучающихся, для которых разработан индивидуальный образовательный маршрут для обучающихся, проявивших выдающиеся 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способности, %</w:t>
            </w:r>
          </w:p>
        </w:tc>
        <w:tc>
          <w:tcPr>
            <w:tcW w:w="6779" w:type="dxa"/>
          </w:tcPr>
          <w:p w:rsidR="00306E12" w:rsidRPr="002E0516" w:rsidRDefault="00306E12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Psiom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Kpps</w:t>
            </w:r>
            <w:proofErr w:type="spellEnd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100%</w:t>
            </w:r>
            <w:r w:rsidR="00075DC6"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75DC6" w:rsidRPr="002E0516" w:rsidRDefault="00306E12" w:rsidP="008C1E59">
            <w:pPr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Kiom</w:t>
            </w:r>
            <w:proofErr w:type="spellEnd"/>
          </w:p>
          <w:p w:rsidR="00306E12" w:rsidRPr="002E0516" w:rsidRDefault="00075DC6" w:rsidP="008C1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75DC6" w:rsidRPr="002E0516" w:rsidRDefault="00075DC6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Psiom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обучающихся образовательных организаций, для которых осуществляется психолого-педагогическое сопрово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дение, от общего числа обучающихся, для которых разработан 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 образовательный маршрут для обучающихся, проявивших выдающиеся способности;</w:t>
            </w:r>
          </w:p>
          <w:p w:rsidR="00075DC6" w:rsidRPr="002E0516" w:rsidRDefault="00075DC6" w:rsidP="008C1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Kpps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численность обучающихся 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для которых осуществляется психолого-педагогическое сопровождение, от общего числа обучающихся, для которых разработан индивидуальный образовательный маршрут для обучающихся, проявивших выдающиеся способности;</w:t>
            </w:r>
          </w:p>
          <w:p w:rsidR="00075DC6" w:rsidRPr="002E0516" w:rsidRDefault="00075DC6" w:rsidP="008C1E59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Kiom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численность обучающихся образовательных организ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для которых разработан индивидуальный образовательный маршрут для обучающихся, проявивших выдающиеся способн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2711" w:type="dxa"/>
          </w:tcPr>
          <w:p w:rsidR="00A66494" w:rsidRPr="002E0516" w:rsidRDefault="00A66494" w:rsidP="008C1E59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447" w:rsidRPr="00010280" w:rsidRDefault="003B5447" w:rsidP="008C1E5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20C4" w:rsidRPr="00E320C4" w:rsidRDefault="00075DC6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320C4"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320C4" w:rsidRPr="00E32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</w:t>
      </w:r>
      <w:r w:rsidR="00CA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направления реализации </w:t>
      </w:r>
      <w:r w:rsidR="00C1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концепции</w:t>
      </w:r>
      <w:r w:rsidR="00E320C4"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320C4" w:rsidRPr="00E320C4" w:rsidRDefault="00E320C4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C2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реализации Программы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вытекают из ее задач и отражают приоритеты их выполнения:</w:t>
      </w:r>
    </w:p>
    <w:p w:rsidR="00E320C4" w:rsidRPr="00E320C4" w:rsidRDefault="00E320C4" w:rsidP="008C1E59">
      <w:pPr>
        <w:numPr>
          <w:ilvl w:val="0"/>
          <w:numId w:val="3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задатков и способностей у детей и молодежи.</w:t>
      </w:r>
    </w:p>
    <w:p w:rsidR="00E320C4" w:rsidRPr="00E320C4" w:rsidRDefault="00E320C4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процедуры выявления - определение потенциала учащихся в различных видах проявления склонностей, сп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собностей, одаренности. При реализации поставленной цели решаются следующие задачи: выявление видов проявления склонностей, способностей, одаренности у учащихся; определение уровня проявления склонностей, способностей, од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ренности; создание банка данных одаренных обучающихся; совершенствование методов ранней диагностики выявления одаренных детей и молодежи.</w:t>
      </w:r>
    </w:p>
    <w:p w:rsidR="00E320C4" w:rsidRPr="00E320C4" w:rsidRDefault="00E320C4" w:rsidP="008C1E59">
      <w:pPr>
        <w:numPr>
          <w:ilvl w:val="0"/>
          <w:numId w:val="3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способностей и талантов у детей и молодежи. Поддержка способностей и талантов у детей и м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лодежи связана с организацией работы (создание образов</w:t>
      </w:r>
      <w:r w:rsidR="00CA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программ), направленных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понимание и закрепление имеющегося у школьников потенциала путем: создания механизмов 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образовательных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траекторий ра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одаренных (талантливых) детей; создания образовательных, развивающих модулей по направлениям одаренности и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группам компетенций; разработка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="00CA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межмуниципальных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 сетевого взаимодействия образовательн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учреждений культуры и спо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рта, направленных на интеграцию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 и консолидацию р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сурсов для обеспечения реализации индивидуальных обра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 траекторий одаренных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 организации пр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фильных смен для талантливых детей с различными видами одарённости на базе летних оздоровительных лагерей.</w:t>
      </w:r>
    </w:p>
    <w:p w:rsidR="00E320C4" w:rsidRPr="00E320C4" w:rsidRDefault="00C27EAB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способностей и талантов у детей и молодежи достигается путем организации работы с данной категорией обучающихся, направленной на повышение мотивации к обучению. Данная работа ведется посредством: целевой подг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и обеспечения у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частия одарённых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муниципальных, 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краевых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всероссийских и международных о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лимпиадах, 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конкурсах, спортивных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мероприятиях; осуществления мониторинга продвижения одарен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детей и талантливой мол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дежи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их высту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на олимпиадах, конкурсах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соревнованиях на разных уровнях образоват</w:t>
      </w:r>
      <w:r w:rsidR="00CA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си</w:t>
      </w:r>
      <w:r w:rsidR="00CA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A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тем; совершенствование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работы с родителями (законными представителями) одаренных детей.</w:t>
      </w:r>
    </w:p>
    <w:p w:rsidR="00E320C4" w:rsidRPr="00E320C4" w:rsidRDefault="00E320C4" w:rsidP="008C1E59">
      <w:pPr>
        <w:numPr>
          <w:ilvl w:val="0"/>
          <w:numId w:val="4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Выявление, поддержка и развитие способностей и талантов у обучающихся с ограниченными возможностями здоровья (далее - ОВЗ). Главная задача педагогов, работающих с данной категорией детей - 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такие условия, в к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ребенок, независимо от уровня интеллекта и физического состояния, мог бы развивать способности, да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ему от природы; создание ситуации успеха. Для любого подростка и особенно ребенка с ОВЗ очень важна ситуация успеха. Именно успехом можно воспитать любого учащегося. Но если в учебной деятельности проявить себя может не каждый, то в творчестве состояться мож</w:t>
      </w:r>
      <w:r w:rsidR="00C2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практически любой обучающийся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психологическая поддержка родителей, воспитывающих детей с ОВЗ.</w:t>
      </w:r>
    </w:p>
    <w:p w:rsidR="00E320C4" w:rsidRPr="00E320C4" w:rsidRDefault="00E320C4" w:rsidP="008C1E59">
      <w:pPr>
        <w:numPr>
          <w:ilvl w:val="0"/>
          <w:numId w:val="4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школьных программ, ориентированных на выявление, поддержку и развитие способностей и т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лантов у детей и молодежи. </w:t>
      </w:r>
      <w:r w:rsidRPr="00E320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0" name="Picture 1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Любая образовательная модель пр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едполагает реализацию конкретных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обучения. Используемые образовательные программы разд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елены на группы: 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общеразвивающие, направленные на решение задач по формированию общей культуры ребенка, расширение его знаний о мире и о себе; специализированные, содержащие о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 для раскрытия и развития способностей детей, приобретения ими специальных знаний и умений в избранном виде деятельности; профессионально-ориентированные, позволяющие детям знакомиться с различными профессиональными сферами жизнедеятельности, выявить свои личные притязания и определиться в выборе профессии.</w:t>
      </w:r>
    </w:p>
    <w:p w:rsidR="00E320C4" w:rsidRPr="00E320C4" w:rsidRDefault="00C01D09" w:rsidP="008C1E59">
      <w:pPr>
        <w:numPr>
          <w:ilvl w:val="0"/>
          <w:numId w:val="4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сетевого 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районе 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следующее:</w:t>
      </w:r>
    </w:p>
    <w:p w:rsidR="006051B6" w:rsidRPr="00B6569B" w:rsidRDefault="006051B6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реа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лизацию муниципальных составляю</w:t>
      </w:r>
      <w:r w:rsidR="00E320C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развития дополнительного образования, нацеленного на одаренных детей; </w:t>
      </w:r>
    </w:p>
    <w:p w:rsidR="00E320C4" w:rsidRPr="00B6569B" w:rsidRDefault="00E320C4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9525"/>
            <wp:effectExtent l="0" t="0" r="9525" b="9525"/>
            <wp:docPr id="23" name="Picture 1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эффективной деятельности образовательных организаций дополнительного образования, ориентированных на поддержку талантливых детей;</w:t>
      </w:r>
    </w:p>
    <w:p w:rsidR="00E320C4" w:rsidRPr="00E320C4" w:rsidRDefault="00E320C4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образовательной и педагогической деятельности.</w:t>
      </w:r>
    </w:p>
    <w:p w:rsidR="00E320C4" w:rsidRPr="00E320C4" w:rsidRDefault="00E320C4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взаимодействия по поддержке одаренных детей и талантливой молодежи является обеспечение системного подхода к участию детей, подростков, молодежи в массовых мероприятиях (олимпиадах, конкурсах, фестив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лях, соревнованиях и других) различного уровня, направленных на выявление одаренных и способных детей и расшир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возможностей для их самореализации.</w:t>
      </w:r>
    </w:p>
    <w:p w:rsidR="006051B6" w:rsidRPr="001D50E5" w:rsidRDefault="00E320C4" w:rsidP="008C1E59">
      <w:pPr>
        <w:pStyle w:val="a3"/>
        <w:numPr>
          <w:ilvl w:val="0"/>
          <w:numId w:val="4"/>
        </w:numPr>
        <w:spacing w:after="0" w:line="240" w:lineRule="auto"/>
        <w:ind w:left="142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диагностического инструментария для выявления способностей и талантов у детей и молодежи.</w:t>
      </w:r>
    </w:p>
    <w:p w:rsidR="00E03EC9" w:rsidRPr="00B6569B" w:rsidRDefault="00C01D09" w:rsidP="008C1E59">
      <w:pPr>
        <w:pStyle w:val="a4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</w:t>
      </w:r>
      <w:r w:rsidR="00E03EC9" w:rsidRPr="00B656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320C4" w:rsidRPr="00B6569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r w:rsidR="00E320C4" w:rsidRPr="00B6569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сопровождение </w:t>
      </w:r>
      <w:r w:rsidR="00182114" w:rsidRPr="00B6569B">
        <w:rPr>
          <w:rFonts w:ascii="Times New Roman" w:hAnsi="Times New Roman" w:cs="Times New Roman"/>
          <w:sz w:val="28"/>
          <w:szCs w:val="28"/>
          <w:lang w:eastAsia="ru-RU"/>
        </w:rPr>
        <w:t>дляодаренных</w:t>
      </w:r>
      <w:r w:rsidR="00E320C4" w:rsidRPr="00B6569B">
        <w:rPr>
          <w:rFonts w:ascii="Times New Roman" w:hAnsi="Times New Roman" w:cs="Times New Roman"/>
          <w:sz w:val="28"/>
          <w:szCs w:val="28"/>
          <w:lang w:eastAsia="ru-RU"/>
        </w:rPr>
        <w:tab/>
        <w:t>и мотивированных учащихся осуществляется по следующим направлениям:</w:t>
      </w:r>
    </w:p>
    <w:p w:rsidR="00E320C4" w:rsidRPr="00B6569B" w:rsidRDefault="00E320C4" w:rsidP="008C1E59">
      <w:pPr>
        <w:pStyle w:val="a4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680720</wp:posOffset>
            </wp:positionH>
            <wp:positionV relativeFrom="page">
              <wp:posOffset>5710555</wp:posOffset>
            </wp:positionV>
            <wp:extent cx="4445" cy="8890"/>
            <wp:effectExtent l="0" t="0" r="0" b="0"/>
            <wp:wrapSquare wrapText="bothSides"/>
            <wp:docPr id="24" name="Picture 1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69B">
        <w:rPr>
          <w:rFonts w:ascii="Times New Roman" w:hAnsi="Times New Roman" w:cs="Times New Roman"/>
          <w:sz w:val="28"/>
          <w:szCs w:val="28"/>
          <w:lang w:eastAsia="ru-RU"/>
        </w:rPr>
        <w:t xml:space="preserve">1). Диагностическое направление. </w:t>
      </w:r>
    </w:p>
    <w:p w:rsidR="00E320C4" w:rsidRPr="00B6569B" w:rsidRDefault="00E320C4" w:rsidP="008C1E59">
      <w:pPr>
        <w:pStyle w:val="a4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hAnsi="Times New Roman" w:cs="Times New Roman"/>
          <w:sz w:val="28"/>
          <w:szCs w:val="28"/>
          <w:lang w:eastAsia="ru-RU"/>
        </w:rPr>
        <w:t xml:space="preserve">2). Коррекционно-развивающее направление. </w:t>
      </w:r>
    </w:p>
    <w:p w:rsidR="00E320C4" w:rsidRPr="00B6569B" w:rsidRDefault="00E320C4" w:rsidP="008C1E59">
      <w:pPr>
        <w:pStyle w:val="a4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hAnsi="Times New Roman" w:cs="Times New Roman"/>
          <w:sz w:val="28"/>
          <w:szCs w:val="28"/>
          <w:lang w:eastAsia="ru-RU"/>
        </w:rPr>
        <w:t xml:space="preserve">З). Просветительское (информационное) направление. </w:t>
      </w:r>
    </w:p>
    <w:p w:rsidR="00E320C4" w:rsidRPr="00B6569B" w:rsidRDefault="00E320C4" w:rsidP="008C1E59">
      <w:pPr>
        <w:pStyle w:val="a4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6051B6" w:rsidRPr="00B6569B">
        <w:rPr>
          <w:rFonts w:ascii="Times New Roman" w:hAnsi="Times New Roman" w:cs="Times New Roman"/>
          <w:sz w:val="28"/>
          <w:szCs w:val="28"/>
          <w:lang w:eastAsia="ru-RU"/>
        </w:rPr>
        <w:t>. Консультационное направление.</w:t>
      </w:r>
    </w:p>
    <w:p w:rsidR="00E320C4" w:rsidRPr="00B6569B" w:rsidRDefault="00E320C4" w:rsidP="008C1E59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hAnsi="Times New Roman" w:cs="Times New Roman"/>
          <w:sz w:val="28"/>
          <w:szCs w:val="28"/>
          <w:lang w:eastAsia="ru-RU"/>
        </w:rPr>
        <w:t>5). Пси</w:t>
      </w:r>
      <w:r w:rsidR="006051B6" w:rsidRPr="00B6569B">
        <w:rPr>
          <w:rFonts w:ascii="Times New Roman" w:hAnsi="Times New Roman" w:cs="Times New Roman"/>
          <w:sz w:val="28"/>
          <w:szCs w:val="28"/>
          <w:lang w:eastAsia="ru-RU"/>
        </w:rPr>
        <w:t>хопрофилактическое направление.</w:t>
      </w:r>
    </w:p>
    <w:p w:rsidR="00E320C4" w:rsidRPr="00B6569B" w:rsidRDefault="006051B6" w:rsidP="008C1E59">
      <w:pPr>
        <w:pStyle w:val="a4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hAnsi="Times New Roman" w:cs="Times New Roman"/>
          <w:sz w:val="28"/>
          <w:szCs w:val="28"/>
          <w:lang w:eastAsia="ru-RU"/>
        </w:rPr>
        <w:t xml:space="preserve">6). </w:t>
      </w:r>
      <w:r w:rsidR="00E320C4" w:rsidRPr="00B6569B">
        <w:rPr>
          <w:rFonts w:ascii="Times New Roman" w:hAnsi="Times New Roman" w:cs="Times New Roman"/>
          <w:sz w:val="28"/>
          <w:szCs w:val="28"/>
          <w:lang w:eastAsia="ru-RU"/>
        </w:rPr>
        <w:t>Аналитич</w:t>
      </w:r>
      <w:r w:rsidRPr="00B6569B">
        <w:rPr>
          <w:rFonts w:ascii="Times New Roman" w:hAnsi="Times New Roman" w:cs="Times New Roman"/>
          <w:sz w:val="28"/>
          <w:szCs w:val="28"/>
          <w:lang w:eastAsia="ru-RU"/>
        </w:rPr>
        <w:t>еское (экспертное) направление.</w:t>
      </w:r>
    </w:p>
    <w:p w:rsidR="00E320C4" w:rsidRPr="00E320C4" w:rsidRDefault="00C01D0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051B6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20C4"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подготовки педагогических работников по вопросам развития способностей и талантов у детей и молодежи.</w:t>
      </w:r>
    </w:p>
    <w:p w:rsidR="00E320C4" w:rsidRPr="00E320C4" w:rsidRDefault="00E320C4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задачи осуществляется по следующим направлениям:</w:t>
      </w:r>
    </w:p>
    <w:p w:rsidR="006051B6" w:rsidRPr="000C6EBE" w:rsidRDefault="006051B6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6EB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>подготовка педагогических и управленческих кадров к работе с одаренными обучающимися на основе комплек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 xml:space="preserve">ных учебных программ, построенных по модульному принципу; </w:t>
      </w:r>
    </w:p>
    <w:p w:rsidR="00E320C4" w:rsidRPr="000C6EBE" w:rsidRDefault="00E320C4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6E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9525"/>
            <wp:effectExtent l="0" t="0" r="9525" b="9525"/>
            <wp:docPr id="26" name="Picture 16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EB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работы творческих групп, формирование для них тематики проблемных семинаров по вопросам с</w:t>
      </w:r>
      <w:r w:rsidRPr="000C6EB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6EBE">
        <w:rPr>
          <w:rFonts w:ascii="Times New Roman" w:hAnsi="Times New Roman" w:cs="Times New Roman"/>
          <w:sz w:val="28"/>
          <w:szCs w:val="28"/>
          <w:lang w:eastAsia="ru-RU"/>
        </w:rPr>
        <w:t>провождения одаренных и талантливых обучающихся;</w:t>
      </w:r>
    </w:p>
    <w:p w:rsidR="00E320C4" w:rsidRPr="000C6EBE" w:rsidRDefault="006051B6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6EB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>разработка ме</w:t>
      </w:r>
      <w:r w:rsidRPr="000C6EBE">
        <w:rPr>
          <w:rFonts w:ascii="Times New Roman" w:hAnsi="Times New Roman" w:cs="Times New Roman"/>
          <w:sz w:val="28"/>
          <w:szCs w:val="28"/>
          <w:lang w:eastAsia="ru-RU"/>
        </w:rPr>
        <w:t>тодических пособий, методических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рекомендаций для организации работы с одаренными обучающ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>мися;</w:t>
      </w:r>
    </w:p>
    <w:p w:rsidR="00E320C4" w:rsidRPr="000C6EBE" w:rsidRDefault="006051B6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6EB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>консультирование педагогов по вопросам проектирования учебных и образо</w:t>
      </w:r>
      <w:r w:rsidRPr="000C6EBE">
        <w:rPr>
          <w:rFonts w:ascii="Times New Roman" w:hAnsi="Times New Roman" w:cs="Times New Roman"/>
          <w:sz w:val="28"/>
          <w:szCs w:val="28"/>
          <w:lang w:eastAsia="ru-RU"/>
        </w:rPr>
        <w:t>вательных программ для одаренных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320C4" w:rsidRPr="000C6EBE">
        <w:rPr>
          <w:rFonts w:ascii="Times New Roman" w:hAnsi="Times New Roman" w:cs="Times New Roman"/>
          <w:sz w:val="28"/>
          <w:szCs w:val="28"/>
          <w:lang w:eastAsia="ru-RU"/>
        </w:rPr>
        <w:t>тей, создания тематических программ, проектов, под</w:t>
      </w:r>
      <w:r w:rsidR="009A2D82" w:rsidRPr="000C6EBE">
        <w:rPr>
          <w:rFonts w:ascii="Times New Roman" w:hAnsi="Times New Roman" w:cs="Times New Roman"/>
          <w:sz w:val="28"/>
          <w:szCs w:val="28"/>
          <w:lang w:eastAsia="ru-RU"/>
        </w:rPr>
        <w:t>готовки исследовательских работ;</w:t>
      </w:r>
    </w:p>
    <w:p w:rsidR="009A2D82" w:rsidRPr="000C6EBE" w:rsidRDefault="009A2D82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6EBE">
        <w:rPr>
          <w:rFonts w:ascii="Times New Roman" w:hAnsi="Times New Roman" w:cs="Times New Roman"/>
          <w:sz w:val="28"/>
          <w:szCs w:val="28"/>
          <w:lang w:eastAsia="ru-RU"/>
        </w:rPr>
        <w:t>- развитие системы наставничества (педагог-педагог);</w:t>
      </w:r>
    </w:p>
    <w:p w:rsidR="009A2D82" w:rsidRPr="000C6EBE" w:rsidRDefault="009A2D82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C6EBE">
        <w:rPr>
          <w:rFonts w:ascii="Times New Roman" w:hAnsi="Times New Roman" w:cs="Times New Roman"/>
          <w:sz w:val="28"/>
          <w:szCs w:val="28"/>
          <w:lang w:eastAsia="ru-RU"/>
        </w:rPr>
        <w:t>- организация повышения квалификации педагогов – наставников одаренных детей.</w:t>
      </w:r>
    </w:p>
    <w:p w:rsidR="001D785C" w:rsidRDefault="001D785C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BE9" w:rsidRPr="00B6569B" w:rsidRDefault="00075DC6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03EC9"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320C4"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и мониторинг реализа</w:t>
      </w:r>
      <w:r w:rsidR="00821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ции Программы</w:t>
      </w:r>
      <w:r w:rsidR="00E03EC9"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1014095</wp:posOffset>
            </wp:positionH>
            <wp:positionV relativeFrom="page">
              <wp:posOffset>3216275</wp:posOffset>
            </wp:positionV>
            <wp:extent cx="8890" cy="8890"/>
            <wp:effectExtent l="0" t="0" r="0" b="0"/>
            <wp:wrapSquare wrapText="bothSides"/>
            <wp:docPr id="27" name="Picture 1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мониторинга системы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и развития способностей и талантов у детей и молод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 Па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ловского района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 ряд показателей эффективности:</w:t>
      </w:r>
    </w:p>
    <w:p w:rsidR="00E03EC9" w:rsidRPr="002E0516" w:rsidRDefault="00E03EC9" w:rsidP="002E0516">
      <w:pPr>
        <w:pStyle w:val="a3"/>
        <w:numPr>
          <w:ilvl w:val="0"/>
          <w:numId w:val="16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способностей и талантов у детей и молодежи.</w:t>
      </w:r>
    </w:p>
    <w:p w:rsidR="002E0516" w:rsidRDefault="002E0516" w:rsidP="002E051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516" w:rsidRDefault="002E0516" w:rsidP="002E051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516" w:rsidRPr="002E0516" w:rsidRDefault="002E0516" w:rsidP="002E051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EC9" w:rsidRPr="00B6569B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r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Количественные показатели: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Количественные показатели: </w:t>
      </w:r>
      <w:r w:rsidR="00821A5D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обучающиеся образовательных организаций/ из </w:t>
      </w:r>
      <w:r w:rsidR="00821A5D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  <w:r w:rsidR="00821A5D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 ОВЗ </w:t>
      </w:r>
      <w:r w:rsidR="0082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международных, всероссийских, региональных,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</w:t>
      </w:r>
      <w:r w:rsidR="0082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ципальных,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интеллектуальных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</w:t>
      </w:r>
      <w:r w:rsidR="0082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ческих, спортивных мер</w:t>
      </w:r>
      <w:r w:rsidR="0082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2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Общее количество обучающихся образовательных о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рганизаций, принявших участие в международных; всеро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сийских, региональных, муниципальных,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интеллектуальных, творческих, спортивных мероприятиях, из нихоб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 с ОВЗ.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количество обучающихся образовательных организаций,принявших участие во Всероссийской олимпи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школьников:</w:t>
      </w:r>
    </w:p>
    <w:p w:rsidR="00E03EC9" w:rsidRPr="00B6569B" w:rsidRDefault="00182114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03EC9" w:rsidRPr="00B6569B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муниципальныйэтап; </w:t>
      </w:r>
    </w:p>
    <w:p w:rsidR="00E03EC9" w:rsidRPr="00B6569B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этап; 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Качественные показатели: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Победители и призеры международных, всероссийских, региональных</w:t>
      </w:r>
      <w:r w:rsidR="00C0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ииных интеллектуал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творческих, спортивных мероприятий (в разрезе каждого конкретного мероприятия), из них обучающихся с ОВЗ:</w:t>
      </w:r>
    </w:p>
    <w:p w:rsidR="00E03EC9" w:rsidRPr="00B6569B" w:rsidRDefault="00E03EC9" w:rsidP="008C1E59">
      <w:pPr>
        <w:numPr>
          <w:ilvl w:val="1"/>
          <w:numId w:val="8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Всероссийской олимпиады школьников</w:t>
      </w:r>
      <w:r w:rsidR="003D714A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714A" w:rsidRPr="00B6569B" w:rsidRDefault="003D714A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призеров: школьный этап</w:t>
      </w:r>
      <w:r w:rsidR="00E03EC9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муниципальный этап, 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этап заклю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чительный этап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EC9" w:rsidRPr="00E03EC9" w:rsidRDefault="003D714A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победителей: школьный этап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этап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этап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заключительный этап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EC9" w:rsidRPr="00E03EC9" w:rsidRDefault="00E03EC9" w:rsidP="008C1E59">
      <w:pPr>
        <w:numPr>
          <w:ilvl w:val="1"/>
          <w:numId w:val="8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школьного банка одаренных детей и молодежи.</w:t>
      </w:r>
    </w:p>
    <w:p w:rsidR="00E03EC9" w:rsidRPr="00E03EC9" w:rsidRDefault="003D714A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03EC9"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Поддержка способностей и талантов у детей и молодежи.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Количественные показатели:</w:t>
      </w:r>
    </w:p>
    <w:p w:rsidR="003D714A" w:rsidRPr="00B6569B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Количество профильных отрядов для талантливых детей на баз</w:t>
      </w:r>
      <w:r w:rsidR="003D714A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лагерей с дневным пребыванием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714A" w:rsidRPr="00B6569B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наименование и направление смены; </w:t>
      </w:r>
    </w:p>
    <w:p w:rsidR="003D714A" w:rsidRPr="00B6569B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описание, продолжительность; 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реализуются.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Количество детей, принявших участие в профильных отрядах дляталантливых детей, из них обучающихся с ОВЗ;</w:t>
      </w:r>
    </w:p>
    <w:p w:rsidR="003D714A" w:rsidRPr="00B6569B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Количество одаренных детей, получивших стипендии, гранты, иныематериальные поощрения, из них обуча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с ОВЗ. 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Количество обучающихся в профильных классах по направлениям, изних обучающихся с ОВЗ.</w:t>
      </w:r>
    </w:p>
    <w:p w:rsidR="00C01D09" w:rsidRPr="00C01D09" w:rsidRDefault="00E03EC9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01D09">
        <w:rPr>
          <w:rFonts w:ascii="Times New Roman" w:hAnsi="Times New Roman" w:cs="Times New Roman"/>
          <w:sz w:val="28"/>
          <w:szCs w:val="28"/>
          <w:lang w:eastAsia="ru-RU"/>
        </w:rPr>
        <w:t>2.5. Доля обучающихся профильн</w:t>
      </w:r>
      <w:r w:rsidR="003D714A" w:rsidRPr="00C01D09">
        <w:rPr>
          <w:rFonts w:ascii="Times New Roman" w:hAnsi="Times New Roman" w:cs="Times New Roman"/>
          <w:sz w:val="28"/>
          <w:szCs w:val="28"/>
          <w:lang w:eastAsia="ru-RU"/>
        </w:rPr>
        <w:t xml:space="preserve">ых классов, набравших по профильным </w:t>
      </w:r>
      <w:r w:rsidRPr="00C01D09">
        <w:rPr>
          <w:rFonts w:ascii="Times New Roman" w:hAnsi="Times New Roman" w:cs="Times New Roman"/>
          <w:sz w:val="28"/>
          <w:szCs w:val="28"/>
          <w:lang w:eastAsia="ru-RU"/>
        </w:rPr>
        <w:t>предметам высокие баллы при прохожд</w:t>
      </w:r>
      <w:r w:rsidRPr="00C01D0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1D09">
        <w:rPr>
          <w:rFonts w:ascii="Times New Roman" w:hAnsi="Times New Roman" w:cs="Times New Roman"/>
          <w:sz w:val="28"/>
          <w:szCs w:val="28"/>
          <w:lang w:eastAsia="ru-RU"/>
        </w:rPr>
        <w:t>нии ЕГЭ;</w:t>
      </w:r>
    </w:p>
    <w:p w:rsidR="00E03EC9" w:rsidRPr="00C01D09" w:rsidRDefault="003D714A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01D09"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E03EC9" w:rsidRPr="00C01D09">
        <w:rPr>
          <w:rFonts w:ascii="Times New Roman" w:hAnsi="Times New Roman" w:cs="Times New Roman"/>
          <w:sz w:val="28"/>
          <w:szCs w:val="28"/>
          <w:lang w:eastAsia="ru-RU"/>
        </w:rPr>
        <w:t>. Доля выпускников образовательных организаций, поступивших в профессиональные образовательные организ</w:t>
      </w:r>
      <w:r w:rsidR="00E03EC9" w:rsidRPr="00C01D0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03EC9" w:rsidRPr="00C01D09">
        <w:rPr>
          <w:rFonts w:ascii="Times New Roman" w:hAnsi="Times New Roman" w:cs="Times New Roman"/>
          <w:sz w:val="28"/>
          <w:szCs w:val="28"/>
          <w:lang w:eastAsia="ru-RU"/>
        </w:rPr>
        <w:t>ции и образовательные организации высшего образования по направлениям: наука, искусство, спорт, от общей численн</w:t>
      </w:r>
      <w:r w:rsidR="00E03EC9" w:rsidRPr="00C01D0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03EC9" w:rsidRPr="00C01D09">
        <w:rPr>
          <w:rFonts w:ascii="Times New Roman" w:hAnsi="Times New Roman" w:cs="Times New Roman"/>
          <w:sz w:val="28"/>
          <w:szCs w:val="28"/>
          <w:lang w:eastAsia="ru-RU"/>
        </w:rPr>
        <w:t>сти выпускников / из них обучающихся с ОВЗ.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Качественные показатели: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Наличие и реализация в образовательных организациях. индивидуальных образовательных траекторий для т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лантливых детей.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Наличие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выстроенной системы ранней профориентации школьников,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направленной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навыков профессионального самоопределения обучающихся.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Наличие договоров о сетевом взаимодействие образовательных организа</w:t>
      </w:r>
      <w:r w:rsidR="003D714A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Павловского района в рамках н</w:t>
      </w:r>
      <w:r w:rsidR="003D714A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714A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ционального проекта «Образования»центров 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 роста».</w:t>
      </w:r>
    </w:p>
    <w:p w:rsidR="00E03EC9" w:rsidRPr="00E03EC9" w:rsidRDefault="003D714A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03EC9"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Создание условий для развития способностей и талантов у детей и молодежи.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Количественные показатели:</w:t>
      </w:r>
    </w:p>
    <w:p w:rsidR="00E03EC9" w:rsidRPr="00E03EC9" w:rsidRDefault="003D714A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З.1. 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детей, посещающих организации дополнительного образования по отраслям: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«Образование», «Культура», «Спорт», </w:t>
      </w:r>
      <w:r w:rsidR="0053023C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из них обучающиеся с ОВЗ</w:t>
      </w:r>
    </w:p>
    <w:p w:rsidR="00E03EC9" w:rsidRPr="00E03EC9" w:rsidRDefault="0053023C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детей, участников мастер-классов для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4-11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общеобразовательных организ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по решению олимпиадных заданий по предметам:</w:t>
      </w:r>
    </w:p>
    <w:p w:rsidR="00E03EC9" w:rsidRPr="009A2D82" w:rsidRDefault="0053023C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A2D8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3EC9" w:rsidRPr="009A2D82">
        <w:rPr>
          <w:rFonts w:ascii="Times New Roman" w:hAnsi="Times New Roman" w:cs="Times New Roman"/>
          <w:sz w:val="28"/>
          <w:szCs w:val="28"/>
          <w:lang w:eastAsia="ru-RU"/>
        </w:rPr>
        <w:t>количество обучаемых, в том числе по предметам;</w:t>
      </w:r>
    </w:p>
    <w:p w:rsidR="00E03EC9" w:rsidRPr="009A2D82" w:rsidRDefault="00E03EC9" w:rsidP="008C1E59">
      <w:pPr>
        <w:pStyle w:val="a4"/>
        <w:ind w:right="-142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A2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9" name="Picture 1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23C" w:rsidRPr="009A2D8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2D82">
        <w:rPr>
          <w:rFonts w:ascii="Times New Roman" w:hAnsi="Times New Roman" w:cs="Times New Roman"/>
          <w:sz w:val="28"/>
          <w:szCs w:val="28"/>
          <w:lang w:eastAsia="ru-RU"/>
        </w:rPr>
        <w:t>количество педагогов, осуществляющих подготовку обучающихся в рамкахмастер-класса.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Качественные показатели</w:t>
      </w:r>
      <w:r w:rsidR="0053023C"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03EC9" w:rsidRPr="00E03EC9" w:rsidRDefault="0053023C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еличение численности детей,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охв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аченных </w:t>
      </w:r>
      <w:r w:rsidR="00182114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</w:t>
      </w:r>
      <w:r w:rsidR="0018211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различной направле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</w:p>
    <w:p w:rsidR="00E03EC9" w:rsidRPr="00E03EC9" w:rsidRDefault="00821A5D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023C" w:rsidRPr="0082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3EC9" w:rsidRPr="0082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3EC9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численности объединений, обучающихся по научно-техническому направлению.</w:t>
      </w:r>
    </w:p>
    <w:p w:rsidR="00E03EC9" w:rsidRPr="00E03EC9" w:rsidRDefault="0053023C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03EC9"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Повышение профессионального уровня педагогических работников по вопросу развития способностей и талантов.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Количественные показатели: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Количество педагогов, принявших участие в конкурсах</w:t>
      </w:r>
      <w:r w:rsidR="0053023C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мастерства.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Количество участников сетевого сообщества педагогов, работающих с одаренными детьми и талантливой мол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дежью.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Доля педагогических работников, прошедших курсы </w:t>
      </w:r>
      <w:r w:rsidR="00182114"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182114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развития способн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и талантов.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Качественные показатели:</w:t>
      </w:r>
    </w:p>
    <w:p w:rsidR="00E03EC9" w:rsidRPr="00E03EC9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Реализация мероприятий по повышению профессионального уровня педагогов, работающих с одаренными дет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ми:</w:t>
      </w:r>
    </w:p>
    <w:p w:rsidR="00E03EC9" w:rsidRPr="00E03EC9" w:rsidRDefault="00E03EC9" w:rsidP="008C1E59">
      <w:pPr>
        <w:numPr>
          <w:ilvl w:val="0"/>
          <w:numId w:val="10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педагогов, участников мероприятий по вопросам развития способностей и талантов с разбивкой по о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ганизациям;</w:t>
      </w:r>
    </w:p>
    <w:p w:rsidR="00E03EC9" w:rsidRPr="00E03EC9" w:rsidRDefault="00E03EC9" w:rsidP="008C1E59">
      <w:pPr>
        <w:numPr>
          <w:ilvl w:val="0"/>
          <w:numId w:val="10"/>
        </w:numPr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профессиональные результаты педагогов в их работе с одаренными детьми после завершения обучения по программам повышения квалификации (разработка и проведение новых факультативов, разработка и сопровождение и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дивидуальных образовательных программ одаренных </w:t>
      </w:r>
      <w:r w:rsidRPr="00E03E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0" name="Picture 2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другое).</w:t>
      </w:r>
    </w:p>
    <w:p w:rsidR="00E03EC9" w:rsidRPr="00B6569B" w:rsidRDefault="00E03EC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Повышение уровня компетен</w:t>
      </w:r>
      <w:r w:rsidR="0053023C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 педагогических работников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в вопросах детской одар</w:t>
      </w:r>
      <w:r w:rsidR="0053023C"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 и создания благоприятных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развития личности детей и молодежи, и наиболее полного раскрытия их способн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стей. </w:t>
      </w:r>
    </w:p>
    <w:p w:rsidR="0053023C" w:rsidRPr="0053023C" w:rsidRDefault="00075DC6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821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Этапы реализации Программы</w:t>
      </w:r>
    </w:p>
    <w:p w:rsidR="0053023C" w:rsidRPr="0053023C" w:rsidRDefault="0053023C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Концепции осуществляется в 2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этапа:</w:t>
      </w:r>
    </w:p>
    <w:p w:rsidR="0053023C" w:rsidRPr="0053023C" w:rsidRDefault="002C3B95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- 2021</w:t>
      </w:r>
      <w:r w:rsidR="0053023C" w:rsidRPr="00530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год;</w:t>
      </w:r>
    </w:p>
    <w:p w:rsidR="0053023C" w:rsidRPr="0053023C" w:rsidRDefault="0053023C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 - 2022-2024</w:t>
      </w:r>
      <w:r w:rsidRPr="00530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годы.</w:t>
      </w:r>
    </w:p>
    <w:p w:rsidR="0053023C" w:rsidRPr="0053023C" w:rsidRDefault="0053023C" w:rsidP="008C1E5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 предусматривает создание основных механизмов и принятие сопутствующих нормативных правовых ак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</w:t>
      </w:r>
      <w:r w:rsidR="009A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Павловский район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Концепции, а также отработку технологий по реализации ключевых направлений и механизмов взаимодействия субъектов муниципальной системы выявления, поддержки и разв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способностей и талантов у детей и молодежи.</w:t>
      </w:r>
    </w:p>
    <w:p w:rsidR="0053023C" w:rsidRPr="0040688D" w:rsidRDefault="0053023C" w:rsidP="008C1E59">
      <w:pPr>
        <w:pStyle w:val="a3"/>
        <w:numPr>
          <w:ilvl w:val="0"/>
          <w:numId w:val="8"/>
        </w:num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нацелен на выстраивание целостной системы работы по развитию и реализации потенциала детей и м</w:t>
      </w:r>
      <w:r w:rsidRPr="0040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лодежи по направлениям «Наука», «Искусство», «Спорт», а также подготовку педагогических кадров по вопросам разв</w:t>
      </w:r>
      <w:r w:rsidRPr="0040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способностей и талантов.</w:t>
      </w:r>
    </w:p>
    <w:p w:rsidR="00E03EC9" w:rsidRPr="001E0CAE" w:rsidRDefault="00E03EC9" w:rsidP="008C1E59">
      <w:pPr>
        <w:pStyle w:val="a3"/>
        <w:spacing w:after="0" w:line="240" w:lineRule="auto"/>
        <w:ind w:left="496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B29" w:rsidRPr="000A1B29" w:rsidRDefault="000A1B29" w:rsidP="008C1E5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П</w:t>
      </w:r>
      <w:r w:rsidRPr="000A1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  <w:r w:rsidRPr="001E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2021– 2024</w:t>
      </w:r>
      <w:r w:rsidR="00182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</w:p>
    <w:p w:rsidR="000A1B29" w:rsidRPr="000A1B29" w:rsidRDefault="000A1B2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614" w:type="dxa"/>
        <w:tblLook w:val="0000"/>
      </w:tblPr>
      <w:tblGrid>
        <w:gridCol w:w="871"/>
        <w:gridCol w:w="8905"/>
        <w:gridCol w:w="2076"/>
        <w:gridCol w:w="2762"/>
      </w:tblGrid>
      <w:tr w:rsidR="001E0CAE" w:rsidRPr="000A1B29" w:rsidTr="00182114">
        <w:tc>
          <w:tcPr>
            <w:tcW w:w="871" w:type="dxa"/>
          </w:tcPr>
          <w:p w:rsidR="000A1B29" w:rsidRPr="002E0516" w:rsidRDefault="000A1B29" w:rsidP="008C1E59">
            <w:pPr>
              <w:ind w:right="-142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1B29" w:rsidRPr="002E0516" w:rsidRDefault="000A1B29" w:rsidP="008C1E59">
            <w:pPr>
              <w:ind w:right="-142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righ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righ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762" w:type="dxa"/>
          </w:tcPr>
          <w:p w:rsidR="000A1B29" w:rsidRPr="002E0516" w:rsidRDefault="000A1B29" w:rsidP="008C1E59">
            <w:pPr>
              <w:ind w:righ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0A1B29" w:rsidP="008C1E59">
            <w:pPr>
              <w:ind w:right="6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righ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righ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</w:tcPr>
          <w:p w:rsidR="000A1B29" w:rsidRPr="002E0516" w:rsidRDefault="000A1B29" w:rsidP="008C1E59">
            <w:pPr>
              <w:ind w:righ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0A1B29" w:rsidP="008C1E59">
            <w:pPr>
              <w:ind w:left="22" w:right="6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по одаренным детям школы:</w:t>
            </w:r>
          </w:p>
          <w:p w:rsidR="000A1B29" w:rsidRPr="002E0516" w:rsidRDefault="000A1B29" w:rsidP="008C1E59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одаренных детей;</w:t>
            </w:r>
          </w:p>
          <w:p w:rsidR="000A1B29" w:rsidRPr="002E0516" w:rsidRDefault="000A1B29" w:rsidP="008C1E59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по результатам диагностирования способных учащихся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62" w:type="dxa"/>
          </w:tcPr>
          <w:p w:rsidR="000A1B29" w:rsidRPr="002E0516" w:rsidRDefault="000A1B2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МКУО РИМЦ, психологи, </w:t>
            </w:r>
            <w:r w:rsidR="00C26F98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1E0CAE" w:rsidRPr="000A1B29" w:rsidTr="00182114">
        <w:trPr>
          <w:trHeight w:val="435"/>
        </w:trPr>
        <w:tc>
          <w:tcPr>
            <w:tcW w:w="871" w:type="dxa"/>
          </w:tcPr>
          <w:p w:rsidR="000A1B29" w:rsidRPr="002E0516" w:rsidRDefault="000A1B29" w:rsidP="008C1E59">
            <w:pPr>
              <w:ind w:left="22" w:right="6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апробация методик по определению одаренности школьников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762" w:type="dxa"/>
          </w:tcPr>
          <w:p w:rsidR="000A1B29" w:rsidRPr="002E0516" w:rsidRDefault="000A1B2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0A1B29" w:rsidP="008C1E59">
            <w:pPr>
              <w:ind w:left="22" w:right="6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переподготовки педагогических кадров по работе с од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ренными детьми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2762" w:type="dxa"/>
          </w:tcPr>
          <w:p w:rsidR="000A1B29" w:rsidRPr="002E0516" w:rsidRDefault="000A1B2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0A1B29" w:rsidRPr="002E0516" w:rsidRDefault="000A1B2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0A1B29" w:rsidP="008C1E59">
            <w:pPr>
              <w:ind w:left="22" w:right="6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 по проблемам организации работы с од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ренными детьми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2762" w:type="dxa"/>
          </w:tcPr>
          <w:p w:rsidR="000A1B29" w:rsidRPr="002E0516" w:rsidRDefault="000A1B2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0A1B29" w:rsidRPr="002E0516" w:rsidRDefault="000A1B2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</w:t>
            </w:r>
          </w:p>
        </w:tc>
      </w:tr>
      <w:tr w:rsidR="001E0CAE" w:rsidRPr="001E0CAE" w:rsidTr="00182114">
        <w:tc>
          <w:tcPr>
            <w:tcW w:w="871" w:type="dxa"/>
          </w:tcPr>
          <w:p w:rsidR="00C26F98" w:rsidRPr="002E0516" w:rsidRDefault="00C26F98" w:rsidP="008C1E59">
            <w:pPr>
              <w:ind w:left="22" w:right="6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5" w:type="dxa"/>
          </w:tcPr>
          <w:p w:rsidR="00C26F98" w:rsidRPr="002E0516" w:rsidRDefault="00C26F98" w:rsidP="008C1E59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в случае возрастных или специфических проблем  для одарённых детей</w:t>
            </w:r>
          </w:p>
        </w:tc>
        <w:tc>
          <w:tcPr>
            <w:tcW w:w="2076" w:type="dxa"/>
          </w:tcPr>
          <w:p w:rsidR="00C26F98" w:rsidRPr="002E0516" w:rsidRDefault="00D34449" w:rsidP="008C1E59">
            <w:pPr>
              <w:ind w:left="22" w:right="87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762" w:type="dxa"/>
          </w:tcPr>
          <w:p w:rsidR="00C26F98" w:rsidRPr="002E0516" w:rsidRDefault="00D3444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0A1B29" w:rsidP="008C1E59">
            <w:pPr>
              <w:ind w:left="22" w:right="6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с одаренными детьми на учебный год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62" w:type="dxa"/>
          </w:tcPr>
          <w:p w:rsidR="000A1B29" w:rsidRPr="002E0516" w:rsidRDefault="000A1B2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</w:t>
            </w:r>
            <w:r w:rsidR="00C26F98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0A1B29" w:rsidP="008C1E59">
            <w:pPr>
              <w:ind w:left="22" w:right="6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8905" w:type="dxa"/>
          </w:tcPr>
          <w:p w:rsidR="000A1B29" w:rsidRPr="002E0516" w:rsidRDefault="00D34449" w:rsidP="008C1E59">
            <w:pPr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системы дополнительного </w:t>
            </w:r>
            <w:r w:rsidR="00182114" w:rsidRPr="002E0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 молодежи</w:t>
            </w:r>
          </w:p>
        </w:tc>
        <w:tc>
          <w:tcPr>
            <w:tcW w:w="2076" w:type="dxa"/>
          </w:tcPr>
          <w:p w:rsidR="000A1B29" w:rsidRPr="002E0516" w:rsidRDefault="00C26F98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2762" w:type="dxa"/>
          </w:tcPr>
          <w:p w:rsidR="000A1B29" w:rsidRPr="002E0516" w:rsidRDefault="00C26F98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</w:t>
            </w:r>
          </w:p>
        </w:tc>
      </w:tr>
      <w:tr w:rsidR="001E0CAE" w:rsidRPr="001E0CAE" w:rsidTr="00182114">
        <w:tc>
          <w:tcPr>
            <w:tcW w:w="871" w:type="dxa"/>
          </w:tcPr>
          <w:p w:rsidR="00D34449" w:rsidRPr="002E0516" w:rsidRDefault="009A2D82" w:rsidP="008C1E59">
            <w:pPr>
              <w:ind w:left="22" w:right="-3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05" w:type="dxa"/>
          </w:tcPr>
          <w:p w:rsidR="00D34449" w:rsidRPr="002E0516" w:rsidRDefault="00D34449" w:rsidP="008C1E59">
            <w:pPr>
              <w:pStyle w:val="a5"/>
              <w:shd w:val="clear" w:color="auto" w:fill="FFFFFF"/>
              <w:spacing w:before="0" w:beforeAutospacing="0" w:after="0" w:afterAutospacing="0"/>
              <w:ind w:left="22" w:right="144" w:firstLine="283"/>
              <w:jc w:val="both"/>
            </w:pPr>
            <w:r w:rsidRPr="002E0516">
              <w:t xml:space="preserve">Внедрение современных технологий обучения (в том числе дистанционных), создающих условия для выявления и развития задатков и </w:t>
            </w:r>
            <w:r w:rsidR="00182114" w:rsidRPr="002E0516">
              <w:t>способностей молодежи</w:t>
            </w:r>
            <w:r w:rsidRPr="002E0516">
              <w:t xml:space="preserve"> в образовательных организациях.</w:t>
            </w:r>
          </w:p>
        </w:tc>
        <w:tc>
          <w:tcPr>
            <w:tcW w:w="2076" w:type="dxa"/>
          </w:tcPr>
          <w:p w:rsidR="00D34449" w:rsidRPr="002E0516" w:rsidRDefault="00D34449" w:rsidP="008C1E59">
            <w:pPr>
              <w:ind w:left="22" w:right="8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2762" w:type="dxa"/>
          </w:tcPr>
          <w:p w:rsidR="00D34449" w:rsidRPr="002E0516" w:rsidRDefault="00D34449" w:rsidP="008C1E59">
            <w:pPr>
              <w:ind w:right="87" w:firstLine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РИМЦ, ОО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9A2D82" w:rsidP="008C1E59">
            <w:pPr>
              <w:ind w:left="22" w:right="-225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left="22" w:right="14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психолого-педагогических характеристик на каждого одарённого школьника, благодаря которым учителя – предметники разрабатывают содерж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индивидуальной программы обучения: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разработка программ и планов индивидуальной работы с детьми;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проведения занятий с детьми;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отработка форм, методов, приёмов работы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мониторинга результативности работы с одарёнными детьми.</w:t>
            </w:r>
          </w:p>
        </w:tc>
        <w:tc>
          <w:tcPr>
            <w:tcW w:w="2076" w:type="dxa"/>
          </w:tcPr>
          <w:p w:rsidR="000A1B29" w:rsidRPr="002E0516" w:rsidRDefault="00C26F98" w:rsidP="008C1E59">
            <w:pPr>
              <w:ind w:left="22" w:right="8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2762" w:type="dxa"/>
          </w:tcPr>
          <w:p w:rsidR="000A1B29" w:rsidRPr="002E0516" w:rsidRDefault="00C26F98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РИМЦ, пс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хологи, ОО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9A2D82" w:rsidP="008C1E59">
            <w:pPr>
              <w:ind w:left="22" w:right="-225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5" w:type="dxa"/>
          </w:tcPr>
          <w:p w:rsidR="000A1B29" w:rsidRPr="002E0516" w:rsidRDefault="00C26F98" w:rsidP="008C1E59">
            <w:pPr>
              <w:ind w:left="22" w:right="-109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 школьников (школьный, районный, реги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нальный уровень)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1B29" w:rsidRPr="002E0516" w:rsidRDefault="00C26F98" w:rsidP="008C1E59">
            <w:pPr>
              <w:ind w:left="22" w:right="-109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международных, краевых, муниципальных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ктуальных и творч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конкурсах, спортивных соревнованиях</w:t>
            </w:r>
            <w:r w:rsidR="006B2EAD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left="22" w:right="8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62" w:type="dxa"/>
          </w:tcPr>
          <w:p w:rsidR="000A1B29" w:rsidRPr="002E0516" w:rsidRDefault="00C26F98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РИМЦ, ОО</w:t>
            </w:r>
          </w:p>
        </w:tc>
      </w:tr>
      <w:tr w:rsidR="001E0CAE" w:rsidRPr="001E0CAE" w:rsidTr="00182114">
        <w:tc>
          <w:tcPr>
            <w:tcW w:w="871" w:type="dxa"/>
          </w:tcPr>
          <w:p w:rsidR="00D34449" w:rsidRPr="002E0516" w:rsidRDefault="009A2D82" w:rsidP="008C1E59">
            <w:pPr>
              <w:ind w:left="22" w:right="-225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05" w:type="dxa"/>
          </w:tcPr>
          <w:p w:rsidR="00D34449" w:rsidRPr="002E0516" w:rsidRDefault="00D34449" w:rsidP="008C1E59">
            <w:pPr>
              <w:ind w:left="22" w:right="-109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сменах для одаренных детей центра «Сириус»</w:t>
            </w:r>
          </w:p>
        </w:tc>
        <w:tc>
          <w:tcPr>
            <w:tcW w:w="2076" w:type="dxa"/>
          </w:tcPr>
          <w:p w:rsidR="00D34449" w:rsidRPr="002E0516" w:rsidRDefault="00D34449" w:rsidP="008C1E59">
            <w:pPr>
              <w:ind w:left="22" w:right="8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D34449" w:rsidRPr="002E0516" w:rsidRDefault="00D34449" w:rsidP="008C1E59">
            <w:pPr>
              <w:ind w:left="22" w:right="8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D34449" w:rsidRPr="002E0516" w:rsidRDefault="00D3444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УО,МКУО РИМЦ, 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</w:tr>
      <w:tr w:rsidR="001E0CAE" w:rsidRPr="001E0CAE" w:rsidTr="00182114">
        <w:tc>
          <w:tcPr>
            <w:tcW w:w="871" w:type="dxa"/>
          </w:tcPr>
          <w:p w:rsidR="00D34449" w:rsidRPr="002E0516" w:rsidRDefault="009A2D82" w:rsidP="008C1E59">
            <w:pPr>
              <w:ind w:left="22" w:right="-225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905" w:type="dxa"/>
          </w:tcPr>
          <w:p w:rsidR="00D34449" w:rsidRPr="002E0516" w:rsidRDefault="00D34449" w:rsidP="008C1E59">
            <w:pPr>
              <w:ind w:left="22" w:right="-109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1E0CAE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курсах «Юниор», «Интеллектуал» (очно-заочное об</w:t>
            </w:r>
            <w:r w:rsidR="001E0CAE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E0CAE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 применением дистанционных образовательных технологий)</w:t>
            </w:r>
          </w:p>
        </w:tc>
        <w:tc>
          <w:tcPr>
            <w:tcW w:w="2076" w:type="dxa"/>
          </w:tcPr>
          <w:p w:rsidR="001E0CAE" w:rsidRPr="002E0516" w:rsidRDefault="001E0CAE" w:rsidP="008C1E59">
            <w:pPr>
              <w:ind w:left="22" w:right="8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D34449" w:rsidRPr="002E0516" w:rsidRDefault="00D34449" w:rsidP="008C1E59">
            <w:pPr>
              <w:ind w:left="22" w:right="8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1E0CAE" w:rsidRPr="002E0516" w:rsidRDefault="001E0CAE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D34449" w:rsidRPr="002E0516" w:rsidRDefault="001E0CAE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РИМЦ, ОО</w:t>
            </w:r>
          </w:p>
        </w:tc>
      </w:tr>
      <w:tr w:rsidR="001E0CAE" w:rsidRPr="001E0CAE" w:rsidTr="00182114">
        <w:tc>
          <w:tcPr>
            <w:tcW w:w="871" w:type="dxa"/>
          </w:tcPr>
          <w:p w:rsidR="00D34449" w:rsidRPr="002E0516" w:rsidRDefault="009A2D82" w:rsidP="008C1E59">
            <w:pPr>
              <w:ind w:left="22" w:right="-225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05" w:type="dxa"/>
          </w:tcPr>
          <w:p w:rsidR="00D34449" w:rsidRPr="002E0516" w:rsidRDefault="00D34449" w:rsidP="008C1E59">
            <w:pPr>
              <w:ind w:left="22" w:right="-109" w:hanging="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форм поддержки победителей и призеров интеллектуальных и творческих состязаний, олимпиад, педагогов, подготовивших учащихся</w:t>
            </w:r>
          </w:p>
          <w:p w:rsidR="00D34449" w:rsidRPr="002E0516" w:rsidRDefault="00D34449" w:rsidP="008C1E59">
            <w:pPr>
              <w:ind w:left="22" w:right="-109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D34449" w:rsidRPr="002E0516" w:rsidRDefault="00D34449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D34449" w:rsidRPr="002E0516" w:rsidRDefault="00D34449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D34449" w:rsidRPr="002E0516" w:rsidRDefault="00D34449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9A2D82" w:rsidP="008C1E59">
            <w:pPr>
              <w:ind w:left="22" w:right="-225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5" w:type="dxa"/>
          </w:tcPr>
          <w:p w:rsidR="000A1B29" w:rsidRPr="002E0516" w:rsidRDefault="00C26F98" w:rsidP="008C1E59">
            <w:pPr>
              <w:ind w:left="22" w:right="-109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сайтах УО, МКУО РИМЦ, ОО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по работе с одаренными детьми</w:t>
            </w:r>
          </w:p>
        </w:tc>
        <w:tc>
          <w:tcPr>
            <w:tcW w:w="2076" w:type="dxa"/>
          </w:tcPr>
          <w:p w:rsidR="000A1B29" w:rsidRPr="002E0516" w:rsidRDefault="00C26F98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0A1B29" w:rsidRPr="002E0516" w:rsidRDefault="000A1B29" w:rsidP="008C1E59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62" w:type="dxa"/>
          </w:tcPr>
          <w:p w:rsidR="00C26F98" w:rsidRPr="002E0516" w:rsidRDefault="00C26F98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0A1B29" w:rsidRPr="002E0516" w:rsidRDefault="00C26F98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РИМЦ, ОО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9A2D82" w:rsidP="008C1E59">
            <w:pPr>
              <w:ind w:left="22" w:right="-225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5" w:type="dxa"/>
          </w:tcPr>
          <w:p w:rsidR="000A1B29" w:rsidRPr="002E0516" w:rsidRDefault="00C26F98" w:rsidP="008C1E59">
            <w:pPr>
              <w:ind w:left="22" w:right="-109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итогам работы с одаренными детьми, обобщение опыта р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учителей, </w:t>
            </w:r>
            <w:r w:rsidR="00182114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с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одаренными детьми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left="22" w:right="87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ежего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762" w:type="dxa"/>
          </w:tcPr>
          <w:p w:rsidR="000A1B29" w:rsidRPr="002E0516" w:rsidRDefault="00C26F98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РИМЦ, ОО</w:t>
            </w:r>
          </w:p>
        </w:tc>
      </w:tr>
      <w:tr w:rsidR="001E0CAE" w:rsidRPr="000A1B29" w:rsidTr="00182114">
        <w:tc>
          <w:tcPr>
            <w:tcW w:w="871" w:type="dxa"/>
          </w:tcPr>
          <w:p w:rsidR="000A1B29" w:rsidRPr="002E0516" w:rsidRDefault="009A2D82" w:rsidP="008C1E59">
            <w:pPr>
              <w:ind w:left="22" w:right="-3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1B29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5" w:type="dxa"/>
          </w:tcPr>
          <w:p w:rsidR="000A1B29" w:rsidRPr="002E0516" w:rsidRDefault="000A1B29" w:rsidP="008C1E59">
            <w:pPr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результативности и</w:t>
            </w:r>
            <w:r w:rsidR="00C26F98"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2076" w:type="dxa"/>
          </w:tcPr>
          <w:p w:rsidR="000A1B29" w:rsidRPr="002E0516" w:rsidRDefault="000A1B29" w:rsidP="008C1E59">
            <w:pPr>
              <w:ind w:left="22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762" w:type="dxa"/>
          </w:tcPr>
          <w:p w:rsidR="000A1B29" w:rsidRPr="002E0516" w:rsidRDefault="00C26F98" w:rsidP="008C1E59">
            <w:pPr>
              <w:ind w:right="87"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РИМЦ</w:t>
            </w:r>
          </w:p>
        </w:tc>
      </w:tr>
    </w:tbl>
    <w:p w:rsidR="000A1B29" w:rsidRPr="000A1B29" w:rsidRDefault="000A1B29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E0CAE" w:rsidRPr="0053023C" w:rsidRDefault="00075DC6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E0CAE" w:rsidRPr="00530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Ожидаемые результаты деят</w:t>
      </w:r>
      <w:r w:rsidR="001E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ельности по реализации Программы.</w:t>
      </w:r>
    </w:p>
    <w:p w:rsidR="001E0CAE" w:rsidRPr="0053023C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 реализации данной Программы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создание эффективной муниципальной системы выя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поддержки и развития способностей и талантов у детей и молодежи, которая обеспечит:</w:t>
      </w:r>
    </w:p>
    <w:p w:rsidR="001E0CAE" w:rsidRPr="0053023C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охват одаренных школьников участием в разнообразных видах и формах деятельности состязате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и творческого характера,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организуемых на различных уровнях (образовател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учреждения, муниципальном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евом), в том числе детей с ОВЗ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0CAE" w:rsidRPr="00B6569B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количества одаренных детей,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 участвующих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олимпиадах, конкурсах, соревнованиях </w:t>
      </w:r>
      <w:r w:rsidR="009A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A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A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ниципального,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краевого, российского и международного уровней; </w:t>
      </w:r>
    </w:p>
    <w:p w:rsidR="001E0CAE" w:rsidRPr="0053023C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педагогов, эффективно работающих с одаренными детьми;</w:t>
      </w:r>
    </w:p>
    <w:p w:rsidR="001E0CAE" w:rsidRPr="00B6569B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информационной базы данных об одаренных детях; </w:t>
      </w:r>
    </w:p>
    <w:p w:rsidR="001E0CAE" w:rsidRPr="00B6569B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комплекта диагностических материалов для выявления одаренных детей; </w:t>
      </w:r>
    </w:p>
    <w:p w:rsidR="001E0CAE" w:rsidRPr="0053023C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адресного мониторинга и ведение статистки (базы данных) состояния работы с одаренными детьми 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лантливой молодежью в районе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785C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новых и развитие имеющихся форм, методов, технологий по работе с одаренными детьми и талантливой молодежью; </w:t>
      </w:r>
    </w:p>
    <w:p w:rsidR="001E0CAE" w:rsidRPr="0053023C" w:rsidRDefault="001E0CAE" w:rsidP="008C1E5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качества допо</w:t>
      </w:r>
      <w:r w:rsidRPr="00B6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лнительного образования в Павловском районе</w:t>
      </w:r>
      <w:r w:rsidRPr="0053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6C0" w:rsidRDefault="00AB76C0" w:rsidP="008C1E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A1B29" w:rsidRDefault="006E7E57" w:rsidP="008C1E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5900420</wp:posOffset>
            </wp:positionV>
            <wp:extent cx="1076325" cy="733425"/>
            <wp:effectExtent l="19050" t="0" r="9525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5900420</wp:posOffset>
            </wp:positionV>
            <wp:extent cx="1076325" cy="7334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5900420</wp:posOffset>
            </wp:positionV>
            <wp:extent cx="1076325" cy="733425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5900420</wp:posOffset>
            </wp:positionV>
            <wp:extent cx="1076325" cy="733425"/>
            <wp:effectExtent l="1905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5900420</wp:posOffset>
            </wp:positionV>
            <wp:extent cx="1076325" cy="7334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6C0">
        <w:rPr>
          <w:rFonts w:ascii="Times New Roman" w:hAnsi="Times New Roman" w:cs="Times New Roman"/>
          <w:sz w:val="28"/>
          <w:szCs w:val="28"/>
        </w:rPr>
        <w:t>Начальник управления образованием                                                                                                                            Т.В. Чекина</w:t>
      </w:r>
    </w:p>
    <w:p w:rsidR="006E7E57" w:rsidRPr="002C3B95" w:rsidRDefault="006E7E57" w:rsidP="008C1E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6E7E57" w:rsidRPr="002C3B95" w:rsidSect="00AE1DF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3pt;visibility:visible;mso-wrap-style:square" o:bullet="t">
        <v:imagedata r:id="rId1" o:title=""/>
      </v:shape>
    </w:pict>
  </w:numPicBullet>
  <w:numPicBullet w:numPicBulletId="1">
    <w:pict>
      <v:shape id="_x0000_i1029" type="#_x0000_t75" style="width:8.25pt;height:2.25pt;visibility:visible;mso-wrap-style:square" o:bullet="t">
        <v:imagedata r:id="rId2" o:title=""/>
      </v:shape>
    </w:pict>
  </w:numPicBullet>
  <w:abstractNum w:abstractNumId="0">
    <w:nsid w:val="00006BFC"/>
    <w:multiLevelType w:val="hybridMultilevel"/>
    <w:tmpl w:val="9FAACD58"/>
    <w:lvl w:ilvl="0" w:tplc="2F8446CA">
      <w:start w:val="1"/>
      <w:numFmt w:val="bullet"/>
      <w:lvlText w:val="в"/>
      <w:lvlJc w:val="left"/>
    </w:lvl>
    <w:lvl w:ilvl="1" w:tplc="02D2A39E">
      <w:numFmt w:val="decimal"/>
      <w:lvlText w:val=""/>
      <w:lvlJc w:val="left"/>
    </w:lvl>
    <w:lvl w:ilvl="2" w:tplc="7102CAFE">
      <w:numFmt w:val="decimal"/>
      <w:lvlText w:val=""/>
      <w:lvlJc w:val="left"/>
    </w:lvl>
    <w:lvl w:ilvl="3" w:tplc="1248C52A">
      <w:numFmt w:val="decimal"/>
      <w:lvlText w:val=""/>
      <w:lvlJc w:val="left"/>
    </w:lvl>
    <w:lvl w:ilvl="4" w:tplc="51488F36">
      <w:numFmt w:val="decimal"/>
      <w:lvlText w:val=""/>
      <w:lvlJc w:val="left"/>
    </w:lvl>
    <w:lvl w:ilvl="5" w:tplc="B838ABE6">
      <w:numFmt w:val="decimal"/>
      <w:lvlText w:val=""/>
      <w:lvlJc w:val="left"/>
    </w:lvl>
    <w:lvl w:ilvl="6" w:tplc="22A8E050">
      <w:numFmt w:val="decimal"/>
      <w:lvlText w:val=""/>
      <w:lvlJc w:val="left"/>
    </w:lvl>
    <w:lvl w:ilvl="7" w:tplc="01A2FE12">
      <w:numFmt w:val="decimal"/>
      <w:lvlText w:val=""/>
      <w:lvlJc w:val="left"/>
    </w:lvl>
    <w:lvl w:ilvl="8" w:tplc="965E1734">
      <w:numFmt w:val="decimal"/>
      <w:lvlText w:val=""/>
      <w:lvlJc w:val="left"/>
    </w:lvl>
  </w:abstractNum>
  <w:abstractNum w:abstractNumId="1">
    <w:nsid w:val="08832CD5"/>
    <w:multiLevelType w:val="hybridMultilevel"/>
    <w:tmpl w:val="42ECA532"/>
    <w:lvl w:ilvl="0" w:tplc="EABA9070">
      <w:start w:val="1"/>
      <w:numFmt w:val="bullet"/>
      <w:lvlText w:val="-"/>
      <w:lvlJc w:val="left"/>
      <w:pPr>
        <w:ind w:left="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76A6A0A">
      <w:start w:val="1"/>
      <w:numFmt w:val="bullet"/>
      <w:lvlText w:val="o"/>
      <w:lvlJc w:val="left"/>
      <w:pPr>
        <w:ind w:left="1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57849F4">
      <w:start w:val="1"/>
      <w:numFmt w:val="bullet"/>
      <w:lvlText w:val="▪"/>
      <w:lvlJc w:val="left"/>
      <w:pPr>
        <w:ind w:left="2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76F640E8">
      <w:start w:val="1"/>
      <w:numFmt w:val="bullet"/>
      <w:lvlText w:val="•"/>
      <w:lvlJc w:val="left"/>
      <w:pPr>
        <w:ind w:left="3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9EC1894">
      <w:start w:val="1"/>
      <w:numFmt w:val="bullet"/>
      <w:lvlText w:val="o"/>
      <w:lvlJc w:val="left"/>
      <w:pPr>
        <w:ind w:left="3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4561A6E">
      <w:start w:val="1"/>
      <w:numFmt w:val="bullet"/>
      <w:lvlText w:val="▪"/>
      <w:lvlJc w:val="left"/>
      <w:pPr>
        <w:ind w:left="4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B86ADBC">
      <w:start w:val="1"/>
      <w:numFmt w:val="bullet"/>
      <w:lvlText w:val="•"/>
      <w:lvlJc w:val="left"/>
      <w:pPr>
        <w:ind w:left="5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25A0872">
      <w:start w:val="1"/>
      <w:numFmt w:val="bullet"/>
      <w:lvlText w:val="o"/>
      <w:lvlJc w:val="left"/>
      <w:pPr>
        <w:ind w:left="6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0421A32">
      <w:start w:val="1"/>
      <w:numFmt w:val="bullet"/>
      <w:lvlText w:val="▪"/>
      <w:lvlJc w:val="left"/>
      <w:pPr>
        <w:ind w:left="6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00710B9"/>
    <w:multiLevelType w:val="hybridMultilevel"/>
    <w:tmpl w:val="90628F52"/>
    <w:lvl w:ilvl="0" w:tplc="D5EA2DD2">
      <w:start w:val="4"/>
      <w:numFmt w:val="decimal"/>
      <w:lvlText w:val="%1."/>
      <w:lvlJc w:val="left"/>
      <w:pPr>
        <w:ind w:left="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EEF816">
      <w:start w:val="1"/>
      <w:numFmt w:val="lowerLetter"/>
      <w:lvlText w:val="%2"/>
      <w:lvlJc w:val="left"/>
      <w:pPr>
        <w:ind w:left="1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6A8C48">
      <w:start w:val="1"/>
      <w:numFmt w:val="lowerRoman"/>
      <w:lvlText w:val="%3"/>
      <w:lvlJc w:val="left"/>
      <w:pPr>
        <w:ind w:left="2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F5E8CA8">
      <w:start w:val="1"/>
      <w:numFmt w:val="decimal"/>
      <w:lvlText w:val="%4"/>
      <w:lvlJc w:val="left"/>
      <w:pPr>
        <w:ind w:left="3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514F2EE">
      <w:start w:val="1"/>
      <w:numFmt w:val="lowerLetter"/>
      <w:lvlText w:val="%5"/>
      <w:lvlJc w:val="left"/>
      <w:pPr>
        <w:ind w:left="3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AAA4ADE">
      <w:start w:val="1"/>
      <w:numFmt w:val="lowerRoman"/>
      <w:lvlText w:val="%6"/>
      <w:lvlJc w:val="left"/>
      <w:pPr>
        <w:ind w:left="4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361BE4">
      <w:start w:val="1"/>
      <w:numFmt w:val="decimal"/>
      <w:lvlText w:val="%7"/>
      <w:lvlJc w:val="left"/>
      <w:pPr>
        <w:ind w:left="5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9A283A">
      <w:start w:val="1"/>
      <w:numFmt w:val="lowerLetter"/>
      <w:lvlText w:val="%8"/>
      <w:lvlJc w:val="left"/>
      <w:pPr>
        <w:ind w:left="6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3CE65C">
      <w:start w:val="1"/>
      <w:numFmt w:val="lowerRoman"/>
      <w:lvlText w:val="%9"/>
      <w:lvlJc w:val="left"/>
      <w:pPr>
        <w:ind w:left="6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97B3D20"/>
    <w:multiLevelType w:val="hybridMultilevel"/>
    <w:tmpl w:val="60C28A3A"/>
    <w:lvl w:ilvl="0" w:tplc="4CF015D8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7569F8A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BE0D8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72EB6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19834C2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D487D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72111C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FAA4D0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97E70CE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1210D48"/>
    <w:multiLevelType w:val="hybridMultilevel"/>
    <w:tmpl w:val="682867D2"/>
    <w:lvl w:ilvl="0" w:tplc="5AE441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AB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EF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68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ED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A9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F29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42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108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514613"/>
    <w:multiLevelType w:val="multilevel"/>
    <w:tmpl w:val="1E82CD5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-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B7D632C"/>
    <w:multiLevelType w:val="multilevel"/>
    <w:tmpl w:val="F37ED282"/>
    <w:lvl w:ilvl="0">
      <w:start w:val="8"/>
      <w:numFmt w:val="decimal"/>
      <w:lvlText w:val="%1"/>
      <w:lvlJc w:val="left"/>
      <w:pPr>
        <w:ind w:left="103" w:hanging="1140"/>
      </w:pPr>
      <w:rPr>
        <w:rFonts w:hint="default"/>
      </w:rPr>
    </w:lvl>
    <w:lvl w:ilvl="1">
      <w:numFmt w:val="decimal"/>
      <w:lvlText w:val="%1.%2"/>
      <w:lvlJc w:val="left"/>
      <w:pPr>
        <w:ind w:left="103" w:hanging="11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3" w:hanging="1140"/>
      </w:pPr>
      <w:rPr>
        <w:rFonts w:hint="default"/>
        <w:w w:val="117"/>
      </w:rPr>
    </w:lvl>
    <w:lvl w:ilvl="3">
      <w:numFmt w:val="bullet"/>
      <w:lvlText w:val="•"/>
      <w:lvlJc w:val="left"/>
      <w:pPr>
        <w:ind w:left="875" w:hanging="1140"/>
      </w:pPr>
      <w:rPr>
        <w:rFonts w:hint="default"/>
      </w:rPr>
    </w:lvl>
    <w:lvl w:ilvl="4">
      <w:numFmt w:val="bullet"/>
      <w:lvlText w:val="•"/>
      <w:lvlJc w:val="left"/>
      <w:pPr>
        <w:ind w:left="1134" w:hanging="1140"/>
      </w:pPr>
      <w:rPr>
        <w:rFonts w:hint="default"/>
      </w:rPr>
    </w:lvl>
    <w:lvl w:ilvl="5">
      <w:numFmt w:val="bullet"/>
      <w:lvlText w:val="•"/>
      <w:lvlJc w:val="left"/>
      <w:pPr>
        <w:ind w:left="1392" w:hanging="1140"/>
      </w:pPr>
      <w:rPr>
        <w:rFonts w:hint="default"/>
      </w:rPr>
    </w:lvl>
    <w:lvl w:ilvl="6">
      <w:numFmt w:val="bullet"/>
      <w:lvlText w:val="•"/>
      <w:lvlJc w:val="left"/>
      <w:pPr>
        <w:ind w:left="1651" w:hanging="1140"/>
      </w:pPr>
      <w:rPr>
        <w:rFonts w:hint="default"/>
      </w:rPr>
    </w:lvl>
    <w:lvl w:ilvl="7">
      <w:numFmt w:val="bullet"/>
      <w:lvlText w:val="•"/>
      <w:lvlJc w:val="left"/>
      <w:pPr>
        <w:ind w:left="1909" w:hanging="1140"/>
      </w:pPr>
      <w:rPr>
        <w:rFonts w:hint="default"/>
      </w:rPr>
    </w:lvl>
    <w:lvl w:ilvl="8">
      <w:numFmt w:val="bullet"/>
      <w:lvlText w:val="•"/>
      <w:lvlJc w:val="left"/>
      <w:pPr>
        <w:ind w:left="2168" w:hanging="1140"/>
      </w:pPr>
      <w:rPr>
        <w:rFonts w:hint="default"/>
      </w:rPr>
    </w:lvl>
  </w:abstractNum>
  <w:abstractNum w:abstractNumId="7">
    <w:nsid w:val="3DBA5B84"/>
    <w:multiLevelType w:val="hybridMultilevel"/>
    <w:tmpl w:val="16204F14"/>
    <w:lvl w:ilvl="0" w:tplc="E2AA0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E42DE5"/>
    <w:multiLevelType w:val="hybridMultilevel"/>
    <w:tmpl w:val="C8481E8E"/>
    <w:lvl w:ilvl="0" w:tplc="9014F5FE">
      <w:start w:val="1"/>
      <w:numFmt w:val="bullet"/>
      <w:lvlText w:val="-"/>
      <w:lvlJc w:val="left"/>
      <w:pPr>
        <w:ind w:left="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216BAC8">
      <w:start w:val="1"/>
      <w:numFmt w:val="bullet"/>
      <w:lvlText w:val="o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D02D3B2">
      <w:start w:val="1"/>
      <w:numFmt w:val="bullet"/>
      <w:lvlText w:val="▪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345EC8">
      <w:start w:val="1"/>
      <w:numFmt w:val="bullet"/>
      <w:lvlText w:val="•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D3C0E20">
      <w:start w:val="1"/>
      <w:numFmt w:val="bullet"/>
      <w:lvlText w:val="o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F606AAE">
      <w:start w:val="1"/>
      <w:numFmt w:val="bullet"/>
      <w:lvlText w:val="▪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408F2E0">
      <w:start w:val="1"/>
      <w:numFmt w:val="bullet"/>
      <w:lvlText w:val="•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94E7468">
      <w:start w:val="1"/>
      <w:numFmt w:val="bullet"/>
      <w:lvlText w:val="o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69A32E6">
      <w:start w:val="1"/>
      <w:numFmt w:val="bullet"/>
      <w:lvlText w:val="▪"/>
      <w:lvlJc w:val="left"/>
      <w:pPr>
        <w:ind w:left="6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7AA654A"/>
    <w:multiLevelType w:val="hybridMultilevel"/>
    <w:tmpl w:val="4D669B9A"/>
    <w:lvl w:ilvl="0" w:tplc="026E9E08">
      <w:numFmt w:val="bullet"/>
      <w:lvlText w:val="-"/>
      <w:lvlJc w:val="left"/>
      <w:pPr>
        <w:ind w:left="131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2"/>
        <w:szCs w:val="22"/>
      </w:rPr>
    </w:lvl>
    <w:lvl w:ilvl="1" w:tplc="3B662482">
      <w:numFmt w:val="bullet"/>
      <w:lvlText w:val="•"/>
      <w:lvlJc w:val="left"/>
      <w:pPr>
        <w:ind w:left="699" w:hanging="194"/>
      </w:pPr>
      <w:rPr>
        <w:rFonts w:hint="default"/>
      </w:rPr>
    </w:lvl>
    <w:lvl w:ilvl="2" w:tplc="F36C1BB0">
      <w:numFmt w:val="bullet"/>
      <w:lvlText w:val="•"/>
      <w:lvlJc w:val="left"/>
      <w:pPr>
        <w:ind w:left="1258" w:hanging="194"/>
      </w:pPr>
      <w:rPr>
        <w:rFonts w:hint="default"/>
      </w:rPr>
    </w:lvl>
    <w:lvl w:ilvl="3" w:tplc="8A48984E">
      <w:numFmt w:val="bullet"/>
      <w:lvlText w:val="•"/>
      <w:lvlJc w:val="left"/>
      <w:pPr>
        <w:ind w:left="1817" w:hanging="194"/>
      </w:pPr>
      <w:rPr>
        <w:rFonts w:hint="default"/>
      </w:rPr>
    </w:lvl>
    <w:lvl w:ilvl="4" w:tplc="4F5AA6DE">
      <w:numFmt w:val="bullet"/>
      <w:lvlText w:val="•"/>
      <w:lvlJc w:val="left"/>
      <w:pPr>
        <w:ind w:left="2376" w:hanging="194"/>
      </w:pPr>
      <w:rPr>
        <w:rFonts w:hint="default"/>
      </w:rPr>
    </w:lvl>
    <w:lvl w:ilvl="5" w:tplc="110A3306">
      <w:numFmt w:val="bullet"/>
      <w:lvlText w:val="•"/>
      <w:lvlJc w:val="left"/>
      <w:pPr>
        <w:ind w:left="2935" w:hanging="194"/>
      </w:pPr>
      <w:rPr>
        <w:rFonts w:hint="default"/>
      </w:rPr>
    </w:lvl>
    <w:lvl w:ilvl="6" w:tplc="FD30A9A2">
      <w:numFmt w:val="bullet"/>
      <w:lvlText w:val="•"/>
      <w:lvlJc w:val="left"/>
      <w:pPr>
        <w:ind w:left="3494" w:hanging="194"/>
      </w:pPr>
      <w:rPr>
        <w:rFonts w:hint="default"/>
      </w:rPr>
    </w:lvl>
    <w:lvl w:ilvl="7" w:tplc="5D0AC904">
      <w:numFmt w:val="bullet"/>
      <w:lvlText w:val="•"/>
      <w:lvlJc w:val="left"/>
      <w:pPr>
        <w:ind w:left="4053" w:hanging="194"/>
      </w:pPr>
      <w:rPr>
        <w:rFonts w:hint="default"/>
      </w:rPr>
    </w:lvl>
    <w:lvl w:ilvl="8" w:tplc="3EDA9408">
      <w:numFmt w:val="bullet"/>
      <w:lvlText w:val="•"/>
      <w:lvlJc w:val="left"/>
      <w:pPr>
        <w:ind w:left="4612" w:hanging="194"/>
      </w:pPr>
      <w:rPr>
        <w:rFonts w:hint="default"/>
      </w:rPr>
    </w:lvl>
  </w:abstractNum>
  <w:abstractNum w:abstractNumId="10">
    <w:nsid w:val="665F28C0"/>
    <w:multiLevelType w:val="hybridMultilevel"/>
    <w:tmpl w:val="2B5A7630"/>
    <w:lvl w:ilvl="0" w:tplc="A0729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22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9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8A5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A4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88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A1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62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21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D5815BB"/>
    <w:multiLevelType w:val="hybridMultilevel"/>
    <w:tmpl w:val="96C69D52"/>
    <w:lvl w:ilvl="0" w:tplc="E9CE1032">
      <w:start w:val="1"/>
      <w:numFmt w:val="bullet"/>
      <w:lvlText w:val="-"/>
      <w:lvlJc w:val="left"/>
      <w:pPr>
        <w:ind w:left="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CD2EEAC0">
      <w:start w:val="1"/>
      <w:numFmt w:val="bullet"/>
      <w:lvlText w:val="o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462EC130">
      <w:start w:val="1"/>
      <w:numFmt w:val="bullet"/>
      <w:lvlText w:val="▪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43A9996">
      <w:start w:val="1"/>
      <w:numFmt w:val="bullet"/>
      <w:lvlText w:val="•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ABA43466">
      <w:start w:val="1"/>
      <w:numFmt w:val="bullet"/>
      <w:lvlText w:val="o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FEE20F8">
      <w:start w:val="1"/>
      <w:numFmt w:val="bullet"/>
      <w:lvlText w:val="▪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2BB8B284">
      <w:start w:val="1"/>
      <w:numFmt w:val="bullet"/>
      <w:lvlText w:val="•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1E3AF99A">
      <w:start w:val="1"/>
      <w:numFmt w:val="bullet"/>
      <w:lvlText w:val="o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12247286">
      <w:start w:val="1"/>
      <w:numFmt w:val="bullet"/>
      <w:lvlText w:val="▪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33B6A3F"/>
    <w:multiLevelType w:val="hybridMultilevel"/>
    <w:tmpl w:val="A7060B0C"/>
    <w:lvl w:ilvl="0" w:tplc="456A70A2">
      <w:start w:val="1"/>
      <w:numFmt w:val="decimal"/>
      <w:lvlText w:val="%1."/>
      <w:lvlJc w:val="left"/>
      <w:pPr>
        <w:ind w:left="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C0BD56">
      <w:start w:val="1"/>
      <w:numFmt w:val="lowerLetter"/>
      <w:lvlText w:val="%2"/>
      <w:lvlJc w:val="left"/>
      <w:pPr>
        <w:ind w:left="1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B78E318">
      <w:start w:val="1"/>
      <w:numFmt w:val="lowerRoman"/>
      <w:lvlText w:val="%3"/>
      <w:lvlJc w:val="left"/>
      <w:pPr>
        <w:ind w:left="2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4CB3C">
      <w:start w:val="1"/>
      <w:numFmt w:val="decimal"/>
      <w:lvlText w:val="%4"/>
      <w:lvlJc w:val="left"/>
      <w:pPr>
        <w:ind w:left="3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BAAC18">
      <w:start w:val="1"/>
      <w:numFmt w:val="lowerLetter"/>
      <w:lvlText w:val="%5"/>
      <w:lvlJc w:val="left"/>
      <w:pPr>
        <w:ind w:left="3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C4748A">
      <w:start w:val="1"/>
      <w:numFmt w:val="lowerRoman"/>
      <w:lvlText w:val="%6"/>
      <w:lvlJc w:val="left"/>
      <w:pPr>
        <w:ind w:left="4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3CE7C0">
      <w:start w:val="1"/>
      <w:numFmt w:val="decimal"/>
      <w:lvlText w:val="%7"/>
      <w:lvlJc w:val="left"/>
      <w:pPr>
        <w:ind w:left="5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F46D4A">
      <w:start w:val="1"/>
      <w:numFmt w:val="lowerLetter"/>
      <w:lvlText w:val="%8"/>
      <w:lvlJc w:val="left"/>
      <w:pPr>
        <w:ind w:left="6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C8E000">
      <w:start w:val="1"/>
      <w:numFmt w:val="lowerRoman"/>
      <w:lvlText w:val="%9"/>
      <w:lvlJc w:val="left"/>
      <w:pPr>
        <w:ind w:left="6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70D726E"/>
    <w:multiLevelType w:val="hybridMultilevel"/>
    <w:tmpl w:val="B7F48054"/>
    <w:lvl w:ilvl="0" w:tplc="BCCC9836">
      <w:start w:val="2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>
    <w:nsid w:val="798C3EFA"/>
    <w:multiLevelType w:val="hybridMultilevel"/>
    <w:tmpl w:val="71761F7A"/>
    <w:lvl w:ilvl="0" w:tplc="D5DC0A2E">
      <w:start w:val="1"/>
      <w:numFmt w:val="bullet"/>
      <w:lvlText w:val="-"/>
      <w:lvlJc w:val="left"/>
      <w:pPr>
        <w:ind w:left="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C772DC40">
      <w:start w:val="1"/>
      <w:numFmt w:val="bullet"/>
      <w:lvlText w:val="o"/>
      <w:lvlJc w:val="left"/>
      <w:pPr>
        <w:ind w:left="1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3589716">
      <w:start w:val="1"/>
      <w:numFmt w:val="bullet"/>
      <w:lvlText w:val="▪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A0508F7C">
      <w:start w:val="1"/>
      <w:numFmt w:val="bullet"/>
      <w:lvlText w:val="•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F838272E">
      <w:start w:val="1"/>
      <w:numFmt w:val="bullet"/>
      <w:lvlText w:val="o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58C04A2">
      <w:start w:val="1"/>
      <w:numFmt w:val="bullet"/>
      <w:lvlText w:val="▪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0B08761E">
      <w:start w:val="1"/>
      <w:numFmt w:val="bullet"/>
      <w:lvlText w:val="•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CFC2180">
      <w:start w:val="1"/>
      <w:numFmt w:val="bullet"/>
      <w:lvlText w:val="o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3361D9E">
      <w:start w:val="1"/>
      <w:numFmt w:val="bullet"/>
      <w:lvlText w:val="▪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E7E6F5C"/>
    <w:multiLevelType w:val="hybridMultilevel"/>
    <w:tmpl w:val="DDB28F6C"/>
    <w:lvl w:ilvl="0" w:tplc="C4A0E154">
      <w:start w:val="4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CA5A10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A340416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D4584E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965E84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E8906C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C886D2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B82CE8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AE8F9C2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8"/>
  </w:num>
  <w:num w:numId="12">
    <w:abstractNumId w:val="13"/>
  </w:num>
  <w:num w:numId="13">
    <w:abstractNumId w:val="0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6F17"/>
    <w:rsid w:val="000032C7"/>
    <w:rsid w:val="00010280"/>
    <w:rsid w:val="000530A4"/>
    <w:rsid w:val="00053207"/>
    <w:rsid w:val="000536BE"/>
    <w:rsid w:val="00056F79"/>
    <w:rsid w:val="000661C8"/>
    <w:rsid w:val="00067E05"/>
    <w:rsid w:val="00071E91"/>
    <w:rsid w:val="00075DC6"/>
    <w:rsid w:val="000A1B29"/>
    <w:rsid w:val="000A3CF0"/>
    <w:rsid w:val="000B1F9C"/>
    <w:rsid w:val="000C1D1A"/>
    <w:rsid w:val="000C3EF7"/>
    <w:rsid w:val="000C6EBE"/>
    <w:rsid w:val="000E004E"/>
    <w:rsid w:val="001249E8"/>
    <w:rsid w:val="00135C9E"/>
    <w:rsid w:val="0014645C"/>
    <w:rsid w:val="00182114"/>
    <w:rsid w:val="00197D45"/>
    <w:rsid w:val="001A2F32"/>
    <w:rsid w:val="001B2F84"/>
    <w:rsid w:val="001D50E5"/>
    <w:rsid w:val="001D785C"/>
    <w:rsid w:val="001E0CAE"/>
    <w:rsid w:val="001F798C"/>
    <w:rsid w:val="002123C8"/>
    <w:rsid w:val="002302FB"/>
    <w:rsid w:val="0024659A"/>
    <w:rsid w:val="002524C8"/>
    <w:rsid w:val="002C3635"/>
    <w:rsid w:val="002C3B95"/>
    <w:rsid w:val="002D4632"/>
    <w:rsid w:val="002D7249"/>
    <w:rsid w:val="002E0516"/>
    <w:rsid w:val="00306E12"/>
    <w:rsid w:val="003514E5"/>
    <w:rsid w:val="003A22B5"/>
    <w:rsid w:val="003B155C"/>
    <w:rsid w:val="003B5447"/>
    <w:rsid w:val="003D714A"/>
    <w:rsid w:val="0040688D"/>
    <w:rsid w:val="004175BA"/>
    <w:rsid w:val="00445B12"/>
    <w:rsid w:val="004A64CE"/>
    <w:rsid w:val="004C2638"/>
    <w:rsid w:val="004E6EB2"/>
    <w:rsid w:val="00500116"/>
    <w:rsid w:val="00501242"/>
    <w:rsid w:val="0050729B"/>
    <w:rsid w:val="0053023C"/>
    <w:rsid w:val="0054148B"/>
    <w:rsid w:val="00551700"/>
    <w:rsid w:val="005803A6"/>
    <w:rsid w:val="005C7694"/>
    <w:rsid w:val="005E6EE6"/>
    <w:rsid w:val="005F01DA"/>
    <w:rsid w:val="006051B6"/>
    <w:rsid w:val="00643F91"/>
    <w:rsid w:val="00647E70"/>
    <w:rsid w:val="0065613D"/>
    <w:rsid w:val="0068482F"/>
    <w:rsid w:val="006B043A"/>
    <w:rsid w:val="006B2EAD"/>
    <w:rsid w:val="006C23E2"/>
    <w:rsid w:val="006E2FAE"/>
    <w:rsid w:val="006E7E57"/>
    <w:rsid w:val="0073523A"/>
    <w:rsid w:val="0073641F"/>
    <w:rsid w:val="00742E97"/>
    <w:rsid w:val="00760CB6"/>
    <w:rsid w:val="00790412"/>
    <w:rsid w:val="007B0330"/>
    <w:rsid w:val="00800E2C"/>
    <w:rsid w:val="00821A5D"/>
    <w:rsid w:val="008370D3"/>
    <w:rsid w:val="00855EA3"/>
    <w:rsid w:val="008C1E59"/>
    <w:rsid w:val="008D0BE9"/>
    <w:rsid w:val="0091451C"/>
    <w:rsid w:val="009378D0"/>
    <w:rsid w:val="00951C3B"/>
    <w:rsid w:val="00953A33"/>
    <w:rsid w:val="00963162"/>
    <w:rsid w:val="009750B0"/>
    <w:rsid w:val="009877B0"/>
    <w:rsid w:val="009A2D82"/>
    <w:rsid w:val="009A3D50"/>
    <w:rsid w:val="009A50B1"/>
    <w:rsid w:val="009C1669"/>
    <w:rsid w:val="009C6D19"/>
    <w:rsid w:val="009D1E64"/>
    <w:rsid w:val="009E3401"/>
    <w:rsid w:val="009E3C0A"/>
    <w:rsid w:val="00A0521F"/>
    <w:rsid w:val="00A24118"/>
    <w:rsid w:val="00A362F6"/>
    <w:rsid w:val="00A3789B"/>
    <w:rsid w:val="00A66494"/>
    <w:rsid w:val="00A8511A"/>
    <w:rsid w:val="00AB76C0"/>
    <w:rsid w:val="00AE1DF9"/>
    <w:rsid w:val="00B00921"/>
    <w:rsid w:val="00B137F8"/>
    <w:rsid w:val="00B43B6E"/>
    <w:rsid w:val="00B6569B"/>
    <w:rsid w:val="00BA1633"/>
    <w:rsid w:val="00BA72DC"/>
    <w:rsid w:val="00BC6A3A"/>
    <w:rsid w:val="00BD3A3F"/>
    <w:rsid w:val="00BE177A"/>
    <w:rsid w:val="00C01D09"/>
    <w:rsid w:val="00C12135"/>
    <w:rsid w:val="00C168EA"/>
    <w:rsid w:val="00C26F98"/>
    <w:rsid w:val="00C27EAB"/>
    <w:rsid w:val="00C461A5"/>
    <w:rsid w:val="00C52D0E"/>
    <w:rsid w:val="00C645CA"/>
    <w:rsid w:val="00C702C4"/>
    <w:rsid w:val="00C90C93"/>
    <w:rsid w:val="00CA51C6"/>
    <w:rsid w:val="00CC6F17"/>
    <w:rsid w:val="00D316E2"/>
    <w:rsid w:val="00D34449"/>
    <w:rsid w:val="00D4025A"/>
    <w:rsid w:val="00D60B41"/>
    <w:rsid w:val="00DA3AC2"/>
    <w:rsid w:val="00DB1135"/>
    <w:rsid w:val="00DD2D48"/>
    <w:rsid w:val="00E01F2D"/>
    <w:rsid w:val="00E03EC9"/>
    <w:rsid w:val="00E320C4"/>
    <w:rsid w:val="00E47636"/>
    <w:rsid w:val="00E50DE0"/>
    <w:rsid w:val="00E82C92"/>
    <w:rsid w:val="00EA41C2"/>
    <w:rsid w:val="00F07CE8"/>
    <w:rsid w:val="00F206E1"/>
    <w:rsid w:val="00F54322"/>
    <w:rsid w:val="00F6272E"/>
    <w:rsid w:val="00F96874"/>
    <w:rsid w:val="00FD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45"/>
  </w:style>
  <w:style w:type="paragraph" w:styleId="1">
    <w:name w:val="heading 1"/>
    <w:basedOn w:val="a"/>
    <w:next w:val="a"/>
    <w:link w:val="10"/>
    <w:uiPriority w:val="9"/>
    <w:qFormat/>
    <w:rsid w:val="001E0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B6"/>
    <w:pPr>
      <w:ind w:left="720"/>
      <w:contextualSpacing/>
    </w:pPr>
  </w:style>
  <w:style w:type="paragraph" w:styleId="a4">
    <w:name w:val="No Spacing"/>
    <w:uiPriority w:val="1"/>
    <w:qFormat/>
    <w:rsid w:val="00E03EC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C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A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D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85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E0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6E2F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2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10336</Words>
  <Characters>58916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35</cp:revision>
  <cp:lastPrinted>2022-01-19T14:01:00Z</cp:lastPrinted>
  <dcterms:created xsi:type="dcterms:W3CDTF">2021-11-29T11:20:00Z</dcterms:created>
  <dcterms:modified xsi:type="dcterms:W3CDTF">2022-01-19T14:01:00Z</dcterms:modified>
</cp:coreProperties>
</file>