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Информация о прохождении курсовой подготовки руководящих и педагогических работников Павловского района</w:t>
      </w:r>
    </w:p>
    <w:p>
      <w:pPr>
        <w:pStyle w:val="Normal"/>
        <w:spacing w:lineRule="auto" w:line="240" w:before="0" w:after="0"/>
        <w:contextualSpacing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за период с 20 августа 2020 по 01 июля 2021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1160" w:type="dxa"/>
        <w:jc w:val="left"/>
        <w:tblInd w:w="-1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0"/>
        <w:gridCol w:w="4531"/>
        <w:gridCol w:w="28"/>
        <w:gridCol w:w="107"/>
        <w:gridCol w:w="2110"/>
        <w:gridCol w:w="3146"/>
        <w:gridCol w:w="18"/>
        <w:gridCol w:w="680"/>
      </w:tblGrid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468" w:hanging="2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36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слушателей</w:t>
            </w:r>
          </w:p>
        </w:tc>
        <w:tc>
          <w:tcPr>
            <w:tcW w:w="3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(кол-во чел.)</w:t>
            </w:r>
          </w:p>
        </w:tc>
        <w:tc>
          <w:tcPr>
            <w:tcW w:w="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все-го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8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ФГОС (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ВЫЕЗДНЫЕ)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«Самбо в школу»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С02.11. по 13.11.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5, 9, 10, 15, 16, 21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«Механизмы и инструменты управления процессами внедрения целевой модели развития региональной системы дополнительного образования детей Краснодарского края»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09.11. по 16.11.2020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 ст. Павловской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«Особенности преподавания русского языка как основы гражданской самоидентичности и языка межнационального и межкультурного диалога», в объеме 72 часа.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28.11.-07.12.2020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2(4), 3(5), 8(3), 10(5), 11(5), 12(2), 14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«Обновление содержания школьного филологического образования в свете требований ФГОС ООО, СОО»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13(2), 15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работы в центрах детского творчества»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05.04 по 28.04.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 ЦДТ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Павловской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работы в центрах детского творчества»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05.04 по 28.04.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МБОУ ДО ЦДТ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ст. Павловской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Краткосрочные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Программа «Организация работы классных руководителей» Единый урок рф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 (16), 3 (33), 4(15), 6(13), 8(16), 9(11), 10(24), 13(11), 14(6), 15(8),  16(5), 19(8),, 21(9)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175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«Научно-методическое обеспечение оценивания выполнения выпускниками заданий ОГЭ по химии»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 по 14.10.2020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Эксперты по химии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1, 2, 3, 7, 11, 14, 17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«Научно-методическое обеспечение оценивания выполнения выпускниками заданий ОГЭ по химии»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26.10 по 28.10.2020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 по химии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«Деятельность школьной команды образовательной организации в условиях реализации ФГОС общего образования» в объеме 36 часов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с16.11. по 21.11 2020 г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«Механизмы и инструменты управления процессами внедрения целевой модели развития региональной системы дополнительного образования детей Краснодарского края»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ЦДТ ст. Павловской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«Использование современного оборудования в предметах естественнонаучного цикла»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с16.12. по 19.12.2020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«Организация деятельности участников конкурса «Директор школы Кубани»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«Организация деятельности участников конкурса «Педагогический дебют»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«Организация деятельности участников конкурса «Воспитатель года»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4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«Организация деятельности участников конкурса «Педагог-психолог Кубани»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ДОУ 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«Организация деятельности участников конкурса «Учитель года Кубани»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«Организация деятельности участников конкурса «Учитель здоровья»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апрель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истории»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2,3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русскому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1, 3, 12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биологии»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2, 3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обществознанию»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февраль-март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6,9,11,15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химии»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географии»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литературе»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математике»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10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русскому языку ОГЭ», 9 класс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5,8,14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«Научно-методическое обеспечение проверки и оценки развернутых ответов по математике ОГЭ», 9 класс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5, 13, 16, 17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Курсы по краевым и федеральным  Программам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Программа «Точка роста»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рамках проекта «Точка роста»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14.09 по 01.10.2020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Информатик, обж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В рамках проекта «Точка роста»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 25.05 по 25.06.2021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Физика, химия, биология, технология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7, 9, 13. 14, 15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15</w:t>
            </w:r>
          </w:p>
        </w:tc>
      </w:tr>
      <w:tr>
        <w:trPr/>
        <w:tc>
          <w:tcPr>
            <w:tcW w:w="104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краевая Программа «Учитель будущего»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«Учитель будущего»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1.07 по 30.11.2020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7(3), 9(3), 13(5), 15(3), 19(5)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«Наставничество молодого педагога»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 по 23.10.2020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для управленческих команд»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 по 23.10.2020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№3, ООШ № 18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«Ступени личностного роста учителя: мотивационно-личностный аспект»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 по 23.10.2020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повышения квалификации по функциональной грамотности» (география)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26.10 по30.10.2020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11,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повышения квалификации по функциональной грамотности» (физика)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26.10 по30.10.2020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для управленческих команд»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09.11-13.11.2020»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№11, ООШ № 21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«Ступени личностного роста учителя: регулятивный аспект»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09.11. по 13.11.2020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«Подготовка российских школьников к участию в международных исследованиях ИКТ- грамотности»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16 ноября 2020 по 10 декабря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информатики и технологии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2(2), 3(2), 5, 8, 9, 10, 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«Наставничество в ОО»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 по 20.11.2020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ДДТ ст. Старолеушковской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«Актуальные подходы к организации образовательного процесса по учебному предмету «Иностранный язык»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 по 20.11.2020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«Проблемно-исследовательский метод обучения младших школьников»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23.11. по 27.11.2020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 Ш № 18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 функциональной грамоте»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14.12-18.12.2020»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для управленческих команд»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14.12-18.12.2020»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№8,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«Учимся для жизни» СОШ № 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 функциональной грамоте» (математика)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16.11 по 20.11.2020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 функциональной грамоте» (история)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/>
              <w:t>2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 функциональной грамоте» (русский язык)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«ДОП по функциональной грамоте (биология)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Иные программы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«Организация правового просвещения в образовательной организации»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рамках Календаря обучения работников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– декабрь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СОШ Педагогические работники СОШ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«Конвенция о правах ребенка и права ребенка»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рамках Календаря обучения работников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– декабрь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ДОУ Педагогические работники ДОУ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«Правовое регулирование образования в Российской Федерации»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рамках Календаря обучения работников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Октябрь – декабрь 2020</w:t>
            </w:r>
          </w:p>
        </w:tc>
        <w:tc>
          <w:tcPr>
            <w:tcW w:w="2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Администрация ДО Педагогические работники ДО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</w:tr>
      <w:tr>
        <w:trPr/>
        <w:tc>
          <w:tcPr>
            <w:tcW w:w="11160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«Наука в регионы», Современная школа»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«Наука в регионы)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«Современная школа»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21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9, 8, 11, 13, 15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Тьюторское сопровождение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«Планета знаний»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В.А. Милосердова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«Школа России»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Т.С. Гаврищака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организации работы с одаренными детьми по математике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«Тьюторское сопровождение работы методического объединения учителей математики при подготовке обучающихся к ЕГЭ»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Л.А. Пшеничная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10,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сентября 2020                  по 19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17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«Тьюторское сопровождение работы методического объединения учителей математики при подготовке обучающихся к  ГИА-9»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Разумная Т.Н.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 по русскому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русскому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А.А. Макаренко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ОГЭ по русскому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русскому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Е.Л. Багмет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«Методика работы тьюторов ЕГЭ  по литературе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литературе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Н.Г. Кандаурова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«Методика работы тьюторов ОГЭ  по литературе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литературе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 Н. Якимцева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 11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1199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работы методического объединения учителей информатики, направленной на подготовку учащихся к ЕГЭ  и ОГЭ по информатике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информатике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Савранская Н.П.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Стороженко Е.В.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02 октября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работы МО учителей физики, направленной на подготовку учащихся к итоговой аттестации по физике»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Е.Н. Левченко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07 сентября 2020                  по 11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МО учителей физики, направленной на подготовку учащихся к итоговой аттестации по физике»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физике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О.А. Князев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«Методика работы тьюторов с учителями географии»ЕГЭ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географии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Левина Л.В.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СОШ № 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05.10.2020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15.10.2020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Методика работы тьюторов с учителями географии»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географии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Л.М. Сай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01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эффективности химического образования»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химии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Е.А. Горбатова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bookmarkStart w:id="0" w:name="__DdeLink__1173_3494252127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с 07 сентября 2020                  по 11 сентября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деятельности тьюторов по повышению эффективности химического образования»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химии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Н.В. Бондарева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по биологии»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Е.В. Марина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сентября 2020                  по 19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по биологии»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биологии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Е.Г. Курилова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  по английскому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сентября 2020                  по 19 сентября 2020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 ОГЭ по английскому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В. Голев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деятельности тьюторов по повышению качества подготовки выпускников к  ЕГЭ и ОГЭ по немецкому языку»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иностранному языку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О.В. Бескопыльная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14 сентября 2020                  по 19 сентября 2020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истории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Т.Б. Жогло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ОГЭ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истории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О.В. </w:t>
            </w:r>
            <w:r>
              <w:rPr>
                <w:rFonts w:cs="Times New Roman" w:ascii="Times New Roman" w:hAnsi="Times New Roman"/>
              </w:rPr>
              <w:t>Чернопольская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ОГЭ»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обществознанию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Э.А. Чуприна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деятельности тьюторов по повышению качества подготовки выпускников к ЕГЭ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 по обществознанию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Т.В. Кравченко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16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НА БАЗЕ ПАВЛОВСКОГО РАЙОНА (ФГОС)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НОО. Психолого-педагогическое сопровождение детей с ОВЗ»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18.08. по 28.08.2020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1(7), 2(17), 3(12), 4(5), 5(4), 6(10), 8(6), 9(5), 10(8), 12(3), 13(3), 15, 18, 19(3), 21(3)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Специфика преподавания учебных курсов ОПК и ОРКЭС в условиях реализации ФГОС ООО, СОО»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18.08. по 28.08.2020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старших классов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2(2), №, 4, 8(2), 9, 12,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ООО,  СОО.  Психолого-педагогическое сопровождение детей с ОВЗ — предметная область - «Химия»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18.08. по 04.09.2020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химии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1, 2, 3, 6, 10, 11, 13, 14, ООШ № 21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ООО, СОО.  Психолого-педагогическое сопровождение детей с ОВЗ — предметная область - «География»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bookmarkStart w:id="1" w:name="__DdeLink__1670_1746582381"/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18.08. по 04.09.2020</w:t>
            </w:r>
            <w:bookmarkEnd w:id="1"/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2, 6(3), 8, 10, 12, 14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bookmarkStart w:id="2" w:name="__DdeLink__1056_3128614733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образовательного процесса в условиях реализации ФГОС ООО, СОО.  Психолого-педагогическое сопровождение детей с ОВЗ </w:t>
            </w:r>
            <w:bookmarkEnd w:id="2"/>
            <w:r>
              <w:rPr>
                <w:rFonts w:cs="Times New Roman" w:ascii="Times New Roman" w:hAnsi="Times New Roman"/>
                <w:sz w:val="24"/>
                <w:szCs w:val="24"/>
              </w:rPr>
              <w:t>— предметная область - «Искусство»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18.08. по 04.09.2020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ИЗО и музыки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 № 2, 5, 6 (2), 8, ООШ № 18, 21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ООО, СОО.  Психолого-педагогическое сопровождение детей с ОВЗ»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 21.09.2020 по 01.10.2020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1(2), 3, 6 (5). 7(2), 10(3), 16(2), 18, 25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«Специфика преподавания учебных курсов ОПК и ОРКЭС» в объеме 40 часов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С22.09 по 26..09.2020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2(6), 4(2), 6, 8(3), 9, 10(4), 12(2), 15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«Управление общеобразовательной организацией в условиях введения ФГОС НОО, ООО, СОО»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21.09.2020  по 01.10. 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1, 2(4), 3, 6(2), 8(3), 9(4), 12, 14(2)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Методика преподавания основ финансовой грамотности»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29.10 по 03.11 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2(2), 3(2),  4, 5(2), 6(2), 7, 10(2), 15(7), 16, 17, 18(3), 19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</w:p>
        </w:tc>
      </w:tr>
      <w:tr>
        <w:trPr/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образовательного процесса в условиях реализации ФГОС в предметной области «Астрономия»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29.10 по 03.11 2020</w:t>
            </w:r>
          </w:p>
        </w:tc>
        <w:tc>
          <w:tcPr>
            <w:tcW w:w="2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1, 3, 4, 8, 9, 10, 13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«Моделирование проекта программ воспитания в рамках обновления ФГОС»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18.01 по 21.01.2021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Заместители по ВР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1,2,3,4,5,6,7,8,9,10,11, 12,13, 14, 15, 16, 17, ООШ 18, 19, 21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«Шахматы»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18.01 по 21.01.2021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Учителя, воспитатели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2, 3(2), 5, 6(2), 8,9,13, ООШ 18,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! 1, 2(2), 5,6, 9,11, 18, 24, 26 (3), 27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«Организация образовательного процесса в рамках реализации ФГОС ДО»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11.03 по 24.03.2021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Воспитатели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логопед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муз. руководитель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инструкор по физ. культуре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1, 4(4), 5(3). 6(7). 7(3), 11(2). 13(2). 14(2). 15)5). 17, 18(2). 19(5). 22, 23, 27,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4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18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6, 18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образовательного процесса в условиях реализации ФГОС ООО, СОО.  Психолого-педагогическое сопровождение детей с ОВЗ — предметная область - «Русский язык и литература»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19.04 по 07.05.2021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3(5). 4, 13(4)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«Преподавание кубановедения в рамках ФГОС НОО»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19.04 по 29.04.2021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8(6), 12(3), 16(3)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«Преподавание кубановедения в рамках ФГОС ООО»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19.04 по 29.04.2021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3(3), 4, 6,  11(2), 12(2), 13, 15, 16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«Специфика преподавания учебных курсов ОПК,  ОРКЭС, ОДНКНР» в объеме 40 часов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26.04 по 30.04.2021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3(10), 6(2), 11(3), 16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«Совершенствование содержания и структуры урока ОБЖ в условиях реализации ФГОС»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26.04 по 21.05 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преподаватели-организаторы ОБЖ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1, 3,4,5,8,9,10,11,1213, 14, 15, 16, 18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«Психолог-педагогическое сопровождения образовательного процесса в условиях реализации ФГОС и детей с ОВЗ»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11.05 по 21.05.2021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1, 2(2), 4, 8, 11 (2), 12, 13, 15, 16, ПМПК (2)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1, 2, 3, 4, 5, 8,9, 11, 12, 14, 16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«Управление общеобразовательной организацией в условиях введения ФГОС НОО, ООО, СОО»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11.05 по 21.05.2021</w:t>
            </w:r>
          </w:p>
        </w:tc>
        <w:tc>
          <w:tcPr>
            <w:tcW w:w="224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1(2), 2, 4(4), 11(3), 15, 16(3), 18(2)</w:t>
            </w:r>
          </w:p>
        </w:tc>
        <w:tc>
          <w:tcPr>
            <w:tcW w:w="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Данные о прохождении курсовой подготовки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</w:t>
      </w:r>
      <w:r>
        <w:rPr>
          <w:rFonts w:cs="Times New Roman" w:ascii="Times New Roman" w:hAnsi="Times New Roman"/>
          <w:b/>
          <w:i/>
          <w:sz w:val="28"/>
          <w:szCs w:val="28"/>
        </w:rPr>
        <w:t>за 2020-2021 учебный год)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tbl>
      <w:tblPr>
        <w:tblW w:w="10773" w:type="dxa"/>
        <w:jc w:val="left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7"/>
        <w:gridCol w:w="1753"/>
        <w:gridCol w:w="1770"/>
        <w:gridCol w:w="2431"/>
        <w:gridCol w:w="1276"/>
        <w:gridCol w:w="1275"/>
      </w:tblGrid>
      <w:tr>
        <w:trPr/>
        <w:tc>
          <w:tcPr>
            <w:tcW w:w="22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5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Курсовые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Тьюторы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</w:t>
            </w:r>
          </w:p>
        </w:tc>
      </w:tr>
      <w:tr>
        <w:trPr/>
        <w:tc>
          <w:tcPr>
            <w:tcW w:w="22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краткосрочные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(«Учитель будущего», «Точка роста». «Современная школа» и другие)</w:t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СОШ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</w:t>
            </w:r>
          </w:p>
        </w:tc>
      </w:tr>
      <w:tr>
        <w:trPr>
          <w:trHeight w:val="954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Педагогические работники СОШ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310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750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ДОУ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69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ДОУ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474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Административные работники ДО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451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217</w:t>
            </w: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1572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ВСЕГО: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1572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Методист МКУО  РИМЦ                                                                                   Т.В. Скворцова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1d0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5600-0156-4204-9FAE-0D7083B8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Application>LibreOffice/7.0.1.2$Windows_x86 LibreOffice_project/7cbcfc562f6eb6708b5ff7d7397325de9e764452</Application>
  <Pages>8</Pages>
  <Words>2286</Words>
  <Characters>12869</Characters>
  <CharactersWithSpaces>14700</CharactersWithSpaces>
  <Paragraphs>696</Paragraphs>
  <Company>ОУ СОШ№2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2010-09-13T09:07:00Z</dcterms:created>
  <dc:creator>Ученик</dc:creator>
  <dc:description/>
  <dc:language>ru-RU</dc:language>
  <cp:lastModifiedBy/>
  <cp:lastPrinted>2021-06-17T11:18:32Z</cp:lastPrinted>
  <dcterms:modified xsi:type="dcterms:W3CDTF">2021-06-17T11:21:27Z</dcterms:modified>
  <cp:revision>386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ОУ СОШ№2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