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6B" w:rsidRDefault="0080546B" w:rsidP="00B566A4">
      <w:pPr>
        <w:rPr>
          <w:rFonts w:ascii="Times New Roman" w:hAnsi="Times New Roman" w:cs="Times New Roman"/>
          <w:sz w:val="28"/>
        </w:rPr>
      </w:pPr>
    </w:p>
    <w:p w:rsidR="0080546B" w:rsidRDefault="0080546B" w:rsidP="0080546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0546B" w:rsidRDefault="0080546B" w:rsidP="0080546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CB2C37" w:rsidRDefault="00414786" w:rsidP="00CB2C37">
      <w:pPr>
        <w:spacing w:after="0" w:line="0" w:lineRule="atLeas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Аннотация к р</w:t>
      </w:r>
      <w:r w:rsidR="00CB2C37">
        <w:rPr>
          <w:rFonts w:ascii="Times New Roman" w:hAnsi="Times New Roman"/>
          <w:b/>
          <w:sz w:val="24"/>
          <w:szCs w:val="24"/>
          <w:u w:val="single"/>
        </w:rPr>
        <w:t>абочей программе по математике, 1-4 классы</w:t>
      </w:r>
    </w:p>
    <w:p w:rsidR="00CB2C37" w:rsidRDefault="00CB2C37" w:rsidP="00CB2C37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7542"/>
      </w:tblGrid>
      <w:tr w:rsidR="00CB2C37" w:rsidTr="00CB2C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Нормативно-правовая база для разработки программы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“Об образовании в РФ” (2012).</w:t>
            </w:r>
          </w:p>
          <w:p w:rsidR="00CB2C37" w:rsidRDefault="00CB2C3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Концепция духовно-нравственного развития и воспитания личности гражданина России (2010).</w:t>
            </w:r>
          </w:p>
          <w:p w:rsidR="00CB2C37" w:rsidRDefault="00CB2C3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начального образования (2010).</w:t>
            </w:r>
          </w:p>
          <w:p w:rsidR="00CB2C37" w:rsidRDefault="00CB2C3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начального общего образования (2010).</w:t>
            </w:r>
          </w:p>
          <w:p w:rsidR="00CB2C37" w:rsidRDefault="00CB2C3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основная образовательная программа образовательного учреждения. Начальная школа (2010).</w:t>
            </w:r>
          </w:p>
          <w:p w:rsidR="00CB2C37" w:rsidRDefault="00CB2C37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общеобразовательных учреждений авторов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И. Моро, Ю. М. Колягина, М. А. Бантовой, Г.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Бельтюковой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С. И. Волковой, С. В. Степановой “Математика. 1-4 класс” (2011).</w:t>
            </w:r>
          </w:p>
        </w:tc>
      </w:tr>
      <w:tr w:rsidR="00CB2C37" w:rsidTr="00CB2C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России.</w:t>
            </w:r>
          </w:p>
        </w:tc>
      </w:tr>
      <w:tr w:rsidR="00CB2C37" w:rsidTr="00CB2C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Математика.1 класс. Учеб.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чреждений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прил. на электронном носителе. В 2 ч./М.И.Моро, С.И.Волкова, С.В.Степанова – М.: Просвещение.</w:t>
            </w:r>
          </w:p>
          <w:p w:rsidR="00CB2C37" w:rsidRDefault="00CB2C3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Математика.2 класс. Учеб.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чреждений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прил. на электронном носителе. В 2 ч./М.И.Моро, С.И.Волкова, С.В.Степанова – М.: Просвещение.</w:t>
            </w:r>
          </w:p>
          <w:p w:rsidR="00CB2C37" w:rsidRDefault="00CB2C3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Математика.3 класс. Учеб.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чреждений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прил. на электронном носителе. В 2 ч./М.И.Моро, С.И.Волкова, С.В.Степанова – М.: Просвещение.</w:t>
            </w:r>
          </w:p>
          <w:p w:rsidR="00CB2C37" w:rsidRDefault="00CB2C37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Математика.4 класс. Учеб.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чреждений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прил. на электронном носителе. В 2 ч./М.И.Моро, С.И.Волкова, С.В.Степанова – М.: Просвещение.</w:t>
            </w:r>
          </w:p>
        </w:tc>
      </w:tr>
      <w:tr w:rsidR="00CB2C37" w:rsidTr="00CB2C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изучения учебного предмета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hd w:val="clear" w:color="auto" w:fill="FFFFFF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Основными </w:t>
            </w:r>
            <w:r>
              <w:rPr>
                <w:rStyle w:val="FontStyle45"/>
                <w:b/>
                <w:color w:val="000000"/>
                <w:sz w:val="24"/>
                <w:szCs w:val="24"/>
              </w:rPr>
              <w:t>целями</w:t>
            </w:r>
            <w:r>
              <w:rPr>
                <w:rStyle w:val="FontStyle45"/>
                <w:color w:val="000000"/>
                <w:sz w:val="24"/>
                <w:szCs w:val="24"/>
              </w:rPr>
              <w:t xml:space="preserve"> начального обучения математике являются: 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математическое развитие младших школьников;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формирование системы начальных математических знаний; 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воспитание интереса к математике, к умственной деятельности.</w:t>
            </w:r>
          </w:p>
          <w:p w:rsidR="00CB2C37" w:rsidRDefault="00CB2C37">
            <w:pPr>
              <w:shd w:val="clear" w:color="auto" w:fill="FFFFFF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Программа определяет ряд </w:t>
            </w:r>
            <w:r>
              <w:rPr>
                <w:rStyle w:val="FontStyle45"/>
                <w:b/>
                <w:color w:val="000000"/>
                <w:sz w:val="24"/>
                <w:szCs w:val="24"/>
              </w:rPr>
              <w:t>задач</w:t>
            </w:r>
            <w:r>
              <w:rPr>
                <w:rStyle w:val="FontStyle45"/>
                <w:color w:val="000000"/>
                <w:sz w:val="24"/>
                <w:szCs w:val="24"/>
              </w:rPr>
              <w:t>, решение которых направлено на достижение основных целей начального математического образования: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развитие основ логического, знаково-символического и алгоритмического мышления;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развитие пространственного воображения;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развитие математической речи;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формирование системы начальных математических знаний и умений </w:t>
            </w:r>
            <w:r>
              <w:rPr>
                <w:rStyle w:val="FontStyle46"/>
                <w:b w:val="0"/>
                <w:color w:val="000000"/>
                <w:spacing w:val="-20"/>
              </w:rPr>
              <w:t>их</w:t>
            </w:r>
            <w:r>
              <w:rPr>
                <w:rStyle w:val="FontStyle46"/>
                <w:color w:val="000000"/>
              </w:rPr>
              <w:t xml:space="preserve"> </w:t>
            </w:r>
            <w:r>
              <w:rPr>
                <w:rStyle w:val="FontStyle45"/>
                <w:color w:val="000000"/>
                <w:sz w:val="24"/>
                <w:szCs w:val="24"/>
              </w:rPr>
              <w:t>применять для решения учебно-познавательных и практических задач;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формирование умения вести поиск информации и работать с ней;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формирование первоначальных представлений о компьютерной </w:t>
            </w:r>
            <w:r>
              <w:rPr>
                <w:rStyle w:val="FontStyle45"/>
                <w:color w:val="000000"/>
                <w:sz w:val="24"/>
                <w:szCs w:val="24"/>
              </w:rPr>
              <w:lastRenderedPageBreak/>
              <w:t>гра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мотности;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развитие познавательных способностей;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воспитание стремления к расширению математических знаний; 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формирование критичности мышления;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развитие умений </w:t>
            </w:r>
            <w:proofErr w:type="spellStart"/>
            <w:r>
              <w:rPr>
                <w:rStyle w:val="FontStyle45"/>
                <w:color w:val="000000"/>
                <w:sz w:val="24"/>
                <w:szCs w:val="24"/>
              </w:rPr>
              <w:t>аргументированно</w:t>
            </w:r>
            <w:proofErr w:type="spellEnd"/>
            <w:r>
              <w:rPr>
                <w:rStyle w:val="FontStyle45"/>
                <w:color w:val="000000"/>
                <w:sz w:val="24"/>
                <w:szCs w:val="24"/>
              </w:rPr>
              <w:t xml:space="preserve"> обосновывать и отстаивать вы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сказанное суждение, оценивать и принимать суждения других.</w:t>
            </w:r>
          </w:p>
          <w:p w:rsidR="00CB2C37" w:rsidRDefault="00CB2C37">
            <w:pPr>
              <w:shd w:val="clear" w:color="auto" w:fill="FFFFFF"/>
              <w:spacing w:after="0" w:line="0" w:lineRule="atLeast"/>
              <w:jc w:val="both"/>
            </w:pPr>
            <w:r>
              <w:rPr>
                <w:rStyle w:val="FontStyle45"/>
                <w:color w:val="000000"/>
                <w:sz w:val="24"/>
                <w:szCs w:val="24"/>
              </w:rPr>
              <w:t>Решение названных задач обеспечит осознание младшими школьника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ми универсальности математических способов познания мира, усвоение начальных математических знаний, связей математики с окружающей дей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ствительностью и с другими школьными предметами, а также личностную заинтересованность в расширении математических знаний.</w:t>
            </w:r>
          </w:p>
        </w:tc>
      </w:tr>
      <w:tr w:rsidR="00CB2C37" w:rsidTr="00CB2C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года.</w:t>
            </w:r>
          </w:p>
        </w:tc>
      </w:tr>
      <w:tr w:rsidR="00CB2C37" w:rsidTr="00CB2C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На изучение математики в начальной школе в учебном плане МБОУ СОШ №4 отводится: в 1 классе по 4 ч в неделю, во 2-4 классах по 4 ч в неделю. Курс рассчитан на 540 ч: в 1 классе — 132 ч (33 учебные недели), во 2 – </w:t>
            </w:r>
            <w:r>
              <w:rPr>
                <w:rStyle w:val="FontStyle54"/>
                <w:color w:val="000000"/>
              </w:rPr>
              <w:t xml:space="preserve">4 </w:t>
            </w:r>
            <w:r>
              <w:rPr>
                <w:rStyle w:val="FontStyle45"/>
                <w:color w:val="000000"/>
                <w:sz w:val="24"/>
                <w:szCs w:val="24"/>
              </w:rPr>
              <w:t>классах – по 136 ч (34 учебных недели в каждом классе).</w:t>
            </w:r>
          </w:p>
        </w:tc>
      </w:tr>
      <w:tr w:rsidR="00CB2C37" w:rsidTr="00CB2C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освоения учебного предмета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hd w:val="clear" w:color="auto" w:fill="FFFFFF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Программа обеспечивает достижение выпускниками начальной школы следующих личностных, </w:t>
            </w:r>
            <w:proofErr w:type="spellStart"/>
            <w:r>
              <w:rPr>
                <w:rStyle w:val="FontStyle45"/>
                <w:color w:val="000000"/>
                <w:sz w:val="24"/>
                <w:szCs w:val="24"/>
              </w:rPr>
              <w:t>метапредметных</w:t>
            </w:r>
            <w:proofErr w:type="spellEnd"/>
            <w:r>
              <w:rPr>
                <w:rStyle w:val="FontStyle45"/>
                <w:color w:val="000000"/>
                <w:sz w:val="24"/>
                <w:szCs w:val="24"/>
              </w:rPr>
              <w:t xml:space="preserve"> и предметных результатов.</w:t>
            </w:r>
          </w:p>
          <w:p w:rsidR="00CB2C37" w:rsidRDefault="00CB2C37">
            <w:pPr>
              <w:shd w:val="clear" w:color="auto" w:fill="FFFFFF"/>
              <w:spacing w:after="0" w:line="0" w:lineRule="atLeast"/>
              <w:rPr>
                <w:rStyle w:val="FontStyle46"/>
              </w:rPr>
            </w:pPr>
            <w:r>
              <w:rPr>
                <w:rStyle w:val="FontStyle46"/>
                <w:color w:val="000000"/>
              </w:rPr>
              <w:t>Личностные результаты: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чувство гордости за свою Родину, российский народ и историю России;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осознание роли своей страны в мировом развитии, уважительное от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ношение к семейным ценностям, бережное отношение к окружающему миру;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целостное восприятие окружающего мира;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развитую мотивацию учебной деятельности и личностного смыс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ла учения, заинтересованность в приобретении и расширении знаний и способов действий, творческий подход к выполнению заданий;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рефлексивную самооценку, умение анализировать свои действия и управлять ими;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навыки сотрудничества с взрослыми и сверстниками;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установку на здоровый образ жизни, наличие мотивации к творче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скому труду, к работе на результат.</w:t>
            </w:r>
            <w:r>
              <w:rPr>
                <w:rStyle w:val="FontStyle45"/>
                <w:color w:val="000000"/>
                <w:sz w:val="24"/>
                <w:szCs w:val="24"/>
              </w:rPr>
              <w:tab/>
            </w:r>
          </w:p>
          <w:p w:rsidR="00CB2C37" w:rsidRDefault="00CB2C37">
            <w:pPr>
              <w:shd w:val="clear" w:color="auto" w:fill="FFFFFF"/>
              <w:spacing w:after="0" w:line="0" w:lineRule="atLeast"/>
              <w:rPr>
                <w:rStyle w:val="FontStyle46"/>
              </w:rPr>
            </w:pPr>
            <w:proofErr w:type="spellStart"/>
            <w:r>
              <w:rPr>
                <w:rStyle w:val="FontStyle46"/>
                <w:color w:val="000000"/>
              </w:rPr>
              <w:t>Метапредметные</w:t>
            </w:r>
            <w:proofErr w:type="spellEnd"/>
            <w:r>
              <w:rPr>
                <w:rStyle w:val="FontStyle46"/>
                <w:color w:val="000000"/>
              </w:rPr>
              <w:t xml:space="preserve"> результаты: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способность принимать и сохранять цели и задачи учебной деятельности, находить средства и способы её осуществления;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овладение способами выполнения заданий творческого и поис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кового характера;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умения планировать, контролировать и оценивать учебные действия в соответствии с поставленной задачей и условиями её выполнения, опре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делять наиболее эффективные способы достижения результата;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способность использовать знаково-символические средства пред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ставления информации для создания моделей изучаемых объектов и про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цессов, схем решения учебно-познавательных и практических задач;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использование речевых средств и средств информационных и ком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 xml:space="preserve">муникационных технологий для решения коммуникативных и </w:t>
            </w:r>
            <w:r>
              <w:rPr>
                <w:rStyle w:val="FontStyle45"/>
                <w:color w:val="000000"/>
                <w:sz w:val="24"/>
                <w:szCs w:val="24"/>
              </w:rPr>
              <w:lastRenderedPageBreak/>
              <w:t>познава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тельных задач;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использование различных способов поиска (в справочных источ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никах и открытом учебном информационном пространстве Интернета), сбора, обработки, анализа, организации и передачи информации в соот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ветствии с коммуникативными и познавательными задачами и техноло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      </w:r>
            <w:proofErr w:type="gramStart"/>
            <w:r>
              <w:rPr>
                <w:rStyle w:val="FontStyle45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Style w:val="FontStyle45"/>
                <w:color w:val="000000"/>
                <w:sz w:val="24"/>
                <w:szCs w:val="24"/>
              </w:rPr>
              <w:t xml:space="preserve"> и графическим сопровождением;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овладение логическими действиями сравнения, анализа, синтеза, обобщения, классификации по родовидовым признакам, установления; аналогий и причинно-следственных связей, построения рассуждений, от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несения к известным понятиям;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готовность слушать собеседника и вести диалог; готовность признать возможность существования различных точек зрения и права каждого иметь </w:t>
            </w:r>
            <w:r>
              <w:rPr>
                <w:rStyle w:val="FontStyle47"/>
                <w:i w:val="0"/>
                <w:color w:val="000000"/>
              </w:rPr>
              <w:t>свою;</w:t>
            </w:r>
            <w:r>
              <w:rPr>
                <w:rStyle w:val="FontStyle47"/>
                <w:color w:val="000000"/>
              </w:rPr>
              <w:t xml:space="preserve"> </w:t>
            </w:r>
            <w:r>
              <w:rPr>
                <w:rStyle w:val="FontStyle45"/>
                <w:color w:val="000000"/>
                <w:sz w:val="24"/>
                <w:szCs w:val="24"/>
              </w:rPr>
              <w:t>излагать своё мнение и аргументировать свою точку зрения;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овладение начальными сведениями о сущности и особенностях объектов и процессов в соответствии с содержанием учебного предмета “Математика”;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овладение базовыми предметными и </w:t>
            </w:r>
            <w:proofErr w:type="spellStart"/>
            <w:r>
              <w:rPr>
                <w:rStyle w:val="FontStyle45"/>
                <w:color w:val="000000"/>
                <w:sz w:val="24"/>
                <w:szCs w:val="24"/>
              </w:rPr>
              <w:t>межпредметными</w:t>
            </w:r>
            <w:proofErr w:type="spellEnd"/>
            <w:r>
              <w:rPr>
                <w:rStyle w:val="FontStyle45"/>
                <w:color w:val="000000"/>
                <w:sz w:val="24"/>
                <w:szCs w:val="24"/>
              </w:rPr>
              <w:t xml:space="preserve"> понятиями, от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ражающими существенные связи и отношения между объектами и процессами;</w:t>
            </w:r>
          </w:p>
          <w:p w:rsidR="00CB2C37" w:rsidRDefault="00CB2C37" w:rsidP="00CB2C37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умение работать в материальной и информационной среде началь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ного общего образования (в том числе с учебными моделями) в соответ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ствии с содержанием учебного предмета “Математика”.</w:t>
            </w:r>
          </w:p>
          <w:p w:rsidR="00CB2C37" w:rsidRDefault="00CB2C37">
            <w:pPr>
              <w:shd w:val="clear" w:color="auto" w:fill="FFFFFF"/>
              <w:spacing w:after="0" w:line="0" w:lineRule="atLeast"/>
              <w:rPr>
                <w:rStyle w:val="FontStyle7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70"/>
                <w:color w:val="000000"/>
                <w:sz w:val="24"/>
                <w:szCs w:val="24"/>
              </w:rPr>
              <w:t>Предметные результаты</w:t>
            </w:r>
          </w:p>
          <w:p w:rsidR="00CB2C37" w:rsidRDefault="00CB2C37" w:rsidP="00CB2C37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использование приобретённых математических знаний для описа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ния и объяснения окружающих предметов, процессов, явлений, а также для оценки их количественных и пространственных отношений;</w:t>
            </w:r>
          </w:p>
          <w:p w:rsidR="00CB2C37" w:rsidRDefault="00CB2C37" w:rsidP="00CB2C37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 xml:space="preserve"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</w:t>
            </w:r>
            <w:r>
              <w:rPr>
                <w:rStyle w:val="FontStyle44"/>
                <w:i w:val="0"/>
                <w:color w:val="000000"/>
                <w:sz w:val="24"/>
                <w:szCs w:val="24"/>
              </w:rPr>
              <w:t xml:space="preserve">наглядного </w:t>
            </w:r>
            <w:r>
              <w:rPr>
                <w:rStyle w:val="FontStyle45"/>
                <w:color w:val="000000"/>
                <w:sz w:val="24"/>
                <w:szCs w:val="24"/>
              </w:rPr>
              <w:t>представления данных в разной форме (таблицы, схемы, диаграммы), записи и выпол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нения алгоритмов;</w:t>
            </w:r>
          </w:p>
          <w:p w:rsidR="00CB2C37" w:rsidRDefault="00CB2C37" w:rsidP="00CB2C37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приобретение начального опыта применения математических зна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ний для решения учебно-познавательных и учебно-практических задач;</w:t>
            </w:r>
          </w:p>
          <w:p w:rsidR="00CB2C37" w:rsidRDefault="00CB2C37" w:rsidP="00CB2C37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  <w:rPr>
                <w:rStyle w:val="FontStyle45"/>
                <w:color w:val="000000"/>
                <w:sz w:val="24"/>
                <w:szCs w:val="24"/>
              </w:rPr>
            </w:pPr>
            <w:r>
              <w:rPr>
                <w:rStyle w:val="FontStyle45"/>
                <w:color w:val="000000"/>
                <w:sz w:val="24"/>
                <w:szCs w:val="24"/>
              </w:rPr>
              <w:t>умения выполнять устно и письменно арифметические действия с числами и числовыми выражениями, решать текстовые задачи, выпол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данные;</w:t>
            </w:r>
          </w:p>
          <w:p w:rsidR="00CB2C37" w:rsidRDefault="00CB2C37" w:rsidP="00CB2C37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both"/>
            </w:pPr>
            <w:r>
              <w:rPr>
                <w:rStyle w:val="FontStyle45"/>
                <w:color w:val="000000"/>
                <w:sz w:val="24"/>
                <w:szCs w:val="24"/>
              </w:rPr>
              <w:lastRenderedPageBreak/>
              <w:t>приобретение первоначальных навыков работы на компьютере (на</w:t>
            </w:r>
            <w:r>
              <w:rPr>
                <w:rStyle w:val="FontStyle45"/>
                <w:color w:val="000000"/>
                <w:sz w:val="24"/>
                <w:szCs w:val="24"/>
              </w:rPr>
              <w:softHyphen/>
              <w:t>бирать текст на клавиатуре, работать с меню, находить информацию по заданной теме, распечатывать её на принтере).</w:t>
            </w:r>
          </w:p>
        </w:tc>
      </w:tr>
      <w:tr w:rsidR="00CB2C37" w:rsidTr="00CB2C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Содержание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учебного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предмета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и величины.</w:t>
            </w:r>
          </w:p>
          <w:p w:rsidR="00CB2C37" w:rsidRDefault="00CB2C3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действия.</w:t>
            </w:r>
          </w:p>
          <w:p w:rsidR="00CB2C37" w:rsidRDefault="00CB2C3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текстовыми задачами.</w:t>
            </w:r>
          </w:p>
          <w:p w:rsidR="00CB2C37" w:rsidRDefault="00CB2C3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Пространственные отношения. Геометрические фигуры.</w:t>
            </w:r>
          </w:p>
          <w:p w:rsidR="00CB2C37" w:rsidRDefault="00CB2C3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величины.</w:t>
            </w:r>
          </w:p>
          <w:p w:rsidR="00CB2C37" w:rsidRDefault="00CB2C37">
            <w:pPr>
              <w:spacing w:after="0" w:line="0" w:lineRule="atLeast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информацией.</w:t>
            </w:r>
          </w:p>
        </w:tc>
      </w:tr>
      <w:tr w:rsidR="00CB2C37" w:rsidTr="00CB2C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</w:t>
            </w:r>
          </w:p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Итоговые контрольные работы, тестирование, итоговые комплексные работы, презентация проекта.</w:t>
            </w:r>
          </w:p>
        </w:tc>
      </w:tr>
      <w:tr w:rsidR="00CB2C37" w:rsidTr="00CB2C37">
        <w:trPr>
          <w:trHeight w:val="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7" w:rsidRDefault="00CB2C37">
            <w:pPr>
              <w:spacing w:after="0" w:line="0" w:lineRule="atLeast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учителей начальных классов.</w:t>
            </w:r>
          </w:p>
        </w:tc>
      </w:tr>
    </w:tbl>
    <w:p w:rsidR="0080546B" w:rsidRPr="008C28DC" w:rsidRDefault="0080546B" w:rsidP="00E168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sectPr w:rsidR="0080546B" w:rsidRPr="008C28DC" w:rsidSect="00FB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81491"/>
    <w:multiLevelType w:val="hybridMultilevel"/>
    <w:tmpl w:val="572C97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C2A02"/>
    <w:multiLevelType w:val="hybridMultilevel"/>
    <w:tmpl w:val="84CC2228"/>
    <w:lvl w:ilvl="0" w:tplc="9BDA66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1C0B23"/>
    <w:multiLevelType w:val="hybridMultilevel"/>
    <w:tmpl w:val="A440CE6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410A10"/>
    <w:multiLevelType w:val="hybridMultilevel"/>
    <w:tmpl w:val="4E6278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1D37E1"/>
    <w:multiLevelType w:val="hybridMultilevel"/>
    <w:tmpl w:val="E928698E"/>
    <w:lvl w:ilvl="0" w:tplc="9BDA66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0336"/>
    <w:rsid w:val="0003158F"/>
    <w:rsid w:val="0010208D"/>
    <w:rsid w:val="00125211"/>
    <w:rsid w:val="00190336"/>
    <w:rsid w:val="002A45EC"/>
    <w:rsid w:val="00312ACC"/>
    <w:rsid w:val="00335857"/>
    <w:rsid w:val="003602B1"/>
    <w:rsid w:val="003742A5"/>
    <w:rsid w:val="00401D2A"/>
    <w:rsid w:val="00414786"/>
    <w:rsid w:val="005711C2"/>
    <w:rsid w:val="005F38CF"/>
    <w:rsid w:val="005F75DC"/>
    <w:rsid w:val="0066049B"/>
    <w:rsid w:val="00675E86"/>
    <w:rsid w:val="007E5309"/>
    <w:rsid w:val="0080546B"/>
    <w:rsid w:val="0086795C"/>
    <w:rsid w:val="008C28DC"/>
    <w:rsid w:val="00B566A4"/>
    <w:rsid w:val="00B90FDF"/>
    <w:rsid w:val="00C833ED"/>
    <w:rsid w:val="00C90F45"/>
    <w:rsid w:val="00CB2C37"/>
    <w:rsid w:val="00CC4D11"/>
    <w:rsid w:val="00DA62B5"/>
    <w:rsid w:val="00E16844"/>
    <w:rsid w:val="00FB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F45"/>
    <w:rPr>
      <w:rFonts w:ascii="Segoe UI" w:hAnsi="Segoe UI" w:cs="Segoe UI"/>
      <w:sz w:val="18"/>
      <w:szCs w:val="18"/>
    </w:rPr>
  </w:style>
  <w:style w:type="character" w:customStyle="1" w:styleId="FontStyle45">
    <w:name w:val="Font Style45"/>
    <w:rsid w:val="0066049B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qFormat/>
    <w:rsid w:val="006604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46">
    <w:name w:val="Font Style46"/>
    <w:rsid w:val="0066049B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54">
    <w:name w:val="Font Style54"/>
    <w:rsid w:val="00CB2C3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44">
    <w:name w:val="Font Style44"/>
    <w:rsid w:val="00CB2C3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7">
    <w:name w:val="Font Style47"/>
    <w:rsid w:val="00CB2C3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70">
    <w:name w:val="Font Style70"/>
    <w:rsid w:val="00CB2C37"/>
    <w:rPr>
      <w:rFonts w:ascii="Microsoft Sans Serif" w:hAnsi="Microsoft Sans Serif" w:cs="Microsoft Sans Serif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</cp:lastModifiedBy>
  <cp:revision>14</cp:revision>
  <cp:lastPrinted>2020-11-16T18:00:00Z</cp:lastPrinted>
  <dcterms:created xsi:type="dcterms:W3CDTF">2018-08-30T07:14:00Z</dcterms:created>
  <dcterms:modified xsi:type="dcterms:W3CDTF">2021-01-30T18:52:00Z</dcterms:modified>
</cp:coreProperties>
</file>