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B5" w:rsidRPr="00D8651E" w:rsidRDefault="00D8651E" w:rsidP="00D8651E">
      <w:pPr>
        <w:jc w:val="center"/>
        <w:rPr>
          <w:rFonts w:ascii="Times New Roman" w:hAnsi="Times New Roman" w:cs="Times New Roman"/>
          <w:sz w:val="36"/>
        </w:rPr>
      </w:pPr>
      <w:bookmarkStart w:id="0" w:name="_GoBack"/>
      <w:r w:rsidRPr="00D8651E">
        <w:rPr>
          <w:rFonts w:ascii="Times New Roman" w:hAnsi="Times New Roman" w:cs="Times New Roman"/>
          <w:sz w:val="28"/>
        </w:rPr>
        <w:t>АННОТАЦИЯ</w:t>
      </w:r>
    </w:p>
    <w:bookmarkEnd w:id="0"/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Изучение курса «Окружающий мир» в начальной школе направлено на достижение следующих целей: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• формирование целостной картины мира и осознание места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нём человека на основе единства рационально-научного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познания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и эмоционально-ценностного осмысления ребёнком личного опыта общения с людьми и природой;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• духовно-нравственное развитие и воспитание личности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1BB5">
        <w:rPr>
          <w:rFonts w:ascii="Times New Roman" w:hAnsi="Times New Roman" w:cs="Times New Roman"/>
          <w:sz w:val="28"/>
          <w:szCs w:val="28"/>
        </w:rPr>
        <w:t>граж</w:t>
      </w:r>
      <w:proofErr w:type="spellEnd"/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данина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России, уважительно и бережно относящегося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среде своего обитания, к природному и культурному достоянию родной страны и всего человечества.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Основными задачами реализации содержания курса являются: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3) формирование модели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и безопасного поведения в условиях повседневной жизни и в различных опасных ситуациях;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4) формирование компетенций для обеспечения экологически и этически обоснованного поведения в природной среде,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эффективного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взаимодействия в социуме.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Специфика курса «Окружающий мир» состоит в том, что он,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имея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социально-гуманитарных наук, необходимый для целостного и системного видения мира в его важнейших взаимосвязях.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lastRenderedPageBreak/>
        <w:t xml:space="preserve">Знакомство с началами естественных и социально-гуманитарных наук в их единстве и взаимосвязи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гармониис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интересами природы и общества, тем самым обеспечивая в дальнейшем как своё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научныхи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социально-гуманитарных знаний могут быть успешно, в полном соответствии с возрастными особенностями младшего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школьника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решены задачи экологи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образования и воспитания, формирования системы позитивных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националь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Используя для осмысления личного опыта ребёнка знания, накопленные естественными и социально-гуманитарными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нау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>, курс вводит в процесс постижения мира ценностную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шкалу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>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</w:t>
      </w:r>
      <w:r w:rsidRPr="00041BB5">
        <w:rPr>
          <w:rFonts w:ascii="Times New Roman" w:hAnsi="Times New Roman" w:cs="Times New Roman"/>
          <w:sz w:val="28"/>
          <w:szCs w:val="28"/>
        </w:rPr>
        <w:lastRenderedPageBreak/>
        <w:t xml:space="preserve">позволит учащимся освоить основы адекватного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природо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культуросообразного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поведения в окружающей природной и социальной среде.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Поэтому данный курс играет наряду с другими предметами начальной школы значительную роль в духовно-</w:t>
      </w:r>
      <w:proofErr w:type="gramStart"/>
      <w:r w:rsidRPr="00041BB5">
        <w:rPr>
          <w:rFonts w:ascii="Times New Roman" w:hAnsi="Times New Roman" w:cs="Times New Roman"/>
          <w:sz w:val="28"/>
          <w:szCs w:val="28"/>
        </w:rPr>
        <w:t>нравственном  развитии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и воспитании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культуры, приучая детей к рационально-научному и эмоционально-ценностному постижению окружающего мира.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ОБЩАЯ ХАРАКТЕРИСТИКА КУРСА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Отбор содержания курса «Окружающий мир»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осуществ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лён на основе следующих ведущих идей: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1) идея многообразия мира;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2) идея целостности мира;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3) идея уважения к миру.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уделяется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альных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и духовных потребностей.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Фундаментальная идея целостности мира также последовательно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реали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зуется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в курсе, что осуществляется через раскрытие разнообразных связей между неживой и живой природой, внутри живой природы, между природой и человеком. В частности, рассматривается значение каждого при родного компонента в жизни людей, анализируется положительное и отрицательное </w:t>
      </w:r>
      <w:r w:rsidRPr="00041BB5">
        <w:rPr>
          <w:rFonts w:ascii="Times New Roman" w:hAnsi="Times New Roman" w:cs="Times New Roman"/>
          <w:sz w:val="28"/>
          <w:szCs w:val="28"/>
        </w:rPr>
        <w:lastRenderedPageBreak/>
        <w:t xml:space="preserve">воздействие человека на эти компоненты. Важнейшее значение для осознания детьми единства природы и </w:t>
      </w:r>
      <w:proofErr w:type="spellStart"/>
      <w:proofErr w:type="gramStart"/>
      <w:r w:rsidRPr="00041BB5">
        <w:rPr>
          <w:rFonts w:ascii="Times New Roman" w:hAnsi="Times New Roman" w:cs="Times New Roman"/>
          <w:sz w:val="28"/>
          <w:szCs w:val="28"/>
        </w:rPr>
        <w:t>общества,целостности</w:t>
      </w:r>
      <w:proofErr w:type="spellEnd"/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 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 xml:space="preserve"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 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выпол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няют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практические работы и опыты, в том числе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исследовательско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(определение) объектов окружающего мира с помощью специально разработанного для начальной школы атласа-определителя; 2) выявление и моделирование связей в окружающем мире с помощью книги для чтения, графических и динамических схем (моделей); 3) эколого-этическое нормотворчество, включающее анализ собственного отношения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миру природы и поведения в нём, выработку соответствующих норм и правил, которое осуществляется с помощью специально разработанного пособия по экологической этике.</w:t>
      </w:r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r w:rsidRPr="00041BB5">
        <w:rPr>
          <w:rFonts w:ascii="Times New Roman" w:hAnsi="Times New Roman" w:cs="Times New Roman"/>
          <w:sz w:val="28"/>
          <w:szCs w:val="28"/>
        </w:rPr>
        <w:lastRenderedPageBreak/>
        <w:t xml:space="preserve">Учебный курс «Окружающий мир» занимает особое место среди учебных предметов начальной школы,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сво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ими детьми поддерживали их познавательные инициативы,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пробуж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даемые</w:t>
      </w:r>
      <w:proofErr w:type="spellEnd"/>
      <w:r w:rsidRPr="00041BB5">
        <w:rPr>
          <w:rFonts w:ascii="Times New Roman" w:hAnsi="Times New Roman" w:cs="Times New Roman"/>
          <w:sz w:val="28"/>
          <w:szCs w:val="28"/>
        </w:rPr>
        <w:t xml:space="preserve"> на уроках. Это могут быть и конкретные задания для до </w:t>
      </w:r>
      <w:proofErr w:type="spellStart"/>
      <w:r w:rsidRPr="00041BB5">
        <w:rPr>
          <w:rFonts w:ascii="Times New Roman" w:hAnsi="Times New Roman" w:cs="Times New Roman"/>
          <w:sz w:val="28"/>
          <w:szCs w:val="28"/>
        </w:rPr>
        <w:t>машних</w:t>
      </w:r>
      <w:proofErr w:type="spellEnd"/>
    </w:p>
    <w:p w:rsidR="00041BB5" w:rsidRPr="00041BB5" w:rsidRDefault="00041BB5" w:rsidP="00041BB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41BB5">
        <w:rPr>
          <w:rFonts w:ascii="Times New Roman" w:hAnsi="Times New Roman" w:cs="Times New Roman"/>
          <w:sz w:val="28"/>
          <w:szCs w:val="28"/>
        </w:rPr>
        <w:t>опытов</w:t>
      </w:r>
      <w:proofErr w:type="gramEnd"/>
      <w:r w:rsidRPr="00041BB5">
        <w:rPr>
          <w:rFonts w:ascii="Times New Roman" w:hAnsi="Times New Roman" w:cs="Times New Roman"/>
          <w:sz w:val="28"/>
          <w:szCs w:val="28"/>
        </w:rPr>
        <w:t xml:space="preserve"> и наблюдений, чтения и получения информации о взрослых. </w:t>
      </w:r>
    </w:p>
    <w:sectPr w:rsidR="00041BB5" w:rsidRPr="0004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6C"/>
    <w:rsid w:val="00041BB5"/>
    <w:rsid w:val="004B706C"/>
    <w:rsid w:val="00D50941"/>
    <w:rsid w:val="00D8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31482-BA0B-4CC2-87AD-C75ECFE0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1417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4</cp:lastModifiedBy>
  <cp:revision>4</cp:revision>
  <dcterms:created xsi:type="dcterms:W3CDTF">2021-02-03T07:19:00Z</dcterms:created>
  <dcterms:modified xsi:type="dcterms:W3CDTF">2021-02-03T12:32:00Z</dcterms:modified>
</cp:coreProperties>
</file>