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37BE" w14:textId="4061D177" w:rsidR="00437179" w:rsidRPr="009A13D8" w:rsidRDefault="00AA7CFD" w:rsidP="00437179">
      <w:pPr>
        <w:pStyle w:val="a3"/>
        <w:jc w:val="center"/>
        <w:rPr>
          <w:rFonts w:ascii="Century Gothic" w:hAnsi="Century Gothic" w:cs="Times New Roman"/>
          <w:b/>
          <w:sz w:val="24"/>
          <w:szCs w:val="24"/>
        </w:rPr>
      </w:pPr>
      <w:r w:rsidRPr="009A13D8">
        <w:rPr>
          <w:rFonts w:ascii="Century Gothic" w:hAnsi="Century Gothic" w:cs="Times New Roman"/>
          <w:b/>
          <w:sz w:val="24"/>
          <w:szCs w:val="24"/>
        </w:rPr>
        <w:t>Кейс</w:t>
      </w:r>
      <w:r w:rsidR="007A0B66" w:rsidRPr="009A13D8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437179" w:rsidRPr="009A13D8">
        <w:rPr>
          <w:rFonts w:ascii="Century Gothic" w:hAnsi="Century Gothic" w:cs="Times New Roman"/>
          <w:b/>
          <w:sz w:val="24"/>
          <w:szCs w:val="24"/>
        </w:rPr>
        <w:t>проекта «Школа реальных дел»</w:t>
      </w:r>
    </w:p>
    <w:p w14:paraId="340A4A14" w14:textId="342DF21B" w:rsidR="007A0B66" w:rsidRPr="009A13D8" w:rsidRDefault="007A0B66" w:rsidP="00437179">
      <w:pPr>
        <w:pStyle w:val="a3"/>
        <w:jc w:val="center"/>
        <w:rPr>
          <w:rFonts w:ascii="Century Gothic" w:hAnsi="Century Gothic" w:cs="Times New Roman"/>
          <w:b/>
          <w:sz w:val="24"/>
          <w:szCs w:val="24"/>
        </w:rPr>
      </w:pPr>
      <w:r w:rsidRPr="009A13D8">
        <w:rPr>
          <w:rFonts w:ascii="Century Gothic" w:hAnsi="Century Gothic" w:cs="Times New Roman"/>
          <w:b/>
          <w:sz w:val="24"/>
          <w:szCs w:val="24"/>
        </w:rPr>
        <w:t>«Производство соевого молока и сыра тофу» (ООО «Элеватор»)</w:t>
      </w:r>
    </w:p>
    <w:p w14:paraId="47DA4F5C" w14:textId="77777777" w:rsidR="00DC2133" w:rsidRPr="009A13D8" w:rsidRDefault="00DC2133" w:rsidP="00DC2133">
      <w:pPr>
        <w:pStyle w:val="a3"/>
        <w:jc w:val="center"/>
        <w:rPr>
          <w:rFonts w:ascii="Century Gothic" w:hAnsi="Century Gothic" w:cs="Times New Roman"/>
          <w:sz w:val="6"/>
          <w:szCs w:val="6"/>
        </w:rPr>
      </w:pPr>
    </w:p>
    <w:tbl>
      <w:tblPr>
        <w:tblStyle w:val="ab"/>
        <w:tblW w:w="10846" w:type="dxa"/>
        <w:tblLook w:val="04A0" w:firstRow="1" w:lastRow="0" w:firstColumn="1" w:lastColumn="0" w:noHBand="0" w:noVBand="1"/>
      </w:tblPr>
      <w:tblGrid>
        <w:gridCol w:w="675"/>
        <w:gridCol w:w="2992"/>
        <w:gridCol w:w="7179"/>
      </w:tblGrid>
      <w:tr w:rsidR="00CE7E8F" w:rsidRPr="009A13D8" w14:paraId="05929E82" w14:textId="77777777" w:rsidTr="001A0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665F" w14:textId="77777777" w:rsidR="00CE7E8F" w:rsidRPr="009A13D8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1E34" w14:textId="77777777" w:rsidR="00CE7E8F" w:rsidRPr="009A13D8" w:rsidRDefault="00CE7E8F" w:rsidP="00956A71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b w:val="0"/>
                <w:sz w:val="24"/>
                <w:szCs w:val="24"/>
              </w:rPr>
              <w:t>Компания - работодатель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D53B" w14:textId="77777777" w:rsidR="00456F97" w:rsidRPr="009A13D8" w:rsidRDefault="009F1C21" w:rsidP="009F1C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 w:val="0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ООО «Элеватор» входит в структуру Агробизнеса. Основным видом деятельности является хранение и переработка продукции растениеводства (зерновых).  Кроме того, ООО «Элеватор» является производителем </w:t>
            </w:r>
            <w:r w:rsidR="00114136" w:rsidRPr="009A13D8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соевого масла. </w:t>
            </w:r>
          </w:p>
          <w:p w14:paraId="1562ACFA" w14:textId="1C68616A" w:rsidR="00725E48" w:rsidRPr="009A13D8" w:rsidRDefault="00725E48" w:rsidP="009F1C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b w:val="0"/>
                <w:sz w:val="24"/>
                <w:szCs w:val="24"/>
              </w:rPr>
              <w:t>Директор предприятия – Островский Александр Владимирович.</w:t>
            </w:r>
          </w:p>
        </w:tc>
      </w:tr>
      <w:tr w:rsidR="00CE7E8F" w:rsidRPr="009A13D8" w14:paraId="0C1F285F" w14:textId="77777777" w:rsidTr="001A0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90BB" w14:textId="77777777" w:rsidR="00CE7E8F" w:rsidRPr="009A13D8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35EB" w14:textId="77777777" w:rsidR="00CE7E8F" w:rsidRPr="009A13D8" w:rsidRDefault="00CE7E8F" w:rsidP="00956A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>Описание проблемы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CFF2" w14:textId="2C20F962" w:rsidR="00872CC8" w:rsidRPr="009A13D8" w:rsidRDefault="00872CC8" w:rsidP="00872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При переработке сои из-за её уникальных качеств можно получить </w:t>
            </w:r>
            <w:r w:rsidR="0039276A"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такие </w:t>
            </w:r>
            <w:r w:rsidRPr="009A13D8">
              <w:rPr>
                <w:rFonts w:ascii="Century Gothic" w:hAnsi="Century Gothic" w:cs="Times New Roman"/>
                <w:sz w:val="24"/>
                <w:szCs w:val="24"/>
              </w:rPr>
              <w:t>продукты</w:t>
            </w:r>
            <w:r w:rsidR="0039276A" w:rsidRPr="009A13D8">
              <w:rPr>
                <w:rFonts w:ascii="Century Gothic" w:hAnsi="Century Gothic" w:cs="Times New Roman"/>
                <w:sz w:val="24"/>
                <w:szCs w:val="24"/>
              </w:rPr>
              <w:t>,</w:t>
            </w:r>
            <w:r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 как соевое молоко и сыр тофу</w:t>
            </w:r>
            <w:r w:rsidR="007A0B66" w:rsidRPr="009A13D8">
              <w:rPr>
                <w:rFonts w:ascii="Century Gothic" w:hAnsi="Century Gothic" w:cs="Times New Roman"/>
                <w:sz w:val="24"/>
                <w:szCs w:val="24"/>
              </w:rPr>
              <w:t>. О</w:t>
            </w:r>
            <w:r w:rsidRPr="009A13D8">
              <w:rPr>
                <w:rFonts w:ascii="Century Gothic" w:hAnsi="Century Gothic" w:cs="Times New Roman"/>
                <w:sz w:val="24"/>
                <w:szCs w:val="24"/>
              </w:rPr>
              <w:t>днако данные продукты в России пока не являются распространёнными и только начинают выходить на рынок.</w:t>
            </w:r>
          </w:p>
          <w:p w14:paraId="4D9945FF" w14:textId="080BF8E6" w:rsidR="00CE7E8F" w:rsidRPr="009A13D8" w:rsidRDefault="00872CC8" w:rsidP="002E04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Цель</w:t>
            </w:r>
            <w:r w:rsidRPr="009A13D8">
              <w:rPr>
                <w:rFonts w:ascii="Century Gothic" w:hAnsi="Century Gothic" w:cs="Times New Roman"/>
                <w:sz w:val="24"/>
                <w:szCs w:val="24"/>
              </w:rPr>
              <w:t>: установить область применения соевого молока и востребованность соевого молока и сыра тофу в России сегодня</w:t>
            </w:r>
            <w:r w:rsidR="00497E7C" w:rsidRPr="009A13D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</w:tr>
      <w:tr w:rsidR="00CE7E8F" w:rsidRPr="009A13D8" w14:paraId="7DE77B5E" w14:textId="77777777" w:rsidTr="001A0985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8B19" w14:textId="77777777" w:rsidR="00CE7E8F" w:rsidRPr="009A13D8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F59A" w14:textId="77777777" w:rsidR="00CE7E8F" w:rsidRPr="009A13D8" w:rsidRDefault="00CE7E8F" w:rsidP="00956A7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>Задачи для решения проблемы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D52" w14:textId="6E4A9FF8" w:rsidR="00872CC8" w:rsidRPr="009A13D8" w:rsidRDefault="00872CC8" w:rsidP="00872CC8">
            <w:pPr>
              <w:pStyle w:val="ad"/>
              <w:numPr>
                <w:ilvl w:val="0"/>
                <w:numId w:val="13"/>
              </w:numPr>
              <w:ind w:left="4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Изучить </w:t>
            </w:r>
            <w:r w:rsidR="002E040C"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процесс </w:t>
            </w:r>
            <w:r w:rsidR="002E040C" w:rsidRPr="009A13D8">
              <w:rPr>
                <w:rFonts w:ascii="Century Gothic" w:hAnsi="Century Gothic" w:cs="Times New Roman"/>
                <w:color w:val="000000"/>
                <w:sz w:val="23"/>
                <w:szCs w:val="23"/>
              </w:rPr>
              <w:t>исследования способов производства сыра тофу.</w:t>
            </w:r>
          </w:p>
          <w:p w14:paraId="3F0236F4" w14:textId="77777777" w:rsidR="0053041C" w:rsidRPr="009A13D8" w:rsidRDefault="0053041C" w:rsidP="0053041C">
            <w:pPr>
              <w:pStyle w:val="ad"/>
              <w:numPr>
                <w:ilvl w:val="0"/>
                <w:numId w:val="13"/>
              </w:numPr>
              <w:ind w:left="4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>Польза и вред соевого молока и сыра тофу.</w:t>
            </w:r>
          </w:p>
          <w:p w14:paraId="6537975A" w14:textId="5AC961F8" w:rsidR="00696CD0" w:rsidRPr="009A13D8" w:rsidRDefault="00696CD0" w:rsidP="0053041C">
            <w:pPr>
              <w:pStyle w:val="ad"/>
              <w:numPr>
                <w:ilvl w:val="0"/>
                <w:numId w:val="13"/>
              </w:numPr>
              <w:ind w:left="4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color w:val="000000"/>
                <w:sz w:val="23"/>
                <w:szCs w:val="23"/>
              </w:rPr>
              <w:t>Изучить необходимое оборудование для производства сыров.</w:t>
            </w:r>
          </w:p>
          <w:p w14:paraId="3FFD3AAA" w14:textId="5D92A9C1" w:rsidR="00696CD0" w:rsidRPr="009A13D8" w:rsidRDefault="00696CD0" w:rsidP="00872CC8">
            <w:pPr>
              <w:pStyle w:val="ad"/>
              <w:numPr>
                <w:ilvl w:val="0"/>
                <w:numId w:val="13"/>
              </w:numPr>
              <w:ind w:left="4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>Рассмотреть рентабельность производства «соевого молока и сыра тофу»</w:t>
            </w:r>
          </w:p>
          <w:p w14:paraId="326F9658" w14:textId="3793D826" w:rsidR="00CE7E8F" w:rsidRPr="009A13D8" w:rsidRDefault="009F1C21" w:rsidP="00696CD0">
            <w:pPr>
              <w:pStyle w:val="ad"/>
              <w:numPr>
                <w:ilvl w:val="0"/>
                <w:numId w:val="13"/>
              </w:numPr>
              <w:ind w:left="4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Провести опрос покупателей </w:t>
            </w:r>
            <w:r w:rsidR="00872CC8" w:rsidRPr="009A13D8">
              <w:rPr>
                <w:rFonts w:ascii="Century Gothic" w:hAnsi="Century Gothic" w:cs="Times New Roman"/>
                <w:sz w:val="24"/>
                <w:szCs w:val="24"/>
              </w:rPr>
              <w:t>о востребованности соевого молока и сыра тофу.</w:t>
            </w:r>
          </w:p>
        </w:tc>
      </w:tr>
      <w:tr w:rsidR="00CE7E8F" w:rsidRPr="009A13D8" w14:paraId="09C5B18F" w14:textId="77777777" w:rsidTr="00B53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B757" w14:textId="77777777" w:rsidR="00CE7E8F" w:rsidRPr="009A13D8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10E9" w14:textId="47BC6A5B" w:rsidR="00CE7E8F" w:rsidRPr="007827B1" w:rsidRDefault="00CE7E8F" w:rsidP="007827B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7827B1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Состав команды: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8348" w14:textId="77777777" w:rsidR="007827B1" w:rsidRPr="007827B1" w:rsidRDefault="007827B1" w:rsidP="007827B1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7827B1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руководитель;</w:t>
            </w:r>
          </w:p>
          <w:p w14:paraId="284139E0" w14:textId="77777777" w:rsidR="007827B1" w:rsidRPr="007827B1" w:rsidRDefault="007827B1" w:rsidP="007827B1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7827B1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технолог;</w:t>
            </w:r>
          </w:p>
          <w:p w14:paraId="6955FC3F" w14:textId="77777777" w:rsidR="007827B1" w:rsidRPr="007827B1" w:rsidRDefault="007827B1" w:rsidP="007827B1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7827B1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маркетолог;</w:t>
            </w:r>
          </w:p>
          <w:p w14:paraId="22BAEDBB" w14:textId="77777777" w:rsidR="007827B1" w:rsidRPr="007827B1" w:rsidRDefault="007827B1" w:rsidP="007827B1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7827B1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программист; </w:t>
            </w:r>
          </w:p>
          <w:p w14:paraId="256AB59B" w14:textId="2248FC47" w:rsidR="00CE7E8F" w:rsidRPr="007827B1" w:rsidRDefault="007827B1" w:rsidP="007827B1">
            <w:pPr>
              <w:pStyle w:val="a3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7827B1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экономист;</w:t>
            </w:r>
          </w:p>
        </w:tc>
      </w:tr>
      <w:tr w:rsidR="00CE7E8F" w:rsidRPr="009A13D8" w14:paraId="6ED769D1" w14:textId="77777777" w:rsidTr="0030457F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81E9" w14:textId="77777777" w:rsidR="00CE7E8F" w:rsidRPr="009A13D8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7BA5" w14:textId="77777777" w:rsidR="00CE7E8F" w:rsidRPr="009A13D8" w:rsidRDefault="00CE7E8F" w:rsidP="00956A7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>Как решить задание?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4507" w14:textId="77777777" w:rsidR="009F1C21" w:rsidRPr="009A13D8" w:rsidRDefault="009F1C21" w:rsidP="009F1C21">
            <w:pPr>
              <w:pStyle w:val="ad"/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i/>
                <w:sz w:val="24"/>
                <w:szCs w:val="24"/>
              </w:rPr>
              <w:t>Этап 1. Теоретическая подготовка:</w:t>
            </w:r>
          </w:p>
          <w:p w14:paraId="2EEA0ED6" w14:textId="4E58504B" w:rsidR="009F1C21" w:rsidRPr="009A13D8" w:rsidRDefault="009F1C21" w:rsidP="009F1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     -  изучить тему</w:t>
            </w:r>
            <w:r w:rsidR="00B57AB7"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 производства </w:t>
            </w:r>
            <w:r w:rsidR="00497E7C" w:rsidRPr="009A13D8">
              <w:rPr>
                <w:rFonts w:ascii="Century Gothic" w:hAnsi="Century Gothic" w:cs="Times New Roman"/>
                <w:sz w:val="24"/>
                <w:szCs w:val="24"/>
              </w:rPr>
              <w:t>соевого молока и сыра</w:t>
            </w:r>
            <w:r w:rsidR="007A0B66" w:rsidRPr="009A13D8">
              <w:rPr>
                <w:rFonts w:ascii="Century Gothic" w:hAnsi="Century Gothic" w:cs="Times New Roman"/>
                <w:sz w:val="24"/>
                <w:szCs w:val="24"/>
              </w:rPr>
              <w:t>;</w:t>
            </w:r>
          </w:p>
          <w:p w14:paraId="6447F3CB" w14:textId="5390289E" w:rsidR="009F1C21" w:rsidRPr="009A13D8" w:rsidRDefault="009F1C21" w:rsidP="009F1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     -  изучить информацию о видах</w:t>
            </w:r>
            <w:r w:rsidR="00B57AB7"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 упаковки </w:t>
            </w:r>
            <w:r w:rsidR="00497E7C" w:rsidRPr="009A13D8">
              <w:rPr>
                <w:rFonts w:ascii="Century Gothic" w:hAnsi="Century Gothic" w:cs="Times New Roman"/>
                <w:sz w:val="24"/>
                <w:szCs w:val="24"/>
              </w:rPr>
              <w:t>соевого сыра</w:t>
            </w:r>
            <w:r w:rsidR="007A0B66" w:rsidRPr="009A13D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  <w:p w14:paraId="77C70633" w14:textId="2EAD7F79" w:rsidR="009F1C21" w:rsidRPr="009A13D8" w:rsidRDefault="009F1C21" w:rsidP="009F1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i/>
                <w:sz w:val="24"/>
                <w:szCs w:val="24"/>
              </w:rPr>
              <w:t>Этап 2. Полевые исследования:</w:t>
            </w:r>
          </w:p>
          <w:p w14:paraId="2945C073" w14:textId="5C7305B8" w:rsidR="009F1C21" w:rsidRPr="009A13D8" w:rsidRDefault="009F1C21" w:rsidP="009F1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    -  выяснить путем опроса или анкетирования</w:t>
            </w:r>
            <w:r w:rsidR="007A0B66" w:rsidRPr="009A13D8">
              <w:rPr>
                <w:rFonts w:ascii="Century Gothic" w:hAnsi="Century Gothic" w:cs="Times New Roman"/>
                <w:sz w:val="24"/>
                <w:szCs w:val="24"/>
              </w:rPr>
              <w:t>,</w:t>
            </w:r>
            <w:r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5E017F"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готовы ли </w:t>
            </w:r>
            <w:proofErr w:type="spellStart"/>
            <w:r w:rsidRPr="009A13D8">
              <w:rPr>
                <w:rFonts w:ascii="Century Gothic" w:hAnsi="Century Gothic" w:cs="Times New Roman"/>
                <w:sz w:val="24"/>
                <w:szCs w:val="24"/>
              </w:rPr>
              <w:t>усть-лабинцы</w:t>
            </w:r>
            <w:proofErr w:type="spellEnd"/>
            <w:r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5E017F" w:rsidRPr="009A13D8">
              <w:rPr>
                <w:rFonts w:ascii="Century Gothic" w:hAnsi="Century Gothic" w:cs="Times New Roman"/>
                <w:sz w:val="24"/>
                <w:szCs w:val="24"/>
              </w:rPr>
              <w:t>использовать данные продукты в пищу и как часто;</w:t>
            </w:r>
          </w:p>
          <w:p w14:paraId="73F4C13C" w14:textId="390004A8" w:rsidR="009F1C21" w:rsidRPr="009A13D8" w:rsidRDefault="009F1C21" w:rsidP="009F1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     -   создать рейтинг причин выбора</w:t>
            </w:r>
            <w:r w:rsidR="007A0B66" w:rsidRPr="009A13D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  <w:p w14:paraId="0FA60340" w14:textId="6BD5A944" w:rsidR="00CE7E8F" w:rsidRPr="009A13D8" w:rsidRDefault="009F1C21" w:rsidP="009F1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  </w:t>
            </w:r>
          </w:p>
        </w:tc>
      </w:tr>
      <w:tr w:rsidR="00CE7E8F" w:rsidRPr="009A13D8" w14:paraId="5277268E" w14:textId="77777777" w:rsidTr="00304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6046" w14:textId="77777777" w:rsidR="00CE7E8F" w:rsidRPr="009A13D8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4640" w14:textId="77777777" w:rsidR="00CE7E8F" w:rsidRPr="009A13D8" w:rsidRDefault="00CE7E8F" w:rsidP="00956A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>Ожидаемые результаты работы над проектом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9DF" w14:textId="50BF660A" w:rsidR="009F1C21" w:rsidRPr="009A13D8" w:rsidRDefault="00EA68B6" w:rsidP="009F1C21">
            <w:pPr>
              <w:pStyle w:val="ad"/>
              <w:numPr>
                <w:ilvl w:val="0"/>
                <w:numId w:val="14"/>
              </w:numPr>
              <w:ind w:left="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>Целесообразность выпуска соевого молока и сыра тофу в производственных масштабах</w:t>
            </w:r>
            <w:r w:rsidR="007A0B66" w:rsidRPr="009A13D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  <w:p w14:paraId="73249D54" w14:textId="60CCAB5C" w:rsidR="009F1C21" w:rsidRPr="009A13D8" w:rsidRDefault="009F1C21" w:rsidP="009F1C21">
            <w:pPr>
              <w:pStyle w:val="ad"/>
              <w:numPr>
                <w:ilvl w:val="0"/>
                <w:numId w:val="14"/>
              </w:numPr>
              <w:ind w:left="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Предложения по </w:t>
            </w:r>
            <w:r w:rsidR="00D755FD" w:rsidRPr="009A13D8">
              <w:rPr>
                <w:rFonts w:ascii="Century Gothic" w:hAnsi="Century Gothic" w:cs="Times New Roman"/>
                <w:sz w:val="24"/>
                <w:szCs w:val="24"/>
              </w:rPr>
              <w:t>упаковк</w:t>
            </w:r>
            <w:r w:rsidR="00EA68B6" w:rsidRPr="009A13D8">
              <w:rPr>
                <w:rFonts w:ascii="Century Gothic" w:hAnsi="Century Gothic" w:cs="Times New Roman"/>
                <w:sz w:val="24"/>
                <w:szCs w:val="24"/>
              </w:rPr>
              <w:t>е</w:t>
            </w:r>
            <w:r w:rsidR="00D755FD"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EA68B6" w:rsidRPr="009A13D8">
              <w:rPr>
                <w:rFonts w:ascii="Century Gothic" w:hAnsi="Century Gothic" w:cs="Times New Roman"/>
                <w:sz w:val="24"/>
                <w:szCs w:val="24"/>
              </w:rPr>
              <w:t>соевого сыра и молока</w:t>
            </w:r>
            <w:r w:rsidR="007A0B66" w:rsidRPr="009A13D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  <w:p w14:paraId="5EB4A051" w14:textId="26D6C197" w:rsidR="00CE7E8F" w:rsidRPr="009A13D8" w:rsidRDefault="009F1C21" w:rsidP="009F1C21">
            <w:pPr>
              <w:pStyle w:val="ad"/>
              <w:numPr>
                <w:ilvl w:val="0"/>
                <w:numId w:val="14"/>
              </w:numPr>
              <w:ind w:left="4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>Дизайн-макет по упаковке</w:t>
            </w:r>
            <w:r w:rsidR="00EA68B6"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 соевого молока и сыра тофу</w:t>
            </w:r>
            <w:r w:rsidR="007A0B66" w:rsidRPr="009A13D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</w:tr>
      <w:tr w:rsidR="00CE7E8F" w:rsidRPr="009A13D8" w14:paraId="40C1E0F8" w14:textId="77777777" w:rsidTr="0030457F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FB57" w14:textId="77777777" w:rsidR="00CE7E8F" w:rsidRPr="009A13D8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05B6" w14:textId="77777777" w:rsidR="00CE7E8F" w:rsidRPr="009A13D8" w:rsidRDefault="00CE7E8F" w:rsidP="00956A7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>Как будут использоваться результаты выполнения задачи?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C712" w14:textId="77777777" w:rsidR="00CE7E8F" w:rsidRPr="009A13D8" w:rsidRDefault="001A0985" w:rsidP="00FC60F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 xml:space="preserve">Мы планируем рассмотреть предложенные варианты и возможность их внедрения </w:t>
            </w:r>
            <w:r w:rsidR="00FC60FD" w:rsidRPr="009A13D8">
              <w:rPr>
                <w:rFonts w:ascii="Century Gothic" w:hAnsi="Century Gothic" w:cs="Times New Roman"/>
                <w:sz w:val="24"/>
                <w:szCs w:val="24"/>
              </w:rPr>
              <w:t>на предприятии</w:t>
            </w:r>
          </w:p>
        </w:tc>
      </w:tr>
      <w:tr w:rsidR="00CE7E8F" w:rsidRPr="009A13D8" w14:paraId="630B09D4" w14:textId="77777777" w:rsidTr="001A0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55B" w14:textId="77777777" w:rsidR="00CE7E8F" w:rsidRPr="009A13D8" w:rsidRDefault="00CE7E8F" w:rsidP="00AF2794">
            <w:pPr>
              <w:pStyle w:val="a3"/>
              <w:numPr>
                <w:ilvl w:val="0"/>
                <w:numId w:val="3"/>
              </w:numPr>
              <w:ind w:hanging="578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370B" w14:textId="77777777" w:rsidR="00CE7E8F" w:rsidRPr="009A13D8" w:rsidRDefault="00CE7E8F" w:rsidP="00956A7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sz w:val="24"/>
                <w:szCs w:val="24"/>
              </w:rPr>
              <w:t>Координаторы проекта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5273" w14:textId="4AE5C261" w:rsidR="0030457F" w:rsidRPr="009A13D8" w:rsidRDefault="00FC60FD" w:rsidP="0030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Куратор проекта от компании – </w:t>
            </w:r>
            <w:r w:rsidR="009677E2" w:rsidRPr="009A13D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Стыцина Александр Сергеевич</w:t>
            </w:r>
            <w:r w:rsidRPr="009A13D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, </w:t>
            </w:r>
            <w:r w:rsidR="009677E2" w:rsidRPr="009A13D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Старший инженер ТРИЗ +7 (918) 659-65-97</w:t>
            </w:r>
            <w:r w:rsidRPr="009A13D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, (</w:t>
            </w:r>
            <w:hyperlink r:id="rId8" w:history="1">
              <w:r w:rsidR="009677E2" w:rsidRPr="009A13D8">
                <w:rPr>
                  <w:rStyle w:val="ac"/>
                  <w:rFonts w:ascii="Century Gothic" w:hAnsi="Century Gothic"/>
                  <w:color w:val="1F3864"/>
                  <w:sz w:val="24"/>
                  <w:szCs w:val="24"/>
                  <w:lang w:val="en-US" w:eastAsia="ru-RU"/>
                </w:rPr>
                <w:t>StitsinAS</w:t>
              </w:r>
              <w:r w:rsidR="009677E2" w:rsidRPr="009A13D8">
                <w:rPr>
                  <w:rStyle w:val="ac"/>
                  <w:rFonts w:ascii="Century Gothic" w:hAnsi="Century Gothic"/>
                  <w:color w:val="1F3864"/>
                  <w:sz w:val="24"/>
                  <w:szCs w:val="24"/>
                  <w:lang w:eastAsia="ru-RU"/>
                </w:rPr>
                <w:t>@</w:t>
              </w:r>
              <w:r w:rsidR="009677E2" w:rsidRPr="009A13D8">
                <w:rPr>
                  <w:rStyle w:val="ac"/>
                  <w:rFonts w:ascii="Century Gothic" w:hAnsi="Century Gothic"/>
                  <w:color w:val="1F3864"/>
                  <w:sz w:val="24"/>
                  <w:szCs w:val="24"/>
                  <w:lang w:val="en-US" w:eastAsia="ru-RU"/>
                </w:rPr>
                <w:t>ulelevator</w:t>
              </w:r>
              <w:r w:rsidR="009677E2" w:rsidRPr="009A13D8">
                <w:rPr>
                  <w:rStyle w:val="ac"/>
                  <w:rFonts w:ascii="Century Gothic" w:hAnsi="Century Gothic"/>
                  <w:color w:val="1F3864"/>
                  <w:sz w:val="24"/>
                  <w:szCs w:val="24"/>
                  <w:lang w:eastAsia="ru-RU"/>
                </w:rPr>
                <w:t>.</w:t>
              </w:r>
              <w:r w:rsidR="009677E2" w:rsidRPr="009A13D8">
                <w:rPr>
                  <w:rStyle w:val="ac"/>
                  <w:rFonts w:ascii="Century Gothic" w:hAnsi="Century Gothic"/>
                  <w:color w:val="1F3864"/>
                  <w:sz w:val="24"/>
                  <w:szCs w:val="24"/>
                  <w:lang w:val="en-US" w:eastAsia="ru-RU"/>
                </w:rPr>
                <w:t>ru</w:t>
              </w:r>
            </w:hyperlink>
            <w:r w:rsidR="0030457F" w:rsidRPr="009A13D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>),</w:t>
            </w:r>
          </w:p>
          <w:p w14:paraId="0148DB20" w14:textId="77777777" w:rsidR="00CE7E8F" w:rsidRPr="009A13D8" w:rsidRDefault="00FC60FD" w:rsidP="0030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FF0000"/>
                <w:sz w:val="24"/>
                <w:szCs w:val="24"/>
              </w:rPr>
            </w:pPr>
            <w:r w:rsidRPr="009A13D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Координатор проекта - Соколова Любовь Александровна – начальник отдела по управлению персоналом, 8 (918) 336-59-36, </w:t>
            </w:r>
            <w:hyperlink r:id="rId9" w:history="1">
              <w:r w:rsidR="0030457F" w:rsidRPr="009A13D8">
                <w:rPr>
                  <w:rStyle w:val="ac"/>
                  <w:rFonts w:ascii="Century Gothic" w:hAnsi="Century Gothic" w:cs="Times New Roman"/>
                  <w:sz w:val="24"/>
                  <w:szCs w:val="24"/>
                </w:rPr>
                <w:t>Sokolova@ulelevator.ru</w:t>
              </w:r>
            </w:hyperlink>
            <w:r w:rsidR="0030457F" w:rsidRPr="009A13D8">
              <w:rPr>
                <w:rFonts w:ascii="Century Gothic" w:hAnsi="Century Gothic" w:cs="Times New Roman"/>
                <w:color w:val="auto"/>
                <w:sz w:val="24"/>
                <w:szCs w:val="24"/>
              </w:rPr>
              <w:t xml:space="preserve"> </w:t>
            </w:r>
            <w:r w:rsidR="0030457F" w:rsidRPr="009A13D8">
              <w:rPr>
                <w:rFonts w:ascii="Century Gothic" w:hAnsi="Century Gothic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3984F47E" w14:textId="77777777" w:rsidR="00DC2133" w:rsidRDefault="00DC2133" w:rsidP="00DC2133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14:paraId="3CA448FC" w14:textId="77777777" w:rsidR="00737637" w:rsidRDefault="00737637" w:rsidP="00DC2133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14:paraId="3676246F" w14:textId="77777777" w:rsidR="009B33F8" w:rsidRPr="009B33F8" w:rsidRDefault="009B33F8" w:rsidP="00737637">
      <w:pPr>
        <w:pStyle w:val="a3"/>
        <w:jc w:val="center"/>
        <w:rPr>
          <w:rFonts w:ascii="Times New Roman" w:hAnsi="Times New Roman" w:cs="Times New Roman"/>
          <w:b/>
          <w:sz w:val="6"/>
          <w:szCs w:val="6"/>
        </w:rPr>
      </w:pPr>
    </w:p>
    <w:sectPr w:rsidR="009B33F8" w:rsidRPr="009B33F8" w:rsidSect="00F7748E">
      <w:headerReference w:type="default" r:id="rId10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24F9" w14:textId="77777777" w:rsidR="00F7748E" w:rsidRDefault="00F7748E" w:rsidP="009F1559">
      <w:pPr>
        <w:spacing w:after="0" w:line="240" w:lineRule="auto"/>
      </w:pPr>
      <w:r>
        <w:separator/>
      </w:r>
    </w:p>
  </w:endnote>
  <w:endnote w:type="continuationSeparator" w:id="0">
    <w:p w14:paraId="1FD0E4AB" w14:textId="77777777" w:rsidR="00F7748E" w:rsidRDefault="00F7748E" w:rsidP="009F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C97E" w14:textId="77777777" w:rsidR="00F7748E" w:rsidRDefault="00F7748E" w:rsidP="009F1559">
      <w:pPr>
        <w:spacing w:after="0" w:line="240" w:lineRule="auto"/>
      </w:pPr>
      <w:r>
        <w:separator/>
      </w:r>
    </w:p>
  </w:footnote>
  <w:footnote w:type="continuationSeparator" w:id="0">
    <w:p w14:paraId="496CC29C" w14:textId="77777777" w:rsidR="00F7748E" w:rsidRDefault="00F7748E" w:rsidP="009F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F5C3" w14:textId="797DC922" w:rsidR="009F1559" w:rsidRPr="0073363A" w:rsidRDefault="009F1559">
    <w:pPr>
      <w:pStyle w:val="a5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9DF"/>
    <w:multiLevelType w:val="hybridMultilevel"/>
    <w:tmpl w:val="F4121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21F3"/>
    <w:multiLevelType w:val="hybridMultilevel"/>
    <w:tmpl w:val="2CDE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118"/>
    <w:multiLevelType w:val="hybridMultilevel"/>
    <w:tmpl w:val="0070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6B0E"/>
    <w:multiLevelType w:val="hybridMultilevel"/>
    <w:tmpl w:val="8676E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30AAF"/>
    <w:multiLevelType w:val="hybridMultilevel"/>
    <w:tmpl w:val="213A0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F2E18"/>
    <w:multiLevelType w:val="hybridMultilevel"/>
    <w:tmpl w:val="0540BB70"/>
    <w:lvl w:ilvl="0" w:tplc="557AB7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82B4A"/>
    <w:multiLevelType w:val="hybridMultilevel"/>
    <w:tmpl w:val="C67C35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295"/>
    <w:multiLevelType w:val="hybridMultilevel"/>
    <w:tmpl w:val="B2B2D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36C0F"/>
    <w:multiLevelType w:val="hybridMultilevel"/>
    <w:tmpl w:val="BB60036A"/>
    <w:lvl w:ilvl="0" w:tplc="601EB5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84F30"/>
    <w:multiLevelType w:val="hybridMultilevel"/>
    <w:tmpl w:val="460CB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C7FBC"/>
    <w:multiLevelType w:val="hybridMultilevel"/>
    <w:tmpl w:val="456CC44E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13738AA"/>
    <w:multiLevelType w:val="hybridMultilevel"/>
    <w:tmpl w:val="4254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B773E"/>
    <w:multiLevelType w:val="hybridMultilevel"/>
    <w:tmpl w:val="8C8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368CF"/>
    <w:multiLevelType w:val="hybridMultilevel"/>
    <w:tmpl w:val="16703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37587"/>
    <w:multiLevelType w:val="hybridMultilevel"/>
    <w:tmpl w:val="8C844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47953">
    <w:abstractNumId w:val="12"/>
  </w:num>
  <w:num w:numId="2" w16cid:durableId="105539005">
    <w:abstractNumId w:val="14"/>
  </w:num>
  <w:num w:numId="3" w16cid:durableId="595674495">
    <w:abstractNumId w:val="6"/>
  </w:num>
  <w:num w:numId="4" w16cid:durableId="1774592358">
    <w:abstractNumId w:val="0"/>
  </w:num>
  <w:num w:numId="5" w16cid:durableId="734864402">
    <w:abstractNumId w:val="7"/>
  </w:num>
  <w:num w:numId="6" w16cid:durableId="862323318">
    <w:abstractNumId w:val="3"/>
  </w:num>
  <w:num w:numId="7" w16cid:durableId="1481921940">
    <w:abstractNumId w:val="2"/>
  </w:num>
  <w:num w:numId="8" w16cid:durableId="1395935572">
    <w:abstractNumId w:val="1"/>
  </w:num>
  <w:num w:numId="9" w16cid:durableId="1498808692">
    <w:abstractNumId w:val="13"/>
  </w:num>
  <w:num w:numId="10" w16cid:durableId="652487163">
    <w:abstractNumId w:val="9"/>
  </w:num>
  <w:num w:numId="11" w16cid:durableId="163201966">
    <w:abstractNumId w:val="4"/>
  </w:num>
  <w:num w:numId="12" w16cid:durableId="236131792">
    <w:abstractNumId w:val="11"/>
  </w:num>
  <w:num w:numId="13" w16cid:durableId="524095281">
    <w:abstractNumId w:val="10"/>
  </w:num>
  <w:num w:numId="14" w16cid:durableId="1100026380">
    <w:abstractNumId w:val="8"/>
  </w:num>
  <w:num w:numId="15" w16cid:durableId="1438669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33"/>
    <w:rsid w:val="00012BC8"/>
    <w:rsid w:val="00037001"/>
    <w:rsid w:val="000370D5"/>
    <w:rsid w:val="000439C5"/>
    <w:rsid w:val="000941DA"/>
    <w:rsid w:val="000A1020"/>
    <w:rsid w:val="000A4E2F"/>
    <w:rsid w:val="000A7FB7"/>
    <w:rsid w:val="000B02F8"/>
    <w:rsid w:val="00114136"/>
    <w:rsid w:val="001477E1"/>
    <w:rsid w:val="001940F1"/>
    <w:rsid w:val="001A0985"/>
    <w:rsid w:val="00240384"/>
    <w:rsid w:val="00240577"/>
    <w:rsid w:val="00270E5E"/>
    <w:rsid w:val="002E040C"/>
    <w:rsid w:val="002F2CCA"/>
    <w:rsid w:val="0030457F"/>
    <w:rsid w:val="0034709B"/>
    <w:rsid w:val="00362D10"/>
    <w:rsid w:val="003857B6"/>
    <w:rsid w:val="0039276A"/>
    <w:rsid w:val="004062F2"/>
    <w:rsid w:val="00427A5A"/>
    <w:rsid w:val="00437179"/>
    <w:rsid w:val="00456F97"/>
    <w:rsid w:val="00494674"/>
    <w:rsid w:val="00497E7C"/>
    <w:rsid w:val="004F2EEF"/>
    <w:rsid w:val="0053041C"/>
    <w:rsid w:val="005352C4"/>
    <w:rsid w:val="00560167"/>
    <w:rsid w:val="005837C3"/>
    <w:rsid w:val="005A54E7"/>
    <w:rsid w:val="005B180F"/>
    <w:rsid w:val="005E017F"/>
    <w:rsid w:val="005E08CB"/>
    <w:rsid w:val="005E3B3C"/>
    <w:rsid w:val="0068338C"/>
    <w:rsid w:val="00696CD0"/>
    <w:rsid w:val="006F2D67"/>
    <w:rsid w:val="00712800"/>
    <w:rsid w:val="00725E48"/>
    <w:rsid w:val="0073363A"/>
    <w:rsid w:val="00737637"/>
    <w:rsid w:val="00777465"/>
    <w:rsid w:val="007827B1"/>
    <w:rsid w:val="007A0B66"/>
    <w:rsid w:val="007D0B0F"/>
    <w:rsid w:val="00813C5F"/>
    <w:rsid w:val="0084036B"/>
    <w:rsid w:val="00843BB0"/>
    <w:rsid w:val="0087215D"/>
    <w:rsid w:val="00872CC8"/>
    <w:rsid w:val="008B2954"/>
    <w:rsid w:val="008D6659"/>
    <w:rsid w:val="008E49E0"/>
    <w:rsid w:val="008F3818"/>
    <w:rsid w:val="00915484"/>
    <w:rsid w:val="00932D4A"/>
    <w:rsid w:val="009555DB"/>
    <w:rsid w:val="009677E2"/>
    <w:rsid w:val="009809DF"/>
    <w:rsid w:val="009927B3"/>
    <w:rsid w:val="009A13D8"/>
    <w:rsid w:val="009B33F8"/>
    <w:rsid w:val="009B3C94"/>
    <w:rsid w:val="009B6FFA"/>
    <w:rsid w:val="009F1559"/>
    <w:rsid w:val="009F1C21"/>
    <w:rsid w:val="00A038C8"/>
    <w:rsid w:val="00A152E3"/>
    <w:rsid w:val="00A2770B"/>
    <w:rsid w:val="00A4646A"/>
    <w:rsid w:val="00A61D48"/>
    <w:rsid w:val="00A6416D"/>
    <w:rsid w:val="00A647D8"/>
    <w:rsid w:val="00AA3E56"/>
    <w:rsid w:val="00AA63A7"/>
    <w:rsid w:val="00AA7CFD"/>
    <w:rsid w:val="00AB6D07"/>
    <w:rsid w:val="00AD1F4E"/>
    <w:rsid w:val="00AD4EBC"/>
    <w:rsid w:val="00AF2794"/>
    <w:rsid w:val="00B12824"/>
    <w:rsid w:val="00B213CF"/>
    <w:rsid w:val="00B53116"/>
    <w:rsid w:val="00B54A8C"/>
    <w:rsid w:val="00B57AB7"/>
    <w:rsid w:val="00B71D19"/>
    <w:rsid w:val="00B74F88"/>
    <w:rsid w:val="00C23026"/>
    <w:rsid w:val="00C55388"/>
    <w:rsid w:val="00C57DA1"/>
    <w:rsid w:val="00C909A3"/>
    <w:rsid w:val="00CD3830"/>
    <w:rsid w:val="00CE7E8F"/>
    <w:rsid w:val="00D05FF0"/>
    <w:rsid w:val="00D755FD"/>
    <w:rsid w:val="00DC2133"/>
    <w:rsid w:val="00E119C8"/>
    <w:rsid w:val="00E74324"/>
    <w:rsid w:val="00EA68B6"/>
    <w:rsid w:val="00EB3366"/>
    <w:rsid w:val="00F009E1"/>
    <w:rsid w:val="00F02115"/>
    <w:rsid w:val="00F13767"/>
    <w:rsid w:val="00F26C1D"/>
    <w:rsid w:val="00F53D3F"/>
    <w:rsid w:val="00F7748E"/>
    <w:rsid w:val="00FB071E"/>
    <w:rsid w:val="00F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0DEF"/>
  <w15:docId w15:val="{BB18AEA8-5CDA-42F5-BE2C-6EC0FFE3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133"/>
    <w:pPr>
      <w:spacing w:after="0" w:line="240" w:lineRule="auto"/>
    </w:pPr>
  </w:style>
  <w:style w:type="table" w:styleId="a4">
    <w:name w:val="Table Grid"/>
    <w:basedOn w:val="a1"/>
    <w:uiPriority w:val="59"/>
    <w:rsid w:val="00DC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559"/>
  </w:style>
  <w:style w:type="paragraph" w:styleId="a7">
    <w:name w:val="footer"/>
    <w:basedOn w:val="a"/>
    <w:link w:val="a8"/>
    <w:uiPriority w:val="99"/>
    <w:unhideWhenUsed/>
    <w:rsid w:val="009F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559"/>
  </w:style>
  <w:style w:type="paragraph" w:styleId="a9">
    <w:name w:val="Balloon Text"/>
    <w:basedOn w:val="a"/>
    <w:link w:val="aa"/>
    <w:uiPriority w:val="99"/>
    <w:semiHidden/>
    <w:unhideWhenUsed/>
    <w:rsid w:val="009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559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AF27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Hyperlink"/>
    <w:basedOn w:val="a0"/>
    <w:uiPriority w:val="99"/>
    <w:unhideWhenUsed/>
    <w:rsid w:val="001A098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F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tsinAS@uleleva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kolova@uleleva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 – практическая конференция «Реализация естественно – научного профиля обучения: модели, ресурсы, возможности сетевого взаимодействия»</vt:lpstr>
    </vt:vector>
  </TitlesOfParts>
  <Company>Krokoz™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 – практическая конференция «Реализация естественно – научного профиля обучения: модели, ресурсы, возможности сетевого взаимодействия»</dc:title>
  <dc:creator>Елена</dc:creator>
  <cp:lastModifiedBy>Простотинова Елена Николаевна</cp:lastModifiedBy>
  <cp:revision>10</cp:revision>
  <cp:lastPrinted>2019-11-19T08:27:00Z</cp:lastPrinted>
  <dcterms:created xsi:type="dcterms:W3CDTF">2023-03-02T04:56:00Z</dcterms:created>
  <dcterms:modified xsi:type="dcterms:W3CDTF">2024-01-17T07:52:00Z</dcterms:modified>
</cp:coreProperties>
</file>