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75322" w14:textId="77777777" w:rsidR="00E5130C" w:rsidRPr="00E5130C" w:rsidRDefault="00E5130C" w:rsidP="00E513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14:paraId="5C6CFD77" w14:textId="6AE51DB3" w:rsidR="00E5130C" w:rsidRPr="00E5130C" w:rsidRDefault="00E5130C" w:rsidP="00E5130C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6,5</w:t>
      </w:r>
      <w:r w:rsidRPr="00E5130C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E5130C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5C44AE52" w14:textId="77777777" w:rsidR="00E5130C" w:rsidRPr="00E5130C" w:rsidRDefault="00E5130C" w:rsidP="00E5130C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51E075CD" w14:textId="77777777" w:rsidR="00E5130C" w:rsidRPr="00E5130C" w:rsidRDefault="00E5130C" w:rsidP="00E5130C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14:paraId="2B141689" w14:textId="77777777" w:rsidR="00E5130C" w:rsidRPr="00E5130C" w:rsidRDefault="00E5130C" w:rsidP="00E5130C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>Состав группы: до 10 человек</w:t>
      </w:r>
    </w:p>
    <w:p w14:paraId="3CB1502D" w14:textId="77777777" w:rsidR="00E5130C" w:rsidRPr="00E5130C" w:rsidRDefault="00E5130C" w:rsidP="00E5130C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>Направленность: техническая</w:t>
      </w:r>
    </w:p>
    <w:p w14:paraId="795D8FFB" w14:textId="77777777" w:rsidR="00E5130C" w:rsidRPr="00E5130C" w:rsidRDefault="00E5130C" w:rsidP="00E5130C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E5130C">
        <w:rPr>
          <w:rFonts w:ascii="Times New Roman" w:hAnsi="Times New Roman" w:cs="Times New Roman"/>
          <w:sz w:val="28"/>
          <w:szCs w:val="28"/>
        </w:rPr>
        <w:t>Синякова</w:t>
      </w:r>
      <w:proofErr w:type="spellEnd"/>
      <w:r w:rsidRPr="00E5130C">
        <w:rPr>
          <w:rFonts w:ascii="Times New Roman" w:hAnsi="Times New Roman" w:cs="Times New Roman"/>
          <w:sz w:val="28"/>
          <w:szCs w:val="28"/>
        </w:rPr>
        <w:t xml:space="preserve"> Евгения Александровна, педагог дополнительного образования</w:t>
      </w:r>
    </w:p>
    <w:p w14:paraId="156994E2" w14:textId="77777777" w:rsidR="00E5130C" w:rsidRPr="00E5130C" w:rsidRDefault="00E5130C" w:rsidP="00E5130C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 w:rsidRPr="00E5130C">
        <w:rPr>
          <w:rFonts w:ascii="Times New Roman" w:hAnsi="Times New Roman" w:cs="Times New Roman"/>
          <w:sz w:val="28"/>
          <w:szCs w:val="28"/>
        </w:rPr>
        <w:t>Синякова</w:t>
      </w:r>
      <w:proofErr w:type="spellEnd"/>
      <w:r w:rsidRPr="00E5130C">
        <w:rPr>
          <w:rFonts w:ascii="Times New Roman" w:hAnsi="Times New Roman" w:cs="Times New Roman"/>
          <w:sz w:val="28"/>
          <w:szCs w:val="28"/>
        </w:rPr>
        <w:t xml:space="preserve"> Евгения Александровна</w:t>
      </w:r>
    </w:p>
    <w:p w14:paraId="0E816FF5" w14:textId="77777777" w:rsidR="00E5130C" w:rsidRDefault="00E5130C" w:rsidP="00E5130C">
      <w:pPr>
        <w:pStyle w:val="a3"/>
        <w:spacing w:line="360" w:lineRule="auto"/>
        <w:ind w:left="0" w:right="555"/>
        <w:jc w:val="both"/>
        <w:rPr>
          <w:b/>
        </w:rPr>
      </w:pPr>
      <w:r>
        <w:rPr>
          <w:b/>
        </w:rPr>
        <w:t>Краткая информация программы:</w:t>
      </w:r>
    </w:p>
    <w:p w14:paraId="6CB2252F" w14:textId="0B9F45D1" w:rsidR="00E5130C" w:rsidRDefault="00E5130C" w:rsidP="00E5130C">
      <w:pPr>
        <w:pStyle w:val="a3"/>
        <w:spacing w:line="360" w:lineRule="auto"/>
        <w:ind w:left="0" w:right="273"/>
        <w:jc w:val="both"/>
      </w:pPr>
      <w:r>
        <w:rPr>
          <w:b/>
        </w:rPr>
        <w:t>Новизна.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трудность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новизной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необычностью ситуации. Это способствует появлению личностной компетенции,</w:t>
      </w:r>
      <w:r>
        <w:rPr>
          <w:spacing w:val="1"/>
        </w:rPr>
        <w:t xml:space="preserve"> </w:t>
      </w:r>
      <w:r>
        <w:t>формированию умения работать в условиях поиска, развитию сообразительности,</w:t>
      </w:r>
      <w:r>
        <w:rPr>
          <w:spacing w:val="1"/>
        </w:rPr>
        <w:t xml:space="preserve"> </w:t>
      </w:r>
      <w:r>
        <w:t>любознательности.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43"/>
        </w:rPr>
        <w:t xml:space="preserve"> </w:t>
      </w:r>
      <w:r>
        <w:t>возможности</w:t>
      </w:r>
      <w:r>
        <w:rPr>
          <w:spacing w:val="37"/>
        </w:rPr>
        <w:t xml:space="preserve"> </w:t>
      </w:r>
      <w:r>
        <w:t>сделать</w:t>
      </w:r>
      <w:r>
        <w:rPr>
          <w:spacing w:val="40"/>
        </w:rPr>
        <w:t xml:space="preserve"> </w:t>
      </w:r>
      <w:r>
        <w:t>собственное</w:t>
      </w:r>
      <w:r>
        <w:rPr>
          <w:spacing w:val="43"/>
        </w:rPr>
        <w:t xml:space="preserve"> </w:t>
      </w:r>
      <w:r>
        <w:t>«открытие»,</w:t>
      </w:r>
      <w:r>
        <w:rPr>
          <w:spacing w:val="40"/>
        </w:rPr>
        <w:t xml:space="preserve"> </w:t>
      </w:r>
      <w:r>
        <w:t>знакомство</w:t>
      </w:r>
      <w:r>
        <w:rPr>
          <w:spacing w:val="42"/>
        </w:rPr>
        <w:t xml:space="preserve"> </w:t>
      </w:r>
      <w:r>
        <w:t>с оригинальными путями рассуждений, позволят обучающимся реализовать 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2"/>
        </w:rPr>
        <w:t xml:space="preserve"> </w:t>
      </w:r>
      <w:r>
        <w:t>приобрести</w:t>
      </w:r>
      <w:r>
        <w:rPr>
          <w:spacing w:val="5"/>
        </w:rPr>
        <w:t xml:space="preserve"> </w:t>
      </w:r>
      <w:r>
        <w:t>уверенность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силах.</w:t>
      </w:r>
    </w:p>
    <w:p w14:paraId="09497BE8" w14:textId="77777777" w:rsidR="00E5130C" w:rsidRDefault="00E5130C" w:rsidP="00E5130C">
      <w:pPr>
        <w:pStyle w:val="a3"/>
        <w:spacing w:line="360" w:lineRule="auto"/>
        <w:ind w:left="0" w:right="263"/>
        <w:jc w:val="both"/>
      </w:pPr>
      <w:r>
        <w:rPr>
          <w:b/>
        </w:rPr>
        <w:t xml:space="preserve">Актуальность </w:t>
      </w:r>
      <w:r>
        <w:t>программы</w:t>
      </w:r>
      <w:r>
        <w:rPr>
          <w:spacing w:val="1"/>
        </w:rPr>
        <w:t xml:space="preserve"> </w:t>
      </w:r>
      <w:r>
        <w:t>заключается в том, что информационная революция,</w:t>
      </w:r>
      <w:r>
        <w:rPr>
          <w:spacing w:val="1"/>
        </w:rPr>
        <w:t xml:space="preserve"> </w:t>
      </w:r>
      <w:r>
        <w:t>современниками которой мы являемся, диктует новые требования к содержанию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 в начальной школе.</w:t>
      </w:r>
      <w:r>
        <w:rPr>
          <w:spacing w:val="1"/>
        </w:rPr>
        <w:t xml:space="preserve"> </w:t>
      </w:r>
      <w:r>
        <w:t>Средства информационных и</w:t>
      </w:r>
      <w:r>
        <w:rPr>
          <w:spacing w:val="1"/>
        </w:rPr>
        <w:t xml:space="preserve"> </w:t>
      </w:r>
      <w:r>
        <w:t>коммуникационных технологий (ИКТ) – от телефонов, справочников, стиральных</w:t>
      </w:r>
      <w:r>
        <w:rPr>
          <w:spacing w:val="-67"/>
        </w:rPr>
        <w:t xml:space="preserve"> </w:t>
      </w:r>
      <w:r>
        <w:t>машин и до компьютеров и Интернета, становятся все более разнообразными и</w:t>
      </w:r>
      <w:r>
        <w:rPr>
          <w:spacing w:val="1"/>
        </w:rPr>
        <w:t xml:space="preserve"> </w:t>
      </w:r>
      <w:r>
        <w:t>требуют от человека не просто навыков работы с конкретными устройствами, но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сориентироваться,</w:t>
      </w:r>
      <w:r>
        <w:rPr>
          <w:spacing w:val="1"/>
        </w:rPr>
        <w:t xml:space="preserve"> </w:t>
      </w:r>
      <w:r>
        <w:lastRenderedPageBreak/>
        <w:t>быстро</w:t>
      </w:r>
      <w:r>
        <w:rPr>
          <w:spacing w:val="1"/>
        </w:rPr>
        <w:t xml:space="preserve"> </w:t>
      </w:r>
      <w:r>
        <w:t>освоиться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технологическую</w:t>
      </w:r>
      <w:r>
        <w:rPr>
          <w:spacing w:val="1"/>
        </w:rPr>
        <w:t xml:space="preserve"> </w:t>
      </w:r>
      <w:r>
        <w:t>новинку.</w:t>
      </w:r>
      <w:r>
        <w:rPr>
          <w:spacing w:val="1"/>
        </w:rPr>
        <w:t xml:space="preserve"> </w:t>
      </w:r>
      <w:r>
        <w:t>Поэтому особую актуальность сегодня приобретает информационная культура 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компонент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ИКТ-компетентность.</w:t>
      </w:r>
    </w:p>
    <w:p w14:paraId="7CA990D6" w14:textId="77777777" w:rsidR="00FF4733" w:rsidRDefault="00FF4733"/>
    <w:sectPr w:rsidR="00FF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1A"/>
    <w:rsid w:val="00262A1A"/>
    <w:rsid w:val="00E5130C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8069"/>
  <w15:chartTrackingRefBased/>
  <w15:docId w15:val="{A5B45B71-F42D-4369-BD50-29E59075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5130C"/>
    <w:pPr>
      <w:widowControl w:val="0"/>
      <w:autoSpaceDE w:val="0"/>
      <w:autoSpaceDN w:val="0"/>
      <w:spacing w:after="0" w:line="240" w:lineRule="auto"/>
      <w:ind w:left="25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E5130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3</cp:revision>
  <dcterms:created xsi:type="dcterms:W3CDTF">2022-09-25T10:52:00Z</dcterms:created>
  <dcterms:modified xsi:type="dcterms:W3CDTF">2022-09-25T10:53:00Z</dcterms:modified>
</cp:coreProperties>
</file>