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F06E3" w14:textId="77777777" w:rsidR="005A5474" w:rsidRDefault="005A5474" w:rsidP="005A54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программы: ознакомительный</w:t>
      </w:r>
    </w:p>
    <w:p w14:paraId="1487E69E" w14:textId="46080618" w:rsidR="005A5474" w:rsidRDefault="005A5474" w:rsidP="005A5474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от 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14:paraId="3CA6FF0F" w14:textId="77777777" w:rsidR="005A5474" w:rsidRDefault="005A5474" w:rsidP="005A5474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 1 год</w:t>
      </w:r>
    </w:p>
    <w:p w14:paraId="6D93BD1C" w14:textId="77777777" w:rsidR="005A5474" w:rsidRDefault="005A5474" w:rsidP="005A5474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программы: 72 часа</w:t>
      </w:r>
    </w:p>
    <w:p w14:paraId="57CAD322" w14:textId="77777777" w:rsidR="005A5474" w:rsidRDefault="005A5474" w:rsidP="005A5474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группы: до 15 человек</w:t>
      </w:r>
    </w:p>
    <w:p w14:paraId="1B1291DA" w14:textId="278B2AF0" w:rsidR="005A5474" w:rsidRDefault="005A5474" w:rsidP="005A5474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/>
          <w:sz w:val="28"/>
          <w:szCs w:val="28"/>
        </w:rPr>
        <w:t>художественная</w:t>
      </w:r>
    </w:p>
    <w:p w14:paraId="32720B26" w14:textId="15F5713C" w:rsidR="005A5474" w:rsidRDefault="005A5474" w:rsidP="005A5474">
      <w:pPr>
        <w:tabs>
          <w:tab w:val="left" w:pos="35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/>
          <w:sz w:val="28"/>
          <w:szCs w:val="28"/>
        </w:rPr>
        <w:t>Черепанинец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Павловна</w:t>
      </w:r>
      <w:r>
        <w:rPr>
          <w:rFonts w:ascii="Times New Roman" w:hAnsi="Times New Roman"/>
          <w:sz w:val="28"/>
          <w:szCs w:val="28"/>
        </w:rPr>
        <w:t>, педагог дополнительного образования</w:t>
      </w:r>
    </w:p>
    <w:p w14:paraId="5C22780F" w14:textId="3D318B35" w:rsidR="005A5474" w:rsidRDefault="005A5474" w:rsidP="005A5474">
      <w:pPr>
        <w:tabs>
          <w:tab w:val="left" w:pos="358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/>
          <w:sz w:val="28"/>
          <w:szCs w:val="28"/>
        </w:rPr>
        <w:t>Черепанинец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Павловна</w:t>
      </w:r>
      <w:bookmarkStart w:id="0" w:name="_GoBack"/>
      <w:bookmarkEnd w:id="0"/>
    </w:p>
    <w:p w14:paraId="70927DB2" w14:textId="0333A48B" w:rsidR="005A5474" w:rsidRPr="005A5474" w:rsidRDefault="005A5474" w:rsidP="005A5474">
      <w:pPr>
        <w:tabs>
          <w:tab w:val="left" w:pos="3586"/>
        </w:tabs>
        <w:rPr>
          <w:rFonts w:ascii="Times New Roman" w:hAnsi="Times New Roman"/>
          <w:b/>
          <w:sz w:val="28"/>
          <w:szCs w:val="28"/>
        </w:rPr>
      </w:pPr>
      <w:r w:rsidRPr="00C97122">
        <w:rPr>
          <w:rFonts w:ascii="Times New Roman" w:hAnsi="Times New Roman"/>
          <w:b/>
          <w:sz w:val="28"/>
          <w:szCs w:val="28"/>
        </w:rPr>
        <w:t xml:space="preserve">Краткая аннотация программы: </w:t>
      </w:r>
    </w:p>
    <w:p w14:paraId="6643BAF5" w14:textId="053CC1F8" w:rsidR="005A5474" w:rsidRDefault="005A5474" w:rsidP="005A5474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Вязание – одно из полезнейших занятий для детей. В связи с быстрым ростом объёма знаний, увеличением количества часов, дисциплин гуманитарного и естественнонаучного цикла и снижением познавательной, преобразующей предметно – практической деятельности учащихся возникает потребность в создании дополнительных образовательных программ декоративно – прикладного творчества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общеобразовательной школе на уроках технологии учащихся среднего звена знакомят с азами декоративно – прикладного искусства, но это недостаточно, чтобы полностью удовлетворить запросы родителей и учащихся. Поэтому для наиболее заинтересованных детей младшего и среднего школьного возраста было создано творческое объединение «Фантазия», где занимаются учащиеся начального и среднего звена, так как у детей этого возраста хорошо развита механическая память, произвольное внимание, наглядно – образное мышление, мелкая моторика рук.</w:t>
      </w:r>
    </w:p>
    <w:p w14:paraId="44F092F0" w14:textId="5852CF51" w:rsidR="00A4090D" w:rsidRPr="005A5474" w:rsidRDefault="005A5474" w:rsidP="005A5474">
      <w:pPr>
        <w:spacing w:line="36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Новизна </w:t>
      </w:r>
      <w:r>
        <w:rPr>
          <w:rFonts w:ascii="Times New Roman" w:eastAsia="Calibri" w:hAnsi="Times New Roman"/>
          <w:sz w:val="28"/>
          <w:szCs w:val="28"/>
        </w:rPr>
        <w:t>данной дополнительной образовательной общеразвивающей программы заключается в том, что она дает возможность каждому ребенку изучить различные техники вязания крючком и максимально реализовать свои творческие способности; углубленное</w:t>
      </w:r>
      <w:r>
        <w:rPr>
          <w:rFonts w:ascii="Times New Roman" w:eastAsia="Calibri" w:hAnsi="Times New Roman"/>
          <w:b/>
          <w:bCs/>
          <w:sz w:val="28"/>
          <w:szCs w:val="28"/>
        </w:rPr>
        <w:t> </w:t>
      </w:r>
      <w:r>
        <w:rPr>
          <w:rFonts w:ascii="Times New Roman" w:eastAsia="Calibri" w:hAnsi="Times New Roman"/>
          <w:sz w:val="28"/>
          <w:szCs w:val="28"/>
        </w:rPr>
        <w:t>изучение разнообразных техник вязания крючком. Благодаря множеству деталей данная программа способствует развитию мелкой моторики и приучает ребенка к самостоятельности, поможет учащимся овладеть мастерством вязания кружев крючком и возродит забытое народное ремесло.</w:t>
      </w:r>
    </w:p>
    <w:sectPr w:rsidR="00A4090D" w:rsidRPr="005A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A4"/>
    <w:rsid w:val="004163A4"/>
    <w:rsid w:val="005A5474"/>
    <w:rsid w:val="00A4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C336"/>
  <w15:chartTrackingRefBased/>
  <w15:docId w15:val="{6F7C335F-0F35-4991-AD25-99CFE20E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474"/>
    <w:pPr>
      <w:spacing w:after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3</cp:revision>
  <dcterms:created xsi:type="dcterms:W3CDTF">2022-09-25T10:35:00Z</dcterms:created>
  <dcterms:modified xsi:type="dcterms:W3CDTF">2022-09-25T10:37:00Z</dcterms:modified>
</cp:coreProperties>
</file>