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0AD04" w14:textId="77777777" w:rsidR="00A7798A" w:rsidRDefault="00A7798A" w:rsidP="00A7798A">
      <w:pPr>
        <w:spacing w:line="360" w:lineRule="auto"/>
        <w:rPr>
          <w:sz w:val="28"/>
          <w:szCs w:val="28"/>
        </w:rPr>
      </w:pPr>
      <w:r>
        <w:rPr>
          <w:sz w:val="28"/>
          <w:szCs w:val="28"/>
        </w:rPr>
        <w:t>Уровень программы: ознакомительный</w:t>
      </w:r>
    </w:p>
    <w:p w14:paraId="290A61F3" w14:textId="198A0ACA" w:rsidR="00A7798A" w:rsidRDefault="00A7798A" w:rsidP="00A7798A">
      <w:pPr>
        <w:tabs>
          <w:tab w:val="left" w:pos="3586"/>
        </w:tabs>
        <w:spacing w:line="360" w:lineRule="auto"/>
        <w:rPr>
          <w:sz w:val="28"/>
          <w:szCs w:val="28"/>
        </w:rPr>
      </w:pPr>
      <w:r>
        <w:rPr>
          <w:sz w:val="28"/>
          <w:szCs w:val="28"/>
        </w:rPr>
        <w:t>Возраст обучающихся: от 10 до 15 лет</w:t>
      </w:r>
    </w:p>
    <w:p w14:paraId="0E5C658C" w14:textId="77777777" w:rsidR="00A7798A" w:rsidRDefault="00A7798A" w:rsidP="00A7798A">
      <w:pPr>
        <w:tabs>
          <w:tab w:val="left" w:pos="3586"/>
        </w:tabs>
        <w:spacing w:line="360" w:lineRule="auto"/>
        <w:rPr>
          <w:sz w:val="28"/>
          <w:szCs w:val="28"/>
        </w:rPr>
      </w:pPr>
      <w:r>
        <w:rPr>
          <w:sz w:val="28"/>
          <w:szCs w:val="28"/>
        </w:rPr>
        <w:t>Срок реализации программы: 1 год</w:t>
      </w:r>
    </w:p>
    <w:p w14:paraId="09B05D2A" w14:textId="77777777" w:rsidR="00A7798A" w:rsidRDefault="00A7798A" w:rsidP="00A7798A">
      <w:pPr>
        <w:tabs>
          <w:tab w:val="left" w:pos="3586"/>
        </w:tabs>
        <w:spacing w:line="360" w:lineRule="auto"/>
        <w:rPr>
          <w:sz w:val="28"/>
          <w:szCs w:val="28"/>
        </w:rPr>
      </w:pPr>
      <w:r>
        <w:rPr>
          <w:sz w:val="28"/>
          <w:szCs w:val="28"/>
        </w:rPr>
        <w:t>Объем программы: 72 часа</w:t>
      </w:r>
    </w:p>
    <w:p w14:paraId="4DF2DBAA" w14:textId="77777777" w:rsidR="00A7798A" w:rsidRDefault="00A7798A" w:rsidP="00A7798A">
      <w:pPr>
        <w:tabs>
          <w:tab w:val="left" w:pos="3586"/>
        </w:tabs>
        <w:spacing w:line="360" w:lineRule="auto"/>
        <w:rPr>
          <w:sz w:val="28"/>
          <w:szCs w:val="28"/>
        </w:rPr>
      </w:pPr>
      <w:r>
        <w:rPr>
          <w:sz w:val="28"/>
          <w:szCs w:val="28"/>
        </w:rPr>
        <w:t>Состав группы: до 10 человек</w:t>
      </w:r>
    </w:p>
    <w:p w14:paraId="78E1E691" w14:textId="77777777" w:rsidR="00A7798A" w:rsidRDefault="00A7798A" w:rsidP="00A7798A">
      <w:pPr>
        <w:tabs>
          <w:tab w:val="left" w:pos="3586"/>
        </w:tabs>
        <w:spacing w:line="360" w:lineRule="auto"/>
        <w:rPr>
          <w:sz w:val="28"/>
          <w:szCs w:val="28"/>
        </w:rPr>
      </w:pPr>
      <w:r>
        <w:rPr>
          <w:sz w:val="28"/>
          <w:szCs w:val="28"/>
        </w:rPr>
        <w:t>Направленность: техническая</w:t>
      </w:r>
    </w:p>
    <w:p w14:paraId="0D573267" w14:textId="61690451" w:rsidR="00A7798A" w:rsidRDefault="00A7798A" w:rsidP="00A7798A">
      <w:pPr>
        <w:tabs>
          <w:tab w:val="left" w:pos="3586"/>
        </w:tabs>
        <w:spacing w:line="360" w:lineRule="auto"/>
        <w:rPr>
          <w:sz w:val="28"/>
          <w:szCs w:val="28"/>
        </w:rPr>
      </w:pPr>
      <w:r>
        <w:rPr>
          <w:sz w:val="28"/>
          <w:szCs w:val="28"/>
        </w:rPr>
        <w:t>Автор: Макаева Ксения Александровна, педагог дополнительного образования</w:t>
      </w:r>
    </w:p>
    <w:p w14:paraId="65355848" w14:textId="4F614043" w:rsidR="00A7798A" w:rsidRDefault="00A7798A" w:rsidP="00A7798A">
      <w:pPr>
        <w:tabs>
          <w:tab w:val="left" w:pos="3586"/>
        </w:tabs>
        <w:spacing w:line="360" w:lineRule="auto"/>
        <w:rPr>
          <w:sz w:val="28"/>
          <w:szCs w:val="28"/>
        </w:rPr>
      </w:pPr>
      <w:r>
        <w:rPr>
          <w:sz w:val="28"/>
          <w:szCs w:val="28"/>
        </w:rPr>
        <w:t>Педагоги: Макаева Ксения Александровна</w:t>
      </w:r>
      <w:r w:rsidR="000E014A">
        <w:rPr>
          <w:sz w:val="28"/>
          <w:szCs w:val="28"/>
        </w:rPr>
        <w:t>, Левшин А.А.</w:t>
      </w:r>
      <w:bookmarkStart w:id="0" w:name="_GoBack"/>
      <w:bookmarkEnd w:id="0"/>
    </w:p>
    <w:p w14:paraId="39BFF0E3" w14:textId="14DBAE0E" w:rsidR="00A7798A" w:rsidRDefault="00A7798A" w:rsidP="00A7798A">
      <w:pPr>
        <w:spacing w:line="360" w:lineRule="auto"/>
        <w:ind w:firstLine="709"/>
        <w:jc w:val="both"/>
        <w:rPr>
          <w:sz w:val="28"/>
          <w:szCs w:val="28"/>
        </w:rPr>
      </w:pPr>
      <w:r>
        <w:rPr>
          <w:b/>
          <w:sz w:val="28"/>
          <w:szCs w:val="28"/>
        </w:rPr>
        <w:t>Новизна</w:t>
      </w:r>
      <w:r>
        <w:rPr>
          <w:sz w:val="28"/>
          <w:szCs w:val="28"/>
        </w:rPr>
        <w:t xml:space="preserve"> программы заключается в реализации поливариантного подхода к организации образовательного процесса, использовании системы взаимосвязанных занятий, выстроенных в логической последовательности и направленных на активизацию познавательных и творческих способностей слушателей посредством применения разнообразных компьютерных технологий и форм работы, интегрирующих разные виды деятельности на основе единой темы.</w:t>
      </w:r>
    </w:p>
    <w:p w14:paraId="138900AC" w14:textId="77777777" w:rsidR="00A7798A" w:rsidRDefault="00A7798A" w:rsidP="00A7798A">
      <w:pPr>
        <w:spacing w:line="360" w:lineRule="auto"/>
        <w:ind w:firstLine="567"/>
        <w:jc w:val="both"/>
        <w:rPr>
          <w:b/>
          <w:sz w:val="28"/>
          <w:szCs w:val="28"/>
        </w:rPr>
      </w:pPr>
      <w:r>
        <w:rPr>
          <w:b/>
          <w:sz w:val="28"/>
          <w:szCs w:val="28"/>
        </w:rPr>
        <w:t>Актуальность программы</w:t>
      </w:r>
      <w:r>
        <w:rPr>
          <w:sz w:val="28"/>
          <w:szCs w:val="28"/>
        </w:rPr>
        <w:t xml:space="preserve">. </w:t>
      </w:r>
      <w:r>
        <w:rPr>
          <w:color w:val="010101"/>
          <w:sz w:val="28"/>
          <w:shd w:val="clear" w:color="auto" w:fill="F9FAFA"/>
        </w:rPr>
        <w:t>Современный мир сегодня предъявляет новые требования к восприятию и использованию информационно - коммуникационных технологий в работе с детьми. Техника заняла прочные позиции во многих областях современной жизни, быстро проникла в школы и дома. Научно – техническая революция расширила понятие грамотности: теперь грамотным считается тот человек, который не только пишет, читает, считает, но и умеет пользоваться персональным компьютером. Начальная компьютерная грамотность, навыки использования персонального компьютера стали необходимы каждому школьнику. Чтобы приобрести навыки работы на компьютере, необходимы начальные, базовые знания. Без них любой пользователь персонального компьютера будет чувствовать себя неуверенно, пытаться выполнять действия наугад. Работа такого пользователя очень часто является непродуктивной и приводит к ошибкам.</w:t>
      </w:r>
    </w:p>
    <w:p w14:paraId="1059DDC0" w14:textId="77777777" w:rsidR="0051081A" w:rsidRDefault="0051081A"/>
    <w:sectPr w:rsidR="00510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A5"/>
    <w:rsid w:val="000E014A"/>
    <w:rsid w:val="0051081A"/>
    <w:rsid w:val="009C33A5"/>
    <w:rsid w:val="00A7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6F8C"/>
  <w15:chartTrackingRefBased/>
  <w15:docId w15:val="{F437930B-42A5-4665-8B39-81B3364C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9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1й</dc:creator>
  <cp:keywords/>
  <dc:description/>
  <cp:lastModifiedBy>Evgeschka</cp:lastModifiedBy>
  <cp:revision>5</cp:revision>
  <dcterms:created xsi:type="dcterms:W3CDTF">2022-09-25T11:01:00Z</dcterms:created>
  <dcterms:modified xsi:type="dcterms:W3CDTF">2023-11-15T09:51:00Z</dcterms:modified>
</cp:coreProperties>
</file>