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79" w:rsidRPr="00FF0D78" w:rsidRDefault="00AA7CFD" w:rsidP="0043717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0D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Кейс</w:t>
      </w:r>
    </w:p>
    <w:p w:rsidR="00437179" w:rsidRPr="00FF0D78" w:rsidRDefault="00437179" w:rsidP="0043717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0D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проекта «Школа реальных дел»</w:t>
      </w:r>
    </w:p>
    <w:p w:rsidR="00F72C58" w:rsidRPr="0058648A" w:rsidRDefault="00F72C58" w:rsidP="0043717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0D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864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Разработать п</w:t>
      </w:r>
      <w:r w:rsidR="008531D7" w:rsidRPr="00FF0D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рограмм</w:t>
      </w:r>
      <w:r w:rsidR="005864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bookmarkStart w:id="0" w:name="_GoBack"/>
      <w:bookmarkEnd w:id="0"/>
      <w:r w:rsidR="008531D7" w:rsidRPr="00FF0D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мероприятий антитеррористической защищенности объектов водоснабжения</w:t>
      </w:r>
      <w:r w:rsidRPr="00FF0D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58648A" w:rsidRPr="0058648A" w:rsidRDefault="0058648A" w:rsidP="0043717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10846" w:type="dxa"/>
        <w:tblLook w:val="04A0"/>
      </w:tblPr>
      <w:tblGrid>
        <w:gridCol w:w="675"/>
        <w:gridCol w:w="2992"/>
        <w:gridCol w:w="7179"/>
      </w:tblGrid>
      <w:tr w:rsidR="00CE7E8F" w:rsidRPr="00FF0D78" w:rsidTr="00A90D24">
        <w:trPr>
          <w:trHeight w:val="2428"/>
        </w:trPr>
        <w:tc>
          <w:tcPr>
            <w:tcW w:w="675" w:type="dxa"/>
          </w:tcPr>
          <w:p w:rsidR="00CE7E8F" w:rsidRPr="00FF0D78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CE7E8F" w:rsidRPr="00FF0D78" w:rsidRDefault="00CE7E8F" w:rsidP="00956A7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sz w:val="28"/>
                <w:szCs w:val="28"/>
              </w:rPr>
              <w:t>Компания - работодатель</w:t>
            </w:r>
          </w:p>
        </w:tc>
        <w:tc>
          <w:tcPr>
            <w:tcW w:w="7179" w:type="dxa"/>
          </w:tcPr>
          <w:p w:rsidR="00A90D24" w:rsidRPr="00916986" w:rsidRDefault="001A0985" w:rsidP="00A90D2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22262A"/>
                <w:sz w:val="28"/>
                <w:szCs w:val="28"/>
              </w:rPr>
            </w:pPr>
            <w:r w:rsidRPr="00FF0D78">
              <w:rPr>
                <w:sz w:val="28"/>
                <w:szCs w:val="28"/>
              </w:rPr>
              <w:t>АО «</w:t>
            </w:r>
            <w:r w:rsidR="004743B6" w:rsidRPr="00FF0D78">
              <w:rPr>
                <w:sz w:val="28"/>
                <w:szCs w:val="28"/>
              </w:rPr>
              <w:t>Водопровод</w:t>
            </w:r>
            <w:r w:rsidRPr="00FF0D78">
              <w:rPr>
                <w:sz w:val="28"/>
                <w:szCs w:val="28"/>
              </w:rPr>
              <w:t xml:space="preserve">» - </w:t>
            </w:r>
            <w:r w:rsidR="00FF0D78" w:rsidRPr="00A90D24">
              <w:rPr>
                <w:sz w:val="28"/>
                <w:szCs w:val="28"/>
              </w:rPr>
              <w:t xml:space="preserve">обеспечивает хозяйственно – питьевые нужды населения г. Усть-Лабинск. </w:t>
            </w:r>
            <w:r w:rsidR="00FF0D78" w:rsidRPr="00A90D24">
              <w:rPr>
                <w:color w:val="22262A"/>
                <w:sz w:val="28"/>
                <w:szCs w:val="28"/>
              </w:rPr>
              <w:t xml:space="preserve">За последние годы  в рамках инвестиционных и производственных программ было выполнено большое количество мероприятий, направленных на обеспечение качественного и надежного предоставления потребителям услуги водоснабжения, удовлетворение спроса на подключение к сетям водоснабжения. Имея специализированное, высокотехнологичное оборудование, наше предприятие неоднократно приходило на помощь абонентам города, предприятиям, детским садам и школам. </w:t>
            </w:r>
          </w:p>
          <w:p w:rsidR="00456F97" w:rsidRPr="00FF0D78" w:rsidRDefault="00F72C58" w:rsidP="00A90D24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62A"/>
                <w:sz w:val="28"/>
                <w:szCs w:val="28"/>
              </w:rPr>
            </w:pPr>
            <w:r w:rsidRPr="00A90D24">
              <w:rPr>
                <w:sz w:val="28"/>
                <w:szCs w:val="28"/>
              </w:rPr>
              <w:t xml:space="preserve">Директор – </w:t>
            </w:r>
            <w:r w:rsidR="00FF0D78" w:rsidRPr="00A90D24">
              <w:rPr>
                <w:sz w:val="28"/>
                <w:szCs w:val="28"/>
              </w:rPr>
              <w:t>Онищенко Максим Николаевич</w:t>
            </w:r>
          </w:p>
        </w:tc>
      </w:tr>
      <w:tr w:rsidR="00CE7E8F" w:rsidRPr="00FF0D78" w:rsidTr="00A90D24">
        <w:trPr>
          <w:trHeight w:val="1063"/>
        </w:trPr>
        <w:tc>
          <w:tcPr>
            <w:tcW w:w="675" w:type="dxa"/>
          </w:tcPr>
          <w:p w:rsidR="00CE7E8F" w:rsidRPr="00FF0D78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CE7E8F" w:rsidRPr="00FF0D78" w:rsidRDefault="00CE7E8F" w:rsidP="00956A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sz w:val="28"/>
                <w:szCs w:val="28"/>
              </w:rPr>
              <w:t>Описание проблемы</w:t>
            </w:r>
          </w:p>
        </w:tc>
        <w:tc>
          <w:tcPr>
            <w:tcW w:w="7179" w:type="dxa"/>
          </w:tcPr>
          <w:p w:rsidR="00A427D1" w:rsidRPr="0058648A" w:rsidRDefault="004743B6" w:rsidP="00E976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sz w:val="28"/>
                <w:szCs w:val="28"/>
              </w:rPr>
              <w:t>Большая территория объекта – водозаборная станция Восточного водозабора г. Усть-Лабинск. Необходимо выполнить требования законодательства по антитеррористической защищенности объектов водоснабжения. Ограниченный бюджет</w:t>
            </w:r>
          </w:p>
        </w:tc>
      </w:tr>
      <w:tr w:rsidR="00CE7E8F" w:rsidRPr="00FF0D78" w:rsidTr="00A90D24">
        <w:trPr>
          <w:trHeight w:val="1247"/>
        </w:trPr>
        <w:tc>
          <w:tcPr>
            <w:tcW w:w="675" w:type="dxa"/>
          </w:tcPr>
          <w:p w:rsidR="00CE7E8F" w:rsidRPr="00FF0D78" w:rsidRDefault="00CE7E8F" w:rsidP="00AF2794">
            <w:pPr>
              <w:pStyle w:val="a3"/>
              <w:numPr>
                <w:ilvl w:val="0"/>
                <w:numId w:val="3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CE7E8F" w:rsidRPr="00FF0D78" w:rsidRDefault="00CE7E8F" w:rsidP="00956A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sz w:val="28"/>
                <w:szCs w:val="28"/>
              </w:rPr>
              <w:t>Задачи для решения проблемы</w:t>
            </w:r>
          </w:p>
        </w:tc>
        <w:tc>
          <w:tcPr>
            <w:tcW w:w="7179" w:type="dxa"/>
          </w:tcPr>
          <w:p w:rsidR="00CE7E8F" w:rsidRPr="00FF0D78" w:rsidRDefault="004743B6" w:rsidP="00F72C58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sz w:val="28"/>
                <w:szCs w:val="28"/>
              </w:rPr>
              <w:t>Разработать программу мероприятий антитеррористической защищенности.</w:t>
            </w:r>
          </w:p>
          <w:p w:rsidR="004743B6" w:rsidRPr="00FF0D78" w:rsidRDefault="004743B6" w:rsidP="00F72C58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sz w:val="28"/>
                <w:szCs w:val="28"/>
              </w:rPr>
              <w:t>Разработать схему размещения оборудования.</w:t>
            </w:r>
          </w:p>
          <w:p w:rsidR="004743B6" w:rsidRPr="00FF0D78" w:rsidRDefault="004743B6" w:rsidP="00F72C58">
            <w:pPr>
              <w:pStyle w:val="ad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sz w:val="28"/>
                <w:szCs w:val="28"/>
              </w:rPr>
              <w:t>Обосновать выбранное решение.</w:t>
            </w:r>
          </w:p>
        </w:tc>
      </w:tr>
      <w:tr w:rsidR="00CE7E8F" w:rsidRPr="00FF0D78" w:rsidTr="00A90D24">
        <w:trPr>
          <w:trHeight w:val="1474"/>
        </w:trPr>
        <w:tc>
          <w:tcPr>
            <w:tcW w:w="675" w:type="dxa"/>
          </w:tcPr>
          <w:p w:rsidR="00CE7E8F" w:rsidRPr="00FF0D78" w:rsidRDefault="00CE7E8F" w:rsidP="00E97684">
            <w:pPr>
              <w:pStyle w:val="a3"/>
              <w:numPr>
                <w:ilvl w:val="0"/>
                <w:numId w:val="14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CE7E8F" w:rsidRPr="00FF0D78" w:rsidRDefault="00CE7E8F" w:rsidP="00956A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sz w:val="28"/>
                <w:szCs w:val="28"/>
              </w:rPr>
              <w:t>Как решить задание?</w:t>
            </w:r>
          </w:p>
        </w:tc>
        <w:tc>
          <w:tcPr>
            <w:tcW w:w="7179" w:type="dxa"/>
          </w:tcPr>
          <w:p w:rsidR="00E97684" w:rsidRPr="00FF0D78" w:rsidRDefault="00E97684" w:rsidP="00E97684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bCs/>
                <w:sz w:val="28"/>
                <w:szCs w:val="28"/>
              </w:rPr>
              <w:t>Этап 1. Теоретическая подготовка</w:t>
            </w:r>
          </w:p>
          <w:p w:rsidR="00E97684" w:rsidRPr="00FF0D78" w:rsidRDefault="00E97684" w:rsidP="00F72C58">
            <w:pPr>
              <w:pStyle w:val="ad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Изучить </w:t>
            </w:r>
            <w:r w:rsidR="004743B6" w:rsidRPr="00FF0D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территорию объекта</w:t>
            </w:r>
            <w:r w:rsidRPr="00FF0D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601DA0" w:rsidRPr="00FF0D78" w:rsidRDefault="00E97684" w:rsidP="00F72C58">
            <w:pPr>
              <w:pStyle w:val="ad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Изучить</w:t>
            </w:r>
            <w:r w:rsidR="00EB68E4" w:rsidRPr="00FF0D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743B6" w:rsidRPr="00FF0D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требования законодательства по антитеррористической защищенности объектов водоснабжения.</w:t>
            </w:r>
          </w:p>
          <w:p w:rsidR="00601DA0" w:rsidRPr="00FF0D78" w:rsidRDefault="004743B6" w:rsidP="00F72C58">
            <w:pPr>
              <w:pStyle w:val="ad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Разработать программу мероприятий антитеррористической защищенности.</w:t>
            </w:r>
          </w:p>
          <w:p w:rsidR="004743B6" w:rsidRPr="00FF0D78" w:rsidRDefault="004743B6" w:rsidP="00F72C58">
            <w:pPr>
              <w:pStyle w:val="ad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Разработать схему размещения оборудования</w:t>
            </w:r>
          </w:p>
          <w:p w:rsidR="00E97684" w:rsidRPr="00FF0D78" w:rsidRDefault="00E97684" w:rsidP="00E97684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bCs/>
                <w:sz w:val="28"/>
                <w:szCs w:val="28"/>
              </w:rPr>
              <w:t>Этап 2. Практическая работа</w:t>
            </w:r>
          </w:p>
          <w:p w:rsidR="00CE7E8F" w:rsidRPr="00FF0D78" w:rsidRDefault="00E97684" w:rsidP="004743B6">
            <w:pPr>
              <w:pStyle w:val="ad"/>
              <w:numPr>
                <w:ilvl w:val="0"/>
                <w:numId w:val="18"/>
              </w:numPr>
              <w:ind w:left="4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Выезд на </w:t>
            </w:r>
            <w:r w:rsidR="004743B6" w:rsidRPr="00FF0D7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территорию АО «Водопровод»</w:t>
            </w:r>
          </w:p>
        </w:tc>
      </w:tr>
      <w:tr w:rsidR="00CE7E8F" w:rsidRPr="00FF0D78" w:rsidTr="00A90D24">
        <w:trPr>
          <w:trHeight w:val="1267"/>
        </w:trPr>
        <w:tc>
          <w:tcPr>
            <w:tcW w:w="675" w:type="dxa"/>
          </w:tcPr>
          <w:p w:rsidR="00CE7E8F" w:rsidRPr="00FF0D78" w:rsidRDefault="00CE7E8F" w:rsidP="00E97684">
            <w:pPr>
              <w:pStyle w:val="a3"/>
              <w:numPr>
                <w:ilvl w:val="0"/>
                <w:numId w:val="14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CE7E8F" w:rsidRPr="00FF0D78" w:rsidRDefault="00CE7E8F" w:rsidP="00956A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sz w:val="28"/>
                <w:szCs w:val="28"/>
              </w:rPr>
              <w:t>Как будут использоваться результаты выполнения задачи?</w:t>
            </w:r>
          </w:p>
        </w:tc>
        <w:tc>
          <w:tcPr>
            <w:tcW w:w="7179" w:type="dxa"/>
          </w:tcPr>
          <w:p w:rsidR="00E97684" w:rsidRPr="00FF0D78" w:rsidRDefault="00E97684" w:rsidP="00E976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Мы планируем рассмотреть предложенные варианты и возможность их внедрения. </w:t>
            </w:r>
          </w:p>
          <w:p w:rsidR="00CE7E8F" w:rsidRPr="00FF0D78" w:rsidRDefault="00CE7E8F" w:rsidP="00A427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E8F" w:rsidRPr="00FF0D78" w:rsidTr="00A90D24">
        <w:trPr>
          <w:trHeight w:val="675"/>
        </w:trPr>
        <w:tc>
          <w:tcPr>
            <w:tcW w:w="675" w:type="dxa"/>
          </w:tcPr>
          <w:p w:rsidR="00CE7E8F" w:rsidRPr="00FF0D78" w:rsidRDefault="00CE7E8F" w:rsidP="00E97684">
            <w:pPr>
              <w:pStyle w:val="a3"/>
              <w:numPr>
                <w:ilvl w:val="0"/>
                <w:numId w:val="14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:rsidR="00CE7E8F" w:rsidRPr="00FF0D78" w:rsidRDefault="00CE7E8F" w:rsidP="00956A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0D78">
              <w:rPr>
                <w:rFonts w:ascii="Times New Roman" w:hAnsi="Times New Roman" w:cs="Times New Roman"/>
                <w:sz w:val="28"/>
                <w:szCs w:val="28"/>
              </w:rPr>
              <w:t>Координаторы проекта</w:t>
            </w:r>
          </w:p>
        </w:tc>
        <w:tc>
          <w:tcPr>
            <w:tcW w:w="7179" w:type="dxa"/>
          </w:tcPr>
          <w:p w:rsidR="00A90D24" w:rsidRPr="00A90D24" w:rsidRDefault="001A0985" w:rsidP="00FF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D24">
              <w:rPr>
                <w:rFonts w:ascii="Times New Roman" w:hAnsi="Times New Roman" w:cs="Times New Roman"/>
                <w:sz w:val="28"/>
                <w:szCs w:val="28"/>
              </w:rPr>
              <w:t xml:space="preserve">Кураторы проекта от компании: </w:t>
            </w:r>
            <w:r w:rsidR="00916986">
              <w:rPr>
                <w:rFonts w:ascii="Times New Roman" w:hAnsi="Times New Roman" w:cs="Times New Roman"/>
                <w:sz w:val="28"/>
                <w:szCs w:val="28"/>
              </w:rPr>
              <w:t>Кроль Алексей Александрович</w:t>
            </w:r>
            <w:r w:rsidR="00FF0D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6986">
              <w:rPr>
                <w:rFonts w:ascii="Times New Roman" w:hAnsi="Times New Roman" w:cs="Times New Roman"/>
                <w:sz w:val="28"/>
                <w:szCs w:val="28"/>
              </w:rPr>
              <w:t xml:space="preserve"> 8(918)0710072</w:t>
            </w:r>
            <w:r w:rsidR="00A90D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="00A90D24" w:rsidRPr="00A90D24">
                <w:rPr>
                  <w:rStyle w:val="ac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mup</w:t>
              </w:r>
              <w:r w:rsidR="00A90D24" w:rsidRPr="00A90D24">
                <w:rPr>
                  <w:rStyle w:val="ac"/>
                  <w:rFonts w:ascii="Times New Roman" w:hAnsi="Times New Roman" w:cs="Times New Roman"/>
                  <w:sz w:val="28"/>
                  <w:szCs w:val="28"/>
                  <w:u w:val="none"/>
                </w:rPr>
                <w:t>_</w:t>
              </w:r>
              <w:r w:rsidR="00A90D24" w:rsidRPr="00A90D24">
                <w:rPr>
                  <w:rStyle w:val="ac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vodokanal</w:t>
              </w:r>
              <w:r w:rsidR="00A90D24" w:rsidRPr="00A90D24">
                <w:rPr>
                  <w:rStyle w:val="ac"/>
                  <w:rFonts w:ascii="Times New Roman" w:hAnsi="Times New Roman" w:cs="Times New Roman"/>
                  <w:sz w:val="28"/>
                  <w:szCs w:val="28"/>
                  <w:u w:val="none"/>
                </w:rPr>
                <w:t>_</w:t>
              </w:r>
              <w:r w:rsidR="00A90D24" w:rsidRPr="00A90D24">
                <w:rPr>
                  <w:rStyle w:val="ac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ust</w:t>
              </w:r>
              <w:r w:rsidR="00A90D24" w:rsidRPr="00A90D24">
                <w:rPr>
                  <w:rStyle w:val="ac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="00A90D24" w:rsidRPr="00A90D24">
                <w:rPr>
                  <w:rStyle w:val="ac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="00A90D24" w:rsidRPr="00A90D24">
                <w:rPr>
                  <w:rStyle w:val="ac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="00A90D24" w:rsidRPr="00A90D24">
                <w:rPr>
                  <w:rStyle w:val="ac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A90D24" w:rsidRPr="00A9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0D24" w:rsidRPr="00A90D24" w:rsidRDefault="00A90D24" w:rsidP="00FF0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637" w:rsidRPr="00FF0D78" w:rsidRDefault="00737637" w:rsidP="00DC21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33F8" w:rsidRPr="00FF0D78" w:rsidRDefault="009B33F8" w:rsidP="00A54E0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9B33F8" w:rsidRPr="00FF0D78" w:rsidSect="00A90D24">
      <w:head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9E5" w:rsidRDefault="00B479E5" w:rsidP="009F1559">
      <w:pPr>
        <w:spacing w:after="0" w:line="240" w:lineRule="auto"/>
      </w:pPr>
      <w:r>
        <w:separator/>
      </w:r>
    </w:p>
  </w:endnote>
  <w:endnote w:type="continuationSeparator" w:id="0">
    <w:p w:rsidR="00B479E5" w:rsidRDefault="00B479E5" w:rsidP="009F1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9E5" w:rsidRDefault="00B479E5" w:rsidP="009F1559">
      <w:pPr>
        <w:spacing w:after="0" w:line="240" w:lineRule="auto"/>
      </w:pPr>
      <w:r>
        <w:separator/>
      </w:r>
    </w:p>
  </w:footnote>
  <w:footnote w:type="continuationSeparator" w:id="0">
    <w:p w:rsidR="00B479E5" w:rsidRDefault="00B479E5" w:rsidP="009F1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559" w:rsidRPr="0073363A" w:rsidRDefault="009F1559" w:rsidP="00A427D1">
    <w:pPr>
      <w:pStyle w:val="a5"/>
      <w:pBdr>
        <w:between w:val="single" w:sz="4" w:space="1" w:color="4F81BD" w:themeColor="accent1"/>
      </w:pBdr>
      <w:spacing w:line="276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29DF"/>
    <w:multiLevelType w:val="hybridMultilevel"/>
    <w:tmpl w:val="F4121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421F3"/>
    <w:multiLevelType w:val="hybridMultilevel"/>
    <w:tmpl w:val="2CDE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41118"/>
    <w:multiLevelType w:val="hybridMultilevel"/>
    <w:tmpl w:val="0070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E2D36"/>
    <w:multiLevelType w:val="hybridMultilevel"/>
    <w:tmpl w:val="55A88DDE"/>
    <w:lvl w:ilvl="0" w:tplc="FBD02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E69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9A0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47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21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A60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CA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45A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005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8A16B0E"/>
    <w:multiLevelType w:val="hybridMultilevel"/>
    <w:tmpl w:val="8676E2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18248E"/>
    <w:multiLevelType w:val="hybridMultilevel"/>
    <w:tmpl w:val="489CE0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830AAF"/>
    <w:multiLevelType w:val="hybridMultilevel"/>
    <w:tmpl w:val="213A0C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82B4A"/>
    <w:multiLevelType w:val="hybridMultilevel"/>
    <w:tmpl w:val="C67C35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62295"/>
    <w:multiLevelType w:val="hybridMultilevel"/>
    <w:tmpl w:val="B2B2D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97A44"/>
    <w:multiLevelType w:val="hybridMultilevel"/>
    <w:tmpl w:val="C47A14E0"/>
    <w:lvl w:ilvl="0" w:tplc="4E823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C67B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2AA5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AE5F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CB1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0893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C225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CA98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B233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7D84F30"/>
    <w:multiLevelType w:val="hybridMultilevel"/>
    <w:tmpl w:val="460CB6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A08C4"/>
    <w:multiLevelType w:val="hybridMultilevel"/>
    <w:tmpl w:val="EC4A9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738AA"/>
    <w:multiLevelType w:val="hybridMultilevel"/>
    <w:tmpl w:val="4254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B773E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8368CF"/>
    <w:multiLevelType w:val="hybridMultilevel"/>
    <w:tmpl w:val="16703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B4C50"/>
    <w:multiLevelType w:val="hybridMultilevel"/>
    <w:tmpl w:val="B824D5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C37587"/>
    <w:multiLevelType w:val="hybridMultilevel"/>
    <w:tmpl w:val="8C844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D2455"/>
    <w:multiLevelType w:val="hybridMultilevel"/>
    <w:tmpl w:val="78F4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14"/>
  </w:num>
  <w:num w:numId="10">
    <w:abstractNumId w:val="10"/>
  </w:num>
  <w:num w:numId="11">
    <w:abstractNumId w:val="6"/>
  </w:num>
  <w:num w:numId="12">
    <w:abstractNumId w:val="12"/>
  </w:num>
  <w:num w:numId="13">
    <w:abstractNumId w:val="3"/>
  </w:num>
  <w:num w:numId="14">
    <w:abstractNumId w:val="17"/>
  </w:num>
  <w:num w:numId="15">
    <w:abstractNumId w:val="9"/>
  </w:num>
  <w:num w:numId="16">
    <w:abstractNumId w:val="11"/>
  </w:num>
  <w:num w:numId="17">
    <w:abstractNumId w:val="1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133"/>
    <w:rsid w:val="00012BC8"/>
    <w:rsid w:val="00037001"/>
    <w:rsid w:val="000370D5"/>
    <w:rsid w:val="000439C5"/>
    <w:rsid w:val="000941DA"/>
    <w:rsid w:val="000A1020"/>
    <w:rsid w:val="000A4E2F"/>
    <w:rsid w:val="000A7FB7"/>
    <w:rsid w:val="000B02F8"/>
    <w:rsid w:val="001477E1"/>
    <w:rsid w:val="001A0985"/>
    <w:rsid w:val="00240384"/>
    <w:rsid w:val="00240577"/>
    <w:rsid w:val="00270E5E"/>
    <w:rsid w:val="0034709B"/>
    <w:rsid w:val="003857B6"/>
    <w:rsid w:val="004062F2"/>
    <w:rsid w:val="00427A5A"/>
    <w:rsid w:val="00437179"/>
    <w:rsid w:val="00456F97"/>
    <w:rsid w:val="004743B6"/>
    <w:rsid w:val="00490294"/>
    <w:rsid w:val="00494650"/>
    <w:rsid w:val="00494674"/>
    <w:rsid w:val="004C51F4"/>
    <w:rsid w:val="004F2EEF"/>
    <w:rsid w:val="00560167"/>
    <w:rsid w:val="005837C3"/>
    <w:rsid w:val="0058648A"/>
    <w:rsid w:val="005E3B3C"/>
    <w:rsid w:val="00601DA0"/>
    <w:rsid w:val="006756FB"/>
    <w:rsid w:val="006F2D67"/>
    <w:rsid w:val="00712800"/>
    <w:rsid w:val="0073363A"/>
    <w:rsid w:val="00737637"/>
    <w:rsid w:val="00777465"/>
    <w:rsid w:val="007A1855"/>
    <w:rsid w:val="007D0B0F"/>
    <w:rsid w:val="007D21F4"/>
    <w:rsid w:val="00813C5F"/>
    <w:rsid w:val="00843BB0"/>
    <w:rsid w:val="008531D7"/>
    <w:rsid w:val="0087215D"/>
    <w:rsid w:val="008B2954"/>
    <w:rsid w:val="008C67DB"/>
    <w:rsid w:val="008D6659"/>
    <w:rsid w:val="008E49E0"/>
    <w:rsid w:val="00915484"/>
    <w:rsid w:val="00916986"/>
    <w:rsid w:val="00932D4A"/>
    <w:rsid w:val="00936AFA"/>
    <w:rsid w:val="009503C6"/>
    <w:rsid w:val="009809DF"/>
    <w:rsid w:val="009927B3"/>
    <w:rsid w:val="009B314D"/>
    <w:rsid w:val="009B33F8"/>
    <w:rsid w:val="009B3C94"/>
    <w:rsid w:val="009B6FFA"/>
    <w:rsid w:val="009F1559"/>
    <w:rsid w:val="00A038C8"/>
    <w:rsid w:val="00A152E3"/>
    <w:rsid w:val="00A2770B"/>
    <w:rsid w:val="00A427D1"/>
    <w:rsid w:val="00A4646A"/>
    <w:rsid w:val="00A54E01"/>
    <w:rsid w:val="00A61D48"/>
    <w:rsid w:val="00A6416D"/>
    <w:rsid w:val="00A647D8"/>
    <w:rsid w:val="00A90D24"/>
    <w:rsid w:val="00AA3E56"/>
    <w:rsid w:val="00AA63A7"/>
    <w:rsid w:val="00AA7CFD"/>
    <w:rsid w:val="00AB6D07"/>
    <w:rsid w:val="00AD1F4E"/>
    <w:rsid w:val="00AD4EBC"/>
    <w:rsid w:val="00AF230C"/>
    <w:rsid w:val="00AF2794"/>
    <w:rsid w:val="00B12824"/>
    <w:rsid w:val="00B213CF"/>
    <w:rsid w:val="00B479E5"/>
    <w:rsid w:val="00B53116"/>
    <w:rsid w:val="00B54A8C"/>
    <w:rsid w:val="00B71D19"/>
    <w:rsid w:val="00C57DA1"/>
    <w:rsid w:val="00C909A3"/>
    <w:rsid w:val="00CD3830"/>
    <w:rsid w:val="00CE7E8F"/>
    <w:rsid w:val="00D042B3"/>
    <w:rsid w:val="00D05FF0"/>
    <w:rsid w:val="00D37A11"/>
    <w:rsid w:val="00DC2133"/>
    <w:rsid w:val="00E74324"/>
    <w:rsid w:val="00E97684"/>
    <w:rsid w:val="00EB3366"/>
    <w:rsid w:val="00EB68E4"/>
    <w:rsid w:val="00F009E1"/>
    <w:rsid w:val="00F02115"/>
    <w:rsid w:val="00F13767"/>
    <w:rsid w:val="00F72C58"/>
    <w:rsid w:val="00FB071E"/>
    <w:rsid w:val="00FE0557"/>
    <w:rsid w:val="00FF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133"/>
    <w:pPr>
      <w:spacing w:after="0" w:line="240" w:lineRule="auto"/>
    </w:pPr>
  </w:style>
  <w:style w:type="table" w:styleId="a4">
    <w:name w:val="Table Grid"/>
    <w:basedOn w:val="a1"/>
    <w:uiPriority w:val="59"/>
    <w:rsid w:val="00DC2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559"/>
  </w:style>
  <w:style w:type="paragraph" w:styleId="a7">
    <w:name w:val="footer"/>
    <w:basedOn w:val="a"/>
    <w:link w:val="a8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559"/>
  </w:style>
  <w:style w:type="paragraph" w:styleId="a9">
    <w:name w:val="Balloon Text"/>
    <w:basedOn w:val="a"/>
    <w:link w:val="aa"/>
    <w:uiPriority w:val="99"/>
    <w:semiHidden/>
    <w:unhideWhenUsed/>
    <w:rsid w:val="009F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559"/>
    <w:rPr>
      <w:rFonts w:ascii="Tahoma" w:hAnsi="Tahoma" w:cs="Tahoma"/>
      <w:sz w:val="16"/>
      <w:szCs w:val="16"/>
    </w:rPr>
  </w:style>
  <w:style w:type="table" w:styleId="ab">
    <w:name w:val="Light Shading"/>
    <w:basedOn w:val="a1"/>
    <w:uiPriority w:val="60"/>
    <w:rsid w:val="00AF27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1A098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97684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FF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133"/>
    <w:pPr>
      <w:spacing w:after="0" w:line="240" w:lineRule="auto"/>
    </w:pPr>
  </w:style>
  <w:style w:type="table" w:styleId="a4">
    <w:name w:val="Table Grid"/>
    <w:basedOn w:val="a1"/>
    <w:uiPriority w:val="59"/>
    <w:rsid w:val="00DC2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559"/>
  </w:style>
  <w:style w:type="paragraph" w:styleId="a7">
    <w:name w:val="footer"/>
    <w:basedOn w:val="a"/>
    <w:link w:val="a8"/>
    <w:uiPriority w:val="99"/>
    <w:unhideWhenUsed/>
    <w:rsid w:val="009F1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559"/>
  </w:style>
  <w:style w:type="paragraph" w:styleId="a9">
    <w:name w:val="Balloon Text"/>
    <w:basedOn w:val="a"/>
    <w:link w:val="aa"/>
    <w:uiPriority w:val="99"/>
    <w:semiHidden/>
    <w:unhideWhenUsed/>
    <w:rsid w:val="009F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559"/>
    <w:rPr>
      <w:rFonts w:ascii="Tahoma" w:hAnsi="Tahoma" w:cs="Tahoma"/>
      <w:sz w:val="16"/>
      <w:szCs w:val="16"/>
    </w:rPr>
  </w:style>
  <w:style w:type="table" w:styleId="ab">
    <w:name w:val="Light Shading"/>
    <w:basedOn w:val="a1"/>
    <w:uiPriority w:val="60"/>
    <w:rsid w:val="00AF27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1A098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97684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FF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00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4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8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6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7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6083">
          <w:marLeft w:val="50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078">
          <w:marLeft w:val="50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313">
          <w:marLeft w:val="50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7579">
          <w:marLeft w:val="50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p_vodokanal_us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 – практическая конференция «Реализация естественно – научного профиля обучения: модели, ресурсы, возможности сетевого взаимодействия»</vt:lpstr>
    </vt:vector>
  </TitlesOfParts>
  <Company>Krokoz™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 – практическая конференция «Реализация естественно – научного профиля обучения: модели, ресурсы, возможности сетевого взаимодействия»</dc:title>
  <dc:creator>Елена</dc:creator>
  <cp:lastModifiedBy>1й</cp:lastModifiedBy>
  <cp:revision>6</cp:revision>
  <cp:lastPrinted>2019-11-19T08:27:00Z</cp:lastPrinted>
  <dcterms:created xsi:type="dcterms:W3CDTF">2024-01-17T05:03:00Z</dcterms:created>
  <dcterms:modified xsi:type="dcterms:W3CDTF">2024-03-25T08:27:00Z</dcterms:modified>
</cp:coreProperties>
</file>