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79B1" w14:textId="77777777" w:rsidR="002B4555" w:rsidRDefault="002B4555" w:rsidP="002B45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Уровень программы: ознакомительный</w:t>
      </w:r>
    </w:p>
    <w:p w14:paraId="70634361" w14:textId="5E019043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до 1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лет</w:t>
      </w:r>
    </w:p>
    <w:p w14:paraId="2B1CD667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1 год</w:t>
      </w:r>
    </w:p>
    <w:p w14:paraId="0C59F221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Объем программы: 72 часа</w:t>
      </w:r>
    </w:p>
    <w:p w14:paraId="71AAA51E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 группы: до 10 человек</w:t>
      </w:r>
    </w:p>
    <w:p w14:paraId="3A8D5487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Направленность: техническая</w:t>
      </w:r>
    </w:p>
    <w:p w14:paraId="5AF096C8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Синякова</w:t>
      </w:r>
      <w:proofErr w:type="spellEnd"/>
      <w:r>
        <w:rPr>
          <w:sz w:val="28"/>
          <w:szCs w:val="28"/>
        </w:rPr>
        <w:t xml:space="preserve"> Евгения Александровна, педагог дополнительного образования</w:t>
      </w:r>
    </w:p>
    <w:p w14:paraId="5AD56B65" w14:textId="77777777" w:rsidR="002B4555" w:rsidRDefault="002B4555" w:rsidP="002B4555">
      <w:pPr>
        <w:tabs>
          <w:tab w:val="left" w:pos="358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Синякова</w:t>
      </w:r>
      <w:proofErr w:type="spellEnd"/>
      <w:r>
        <w:rPr>
          <w:sz w:val="28"/>
          <w:szCs w:val="28"/>
        </w:rPr>
        <w:t xml:space="preserve"> Евгения Александровна</w:t>
      </w:r>
    </w:p>
    <w:p w14:paraId="606BC8AF" w14:textId="377FC7F1" w:rsidR="002B4555" w:rsidRDefault="002B4555" w:rsidP="002B4555">
      <w:pPr>
        <w:pStyle w:val="a3"/>
        <w:spacing w:line="360" w:lineRule="auto"/>
        <w:ind w:left="0" w:right="555"/>
        <w:jc w:val="both"/>
        <w:rPr>
          <w:b/>
        </w:rPr>
      </w:pPr>
      <w:r>
        <w:rPr>
          <w:b/>
        </w:rPr>
        <w:t>Краткая информация программы:</w:t>
      </w:r>
    </w:p>
    <w:p w14:paraId="4793C03F" w14:textId="1D264683" w:rsidR="002B4555" w:rsidRDefault="002B4555" w:rsidP="002B4555">
      <w:pPr>
        <w:pStyle w:val="a3"/>
        <w:spacing w:line="360" w:lineRule="auto"/>
        <w:ind w:left="0" w:right="555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Scratch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программирования, а еще и интерактивная среда, где результаты действий</w:t>
      </w:r>
      <w:r>
        <w:rPr>
          <w:spacing w:val="1"/>
        </w:rPr>
        <w:t xml:space="preserve"> </w:t>
      </w:r>
      <w:r>
        <w:t>визуализированы, что делает работу с программой понятной, интересной и</w:t>
      </w:r>
      <w:r>
        <w:rPr>
          <w:spacing w:val="1"/>
        </w:rPr>
        <w:t xml:space="preserve"> </w:t>
      </w:r>
      <w:r>
        <w:t>увлекательной.</w:t>
      </w:r>
      <w:r>
        <w:rPr>
          <w:spacing w:val="28"/>
        </w:rPr>
        <w:t xml:space="preserve"> </w:t>
      </w:r>
      <w:r>
        <w:t>Особенность</w:t>
      </w:r>
      <w:r>
        <w:rPr>
          <w:spacing w:val="24"/>
        </w:rPr>
        <w:t xml:space="preserve"> </w:t>
      </w:r>
      <w:r>
        <w:t>среды</w:t>
      </w:r>
      <w:r>
        <w:rPr>
          <w:spacing w:val="26"/>
        </w:rPr>
        <w:t xml:space="preserve"> </w:t>
      </w:r>
      <w:proofErr w:type="spellStart"/>
      <w:r>
        <w:t>Scratch</w:t>
      </w:r>
      <w:proofErr w:type="spellEnd"/>
      <w:r>
        <w:t>,</w:t>
      </w:r>
      <w:r>
        <w:rPr>
          <w:spacing w:val="28"/>
        </w:rPr>
        <w:t xml:space="preserve"> </w:t>
      </w:r>
      <w:r>
        <w:t>позволяющая</w:t>
      </w:r>
      <w:r>
        <w:rPr>
          <w:spacing w:val="27"/>
        </w:rPr>
        <w:t xml:space="preserve"> </w:t>
      </w:r>
      <w:r>
        <w:t>создавать</w:t>
      </w:r>
      <w:r>
        <w:rPr>
          <w:spacing w:val="29"/>
        </w:rPr>
        <w:t xml:space="preserve"> </w:t>
      </w:r>
      <w:r>
        <w:t>в</w:t>
      </w:r>
      <w: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мультфильмы,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по программированию практически значимой для современного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профессиям,</w:t>
      </w:r>
      <w:r>
        <w:rPr>
          <w:spacing w:val="3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программированием.</w:t>
      </w:r>
    </w:p>
    <w:p w14:paraId="0A4319B7" w14:textId="77777777" w:rsidR="002B4555" w:rsidRDefault="002B4555" w:rsidP="002B4555">
      <w:pPr>
        <w:pStyle w:val="a3"/>
        <w:spacing w:line="360" w:lineRule="auto"/>
        <w:ind w:left="0" w:right="544"/>
        <w:jc w:val="both"/>
      </w:pPr>
      <w:r>
        <w:rPr>
          <w:b/>
        </w:rPr>
        <w:t xml:space="preserve">Актуальность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 xml:space="preserve">среда </w:t>
      </w:r>
      <w:proofErr w:type="spellStart"/>
      <w:r>
        <w:t>Scratch</w:t>
      </w:r>
      <w:proofErr w:type="spellEnd"/>
      <w:r>
        <w:t xml:space="preserve"> 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программированию,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объектно-</w:t>
      </w:r>
      <w:r>
        <w:rPr>
          <w:spacing w:val="1"/>
        </w:rPr>
        <w:t xml:space="preserve"> </w:t>
      </w:r>
      <w:r>
        <w:t xml:space="preserve">ориентированного программирования. Среда </w:t>
      </w:r>
      <w:proofErr w:type="spellStart"/>
      <w:r>
        <w:t>Scratch</w:t>
      </w:r>
      <w:proofErr w:type="spellEnd"/>
      <w:r>
        <w:t xml:space="preserve"> позволяет 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Изучение языка значительно облегчает последующий переход к изучению</w:t>
      </w:r>
      <w:r>
        <w:rPr>
          <w:spacing w:val="1"/>
        </w:rPr>
        <w:t xml:space="preserve"> </w:t>
      </w:r>
      <w:r>
        <w:t xml:space="preserve">других языков программирования. Преимуществом </w:t>
      </w:r>
      <w:proofErr w:type="spellStart"/>
      <w:r>
        <w:t>Scratch</w:t>
      </w:r>
      <w:proofErr w:type="spellEnd"/>
      <w:r>
        <w:t>, среди подобных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версий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операционных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распространяемой,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России. Именно в настоящее время имеет смысл рассматривать программы с</w:t>
      </w:r>
      <w:r>
        <w:rPr>
          <w:spacing w:val="1"/>
        </w:rPr>
        <w:t xml:space="preserve"> </w:t>
      </w:r>
      <w:r>
        <w:t>открытым кодом, что позволяет сформировать у учащихся более широкое</w:t>
      </w:r>
      <w:r>
        <w:rPr>
          <w:spacing w:val="1"/>
        </w:rPr>
        <w:t xml:space="preserve"> </w:t>
      </w:r>
      <w:r>
        <w:t>представление о возможностях</w:t>
      </w:r>
      <w:r>
        <w:rPr>
          <w:spacing w:val="-4"/>
        </w:rPr>
        <w:t xml:space="preserve"> </w:t>
      </w:r>
      <w:r>
        <w:t>работы с</w:t>
      </w:r>
      <w:r>
        <w:rPr>
          <w:spacing w:val="5"/>
        </w:rPr>
        <w:t xml:space="preserve"> </w:t>
      </w:r>
      <w:r>
        <w:t>цифровой техникой.</w:t>
      </w:r>
    </w:p>
    <w:p w14:paraId="3FABDC07" w14:textId="77777777" w:rsidR="00D54772" w:rsidRDefault="00D54772"/>
    <w:sectPr w:rsidR="00D5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DB"/>
    <w:rsid w:val="002400DB"/>
    <w:rsid w:val="002B4555"/>
    <w:rsid w:val="00D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C093"/>
  <w15:chartTrackingRefBased/>
  <w15:docId w15:val="{ADB70C4D-CCDF-4218-AD90-83C548AA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B4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B4555"/>
    <w:pPr>
      <w:ind w:left="53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B455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2022-09-25T10:39:00Z</dcterms:created>
  <dcterms:modified xsi:type="dcterms:W3CDTF">2022-09-25T10:40:00Z</dcterms:modified>
</cp:coreProperties>
</file>