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89" w:rsidRPr="00530B00" w:rsidRDefault="00530B00" w:rsidP="00530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00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</w:p>
    <w:p w:rsidR="00530B00" w:rsidRDefault="00530B00" w:rsidP="00530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B00">
        <w:rPr>
          <w:rFonts w:ascii="Times New Roman" w:hAnsi="Times New Roman" w:cs="Times New Roman"/>
          <w:b/>
          <w:sz w:val="28"/>
          <w:szCs w:val="28"/>
        </w:rPr>
        <w:t>ПО ИЗО</w:t>
      </w:r>
    </w:p>
    <w:p w:rsidR="00530B00" w:rsidRDefault="00530B00" w:rsidP="00530B00"/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1965"/>
        <w:gridCol w:w="2234"/>
        <w:gridCol w:w="2322"/>
        <w:gridCol w:w="2127"/>
        <w:gridCol w:w="1984"/>
      </w:tblGrid>
      <w:tr w:rsidR="00530B00" w:rsidRPr="00530B00" w:rsidTr="00C309B8">
        <w:tc>
          <w:tcPr>
            <w:tcW w:w="1965" w:type="dxa"/>
          </w:tcPr>
          <w:p w:rsidR="00530B00" w:rsidRPr="003D200C" w:rsidRDefault="00530B00" w:rsidP="00530B0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530B00" w:rsidRPr="003D200C" w:rsidRDefault="00530B00" w:rsidP="00530B0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322" w:type="dxa"/>
          </w:tcPr>
          <w:p w:rsidR="00530B00" w:rsidRPr="003D200C" w:rsidRDefault="00530B00" w:rsidP="00530B0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127" w:type="dxa"/>
          </w:tcPr>
          <w:p w:rsidR="00530B00" w:rsidRPr="003D200C" w:rsidRDefault="00530B00" w:rsidP="00530B0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984" w:type="dxa"/>
          </w:tcPr>
          <w:p w:rsidR="00530B00" w:rsidRPr="003D200C" w:rsidRDefault="00530B00" w:rsidP="00530B0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530B00" w:rsidRPr="00530B00" w:rsidTr="00967810">
        <w:tc>
          <w:tcPr>
            <w:tcW w:w="1965" w:type="dxa"/>
          </w:tcPr>
          <w:p w:rsidR="00530B00" w:rsidRPr="003D200C" w:rsidRDefault="00530B00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Программа составлена на основе</w:t>
            </w:r>
          </w:p>
        </w:tc>
        <w:tc>
          <w:tcPr>
            <w:tcW w:w="8667" w:type="dxa"/>
            <w:gridSpan w:val="4"/>
          </w:tcPr>
          <w:p w:rsidR="00530B00" w:rsidRPr="003D200C" w:rsidRDefault="00530B00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/>
              </w:rPr>
              <w:t xml:space="preserve">Рабочая программа по предмету «Изобразительное искусство» составлена для 5-8 классов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МБОУ «Гимназия №1» муниципального образования город Ноябрьск, примерной программы основного общего образования по Изобразительному искусству с учетом авторской  программы: Изобразительное искусство. Рабочие программы. 5-8классы: </w:t>
            </w:r>
            <w:proofErr w:type="spellStart"/>
            <w:r w:rsidRPr="003D200C">
              <w:rPr>
                <w:rFonts w:ascii="Times New Roman" w:hAnsi="Times New Roman"/>
              </w:rPr>
              <w:t>Б.М.Неменский</w:t>
            </w:r>
            <w:proofErr w:type="spellEnd"/>
            <w:r w:rsidRPr="003D200C">
              <w:rPr>
                <w:rFonts w:ascii="Times New Roman" w:hAnsi="Times New Roman"/>
              </w:rPr>
              <w:t xml:space="preserve">, </w:t>
            </w:r>
            <w:proofErr w:type="spellStart"/>
            <w:r w:rsidRPr="003D200C">
              <w:rPr>
                <w:rFonts w:ascii="Times New Roman" w:hAnsi="Times New Roman"/>
              </w:rPr>
              <w:t>Л.А.Неменская</w:t>
            </w:r>
            <w:proofErr w:type="spellEnd"/>
            <w:r w:rsidRPr="003D200C">
              <w:rPr>
                <w:rFonts w:ascii="Times New Roman" w:hAnsi="Times New Roman"/>
              </w:rPr>
              <w:t xml:space="preserve">, Н.А.Горяева, А.С.Питерских. </w:t>
            </w:r>
            <w:proofErr w:type="gramStart"/>
            <w:r w:rsidRPr="003D200C">
              <w:rPr>
                <w:rFonts w:ascii="Times New Roman" w:hAnsi="Times New Roman"/>
              </w:rPr>
              <w:t>–М</w:t>
            </w:r>
            <w:proofErr w:type="gramEnd"/>
            <w:r w:rsidRPr="003D200C">
              <w:rPr>
                <w:rFonts w:ascii="Times New Roman" w:hAnsi="Times New Roman"/>
              </w:rPr>
              <w:t>.: Просвещение, 2016 г.</w:t>
            </w:r>
          </w:p>
        </w:tc>
      </w:tr>
      <w:tr w:rsidR="00530B00" w:rsidRPr="00530B00" w:rsidTr="00967810">
        <w:tc>
          <w:tcPr>
            <w:tcW w:w="1965" w:type="dxa"/>
          </w:tcPr>
          <w:p w:rsidR="00530B00" w:rsidRPr="003D200C" w:rsidRDefault="00530B00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2234" w:type="dxa"/>
          </w:tcPr>
          <w:p w:rsidR="00530B00" w:rsidRPr="003D200C" w:rsidRDefault="00C45A4D" w:rsidP="00C45A4D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Н.А.Горяева «декоративно – прикладное искусство в жизни человека»</w:t>
            </w:r>
          </w:p>
          <w:p w:rsidR="00C45A4D" w:rsidRPr="003D200C" w:rsidRDefault="00C45A4D" w:rsidP="00C45A4D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М.Просвещение, 2013г.</w:t>
            </w:r>
          </w:p>
        </w:tc>
        <w:tc>
          <w:tcPr>
            <w:tcW w:w="2322" w:type="dxa"/>
          </w:tcPr>
          <w:p w:rsidR="00530B00" w:rsidRPr="003D200C" w:rsidRDefault="00C45A4D" w:rsidP="00530B00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3D200C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3D200C">
              <w:rPr>
                <w:rFonts w:ascii="Times New Roman" w:hAnsi="Times New Roman" w:cs="Times New Roman"/>
              </w:rPr>
              <w:t xml:space="preserve"> «Изобразительное искусство»</w:t>
            </w:r>
          </w:p>
          <w:p w:rsidR="00C45A4D" w:rsidRPr="003D200C" w:rsidRDefault="00C45A4D" w:rsidP="00530B00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М.Просвещение,2014г.</w:t>
            </w:r>
          </w:p>
        </w:tc>
        <w:tc>
          <w:tcPr>
            <w:tcW w:w="2127" w:type="dxa"/>
          </w:tcPr>
          <w:p w:rsidR="00530B00" w:rsidRPr="003D200C" w:rsidRDefault="00C309B8" w:rsidP="00530B00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А.С.</w:t>
            </w:r>
            <w:proofErr w:type="gramStart"/>
            <w:r w:rsidRPr="003D200C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3D200C">
              <w:rPr>
                <w:rFonts w:ascii="Times New Roman" w:hAnsi="Times New Roman" w:cs="Times New Roman"/>
              </w:rPr>
              <w:t>, Г.Е.Гуров «Изобразительное искусство»</w:t>
            </w:r>
          </w:p>
          <w:p w:rsidR="00C45A4D" w:rsidRPr="003D200C" w:rsidRDefault="003D200C" w:rsidP="00530B00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М.Просвещение, 2008г.</w:t>
            </w:r>
          </w:p>
        </w:tc>
        <w:tc>
          <w:tcPr>
            <w:tcW w:w="1984" w:type="dxa"/>
          </w:tcPr>
          <w:p w:rsidR="003D200C" w:rsidRPr="003D200C" w:rsidRDefault="00C309B8" w:rsidP="00530B00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Г.П.Сергеева, </w:t>
            </w:r>
            <w:proofErr w:type="spellStart"/>
            <w:r w:rsidRPr="003D200C">
              <w:rPr>
                <w:rFonts w:ascii="Times New Roman" w:hAnsi="Times New Roman" w:cs="Times New Roman"/>
              </w:rPr>
              <w:t>И.Э.Кашекова</w:t>
            </w:r>
            <w:proofErr w:type="spellEnd"/>
            <w:r w:rsidRPr="003D200C">
              <w:rPr>
                <w:rFonts w:ascii="Times New Roman" w:hAnsi="Times New Roman" w:cs="Times New Roman"/>
              </w:rPr>
              <w:t>, Е.Д. Критская. «Искусство» 8-9 класс</w:t>
            </w:r>
          </w:p>
          <w:p w:rsidR="00530B00" w:rsidRPr="003D200C" w:rsidRDefault="003D200C" w:rsidP="003D200C">
            <w:pPr>
              <w:rPr>
                <w:lang w:eastAsia="en-US"/>
              </w:rPr>
            </w:pPr>
            <w:r w:rsidRPr="003D200C">
              <w:t>М.Просвещение, 2013г.</w:t>
            </w:r>
          </w:p>
        </w:tc>
      </w:tr>
      <w:tr w:rsidR="00C309B8" w:rsidRPr="00530B00" w:rsidTr="00525ABA">
        <w:tc>
          <w:tcPr>
            <w:tcW w:w="1965" w:type="dxa"/>
          </w:tcPr>
          <w:p w:rsidR="00C309B8" w:rsidRPr="003D200C" w:rsidRDefault="00C309B8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Цели и задачи изучения дисциплины</w:t>
            </w:r>
          </w:p>
        </w:tc>
        <w:tc>
          <w:tcPr>
            <w:tcW w:w="8667" w:type="dxa"/>
            <w:gridSpan w:val="4"/>
          </w:tcPr>
          <w:p w:rsidR="00C309B8" w:rsidRPr="003D200C" w:rsidRDefault="00C309B8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</w:rPr>
              <w:t xml:space="preserve">В соответствии с ФГОС ООО и ООП ООО гимназии данная рабочая программа направлена на достижение системы планируемых результатов освоения ООП ООО, включающей в себя личностные, </w:t>
            </w:r>
            <w:proofErr w:type="spellStart"/>
            <w:r w:rsidRPr="003D200C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3D200C">
              <w:rPr>
                <w:rFonts w:ascii="Times New Roman" w:hAnsi="Times New Roman" w:cs="Times New Roman"/>
              </w:rPr>
      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</w:t>
            </w:r>
            <w:proofErr w:type="spellStart"/>
            <w:proofErr w:type="gramStart"/>
            <w:r w:rsidRPr="003D200C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proofErr w:type="gramEnd"/>
            <w:r w:rsidRPr="003D200C">
              <w:rPr>
                <w:rFonts w:ascii="Times New Roman" w:hAnsi="Times New Roman" w:cs="Times New Roman"/>
              </w:rPr>
              <w:t xml:space="preserve">», «Основы проектно-исследовательской деятельности», «Стратегии смыслового чтения и работа с текстом».      </w:t>
            </w:r>
          </w:p>
        </w:tc>
      </w:tr>
      <w:tr w:rsidR="00530B00" w:rsidRPr="00530B00" w:rsidTr="00967810">
        <w:tc>
          <w:tcPr>
            <w:tcW w:w="1965" w:type="dxa"/>
          </w:tcPr>
          <w:p w:rsidR="00530B00" w:rsidRPr="003D200C" w:rsidRDefault="00530B00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Требования к результатам освоения дисциплины</w:t>
            </w:r>
          </w:p>
        </w:tc>
        <w:tc>
          <w:tcPr>
            <w:tcW w:w="2234" w:type="dxa"/>
          </w:tcPr>
          <w:p w:rsidR="00530B00" w:rsidRPr="003D200C" w:rsidRDefault="00530B00" w:rsidP="00530B00">
            <w:pPr>
              <w:pStyle w:val="a6"/>
              <w:spacing w:line="240" w:lineRule="auto"/>
              <w:ind w:hanging="100"/>
              <w:rPr>
                <w:sz w:val="22"/>
              </w:rPr>
            </w:pPr>
            <w:r w:rsidRPr="003D200C">
              <w:rPr>
                <w:sz w:val="22"/>
              </w:rPr>
              <w:t>Выпускник научится:</w:t>
            </w:r>
          </w:p>
          <w:p w:rsidR="00530B00" w:rsidRPr="003D200C" w:rsidRDefault="00530B00" w:rsidP="00530B00">
            <w:pPr>
              <w:pStyle w:val="a3"/>
              <w:numPr>
                <w:ilvl w:val="0"/>
                <w:numId w:val="1"/>
              </w:numPr>
              <w:ind w:left="37" w:hanging="3"/>
              <w:rPr>
                <w:rFonts w:ascii="Times New Roman" w:hAnsi="Times New Roman"/>
              </w:rPr>
            </w:pPr>
            <w:r w:rsidRPr="003D200C">
              <w:rPr>
                <w:rFonts w:ascii="Times New Roman" w:hAnsi="Times New Roman"/>
              </w:rPr>
              <w:t xml:space="preserve"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</w:t>
            </w:r>
            <w:r w:rsidRPr="003D200C">
              <w:rPr>
                <w:rFonts w:ascii="Times New Roman" w:hAnsi="Times New Roman"/>
                <w:lang w:val="en-US"/>
              </w:rPr>
              <w:t>XVII</w:t>
            </w:r>
            <w:r w:rsidRPr="003D200C">
              <w:rPr>
                <w:rFonts w:ascii="Times New Roman" w:hAnsi="Times New Roman"/>
              </w:rPr>
              <w:t xml:space="preserve"> века).</w:t>
            </w:r>
          </w:p>
          <w:p w:rsidR="00530B00" w:rsidRPr="003D200C" w:rsidRDefault="00530B00" w:rsidP="00530B00">
            <w:pPr>
              <w:pStyle w:val="a3"/>
              <w:numPr>
                <w:ilvl w:val="0"/>
                <w:numId w:val="1"/>
              </w:numPr>
              <w:ind w:left="37" w:hanging="3"/>
              <w:rPr>
                <w:rFonts w:ascii="Times New Roman" w:hAnsi="Times New Roman"/>
              </w:rPr>
            </w:pPr>
            <w:proofErr w:type="gramStart"/>
            <w:r w:rsidRPr="003D200C">
              <w:rPr>
                <w:rFonts w:ascii="Times New Roman" w:hAnsi="Times New Roman"/>
              </w:rPr>
      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      </w:r>
            <w:proofErr w:type="gramEnd"/>
          </w:p>
          <w:p w:rsidR="00530B00" w:rsidRPr="003D200C" w:rsidRDefault="00530B00" w:rsidP="00530B00">
            <w:pPr>
              <w:pStyle w:val="a3"/>
              <w:numPr>
                <w:ilvl w:val="0"/>
                <w:numId w:val="1"/>
              </w:numPr>
              <w:ind w:left="37" w:hanging="3"/>
              <w:rPr>
                <w:rFonts w:ascii="Times New Roman" w:hAnsi="Times New Roman"/>
              </w:rPr>
            </w:pPr>
            <w:proofErr w:type="gramStart"/>
            <w:r w:rsidRPr="003D200C">
              <w:rPr>
                <w:rFonts w:ascii="Times New Roman" w:hAnsi="Times New Roman"/>
              </w:rPr>
              <w:t xml:space="preserve">выявлять в произведениях декоративно-прикладного искусства (народного, </w:t>
            </w:r>
            <w:r w:rsidRPr="003D200C">
              <w:rPr>
                <w:rFonts w:ascii="Times New Roman" w:hAnsi="Times New Roman"/>
              </w:rPr>
              <w:lastRenderedPageBreak/>
              <w:t>классического, современного) связь конструктивных, декоративных, изобразительных элементов; единство материала, формы и декора.</w:t>
            </w:r>
            <w:proofErr w:type="gramEnd"/>
          </w:p>
          <w:p w:rsidR="00530B00" w:rsidRPr="003D200C" w:rsidRDefault="00530B00" w:rsidP="00530B00">
            <w:pPr>
              <w:pStyle w:val="a3"/>
              <w:numPr>
                <w:ilvl w:val="0"/>
                <w:numId w:val="1"/>
              </w:numPr>
              <w:ind w:left="37" w:hanging="3"/>
              <w:rPr>
                <w:rFonts w:ascii="Times New Roman" w:hAnsi="Times New Roman"/>
              </w:rPr>
            </w:pPr>
            <w:r w:rsidRPr="003D200C">
              <w:rPr>
                <w:rFonts w:ascii="Times New Roman" w:hAnsi="Times New Roman"/>
              </w:rPr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      </w:r>
          </w:p>
          <w:p w:rsidR="00530B00" w:rsidRPr="003D200C" w:rsidRDefault="00530B00" w:rsidP="00530B00">
            <w:pPr>
              <w:pStyle w:val="a3"/>
              <w:numPr>
                <w:ilvl w:val="0"/>
                <w:numId w:val="1"/>
              </w:numPr>
              <w:ind w:left="37" w:hanging="3"/>
              <w:rPr>
                <w:rFonts w:ascii="Times New Roman" w:hAnsi="Times New Roman"/>
              </w:rPr>
            </w:pPr>
            <w:r w:rsidRPr="003D200C">
              <w:rPr>
                <w:rFonts w:ascii="Times New Roman" w:hAnsi="Times New Roman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      </w:r>
          </w:p>
          <w:p w:rsidR="00530B00" w:rsidRPr="003D200C" w:rsidRDefault="00530B00" w:rsidP="00530B00">
            <w:pPr>
              <w:pStyle w:val="a3"/>
              <w:numPr>
                <w:ilvl w:val="0"/>
                <w:numId w:val="1"/>
              </w:numPr>
              <w:ind w:left="37" w:hanging="3"/>
              <w:rPr>
                <w:rFonts w:ascii="Times New Roman" w:hAnsi="Times New Roman"/>
              </w:rPr>
            </w:pPr>
            <w:r w:rsidRPr="003D200C">
              <w:rPr>
                <w:rFonts w:ascii="Times New Roman" w:hAnsi="Times New Roman"/>
              </w:rPr>
      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      </w:r>
          </w:p>
          <w:p w:rsidR="00530B00" w:rsidRPr="003D200C" w:rsidRDefault="00530B00" w:rsidP="00530B00">
            <w:pPr>
              <w:pStyle w:val="a3"/>
              <w:numPr>
                <w:ilvl w:val="0"/>
                <w:numId w:val="1"/>
              </w:numPr>
              <w:ind w:left="37" w:hanging="3"/>
              <w:rPr>
                <w:rFonts w:ascii="Times New Roman" w:hAnsi="Times New Roman"/>
              </w:rPr>
            </w:pPr>
            <w:r w:rsidRPr="003D200C">
              <w:rPr>
                <w:rFonts w:ascii="Times New Roman" w:hAnsi="Times New Roman"/>
              </w:rPr>
              <w:t xml:space="preserve">владеть практическими навыками выразительного исполнения фактуры, цвета, формы, объема, пространства в </w:t>
            </w:r>
            <w:r w:rsidRPr="003D200C">
              <w:rPr>
                <w:rFonts w:ascii="Times New Roman" w:hAnsi="Times New Roman"/>
              </w:rPr>
              <w:lastRenderedPageBreak/>
              <w:t>процессе создания в конкретном материале плоскостных или объемных декоративных композиций;</w:t>
            </w:r>
          </w:p>
          <w:p w:rsidR="00530B00" w:rsidRPr="003D200C" w:rsidRDefault="00530B00" w:rsidP="00530B00">
            <w:pPr>
              <w:pStyle w:val="a3"/>
              <w:numPr>
                <w:ilvl w:val="0"/>
                <w:numId w:val="1"/>
              </w:numPr>
              <w:ind w:left="37" w:hanging="3"/>
              <w:rPr>
                <w:rFonts w:ascii="Times New Roman" w:hAnsi="Times New Roman"/>
              </w:rPr>
            </w:pPr>
            <w:r w:rsidRPr="003D200C">
              <w:rPr>
                <w:rFonts w:ascii="Times New Roman" w:hAnsi="Times New Roman"/>
              </w:rPr>
              <w:t>владеть навыком работы в конкретном материале, витраж, мозаика батик, роспись и т.п.).</w:t>
            </w:r>
          </w:p>
          <w:p w:rsidR="00530B00" w:rsidRPr="003D200C" w:rsidRDefault="00530B00" w:rsidP="00530B00">
            <w:pPr>
              <w:ind w:left="37" w:hanging="3"/>
              <w:jc w:val="both"/>
            </w:pPr>
            <w:r w:rsidRPr="003D200C">
              <w:t>Выпускник получит возможность научиться:</w:t>
            </w:r>
          </w:p>
          <w:p w:rsidR="00530B00" w:rsidRPr="003D200C" w:rsidRDefault="00530B00" w:rsidP="00530B00">
            <w:pPr>
              <w:pStyle w:val="a7"/>
              <w:numPr>
                <w:ilvl w:val="0"/>
                <w:numId w:val="2"/>
              </w:numPr>
              <w:autoSpaceDN w:val="0"/>
              <w:ind w:left="37" w:hanging="3"/>
              <w:rPr>
                <w:iCs/>
              </w:rPr>
            </w:pPr>
            <w:r w:rsidRPr="003D200C">
              <w:rPr>
                <w:iCs/>
              </w:rPr>
              <w:t>различать произведения разных эпох, художественных стилей;</w:t>
            </w:r>
          </w:p>
          <w:p w:rsidR="00530B00" w:rsidRPr="003D200C" w:rsidRDefault="00530B00" w:rsidP="00530B00">
            <w:pPr>
              <w:pStyle w:val="a7"/>
              <w:numPr>
                <w:ilvl w:val="0"/>
                <w:numId w:val="2"/>
              </w:numPr>
              <w:autoSpaceDN w:val="0"/>
              <w:ind w:left="37" w:hanging="3"/>
              <w:rPr>
                <w:iCs/>
              </w:rPr>
            </w:pPr>
            <w:r w:rsidRPr="003D200C">
              <w:rPr>
                <w:iCs/>
              </w:rPr>
              <w:t>выделять и анализировать авторскую концепцию художественного образа в произведении искусства;</w:t>
            </w:r>
          </w:p>
          <w:p w:rsidR="00530B00" w:rsidRPr="003D200C" w:rsidRDefault="00530B00" w:rsidP="00530B00">
            <w:pPr>
              <w:pStyle w:val="a7"/>
              <w:numPr>
                <w:ilvl w:val="0"/>
                <w:numId w:val="2"/>
              </w:numPr>
              <w:autoSpaceDN w:val="0"/>
              <w:ind w:left="37" w:hanging="3"/>
              <w:rPr>
                <w:iCs/>
              </w:rPr>
            </w:pPr>
            <w:r w:rsidRPr="003D200C">
              <w:rPr>
                <w:iCs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замыслу;</w:t>
            </w:r>
          </w:p>
        </w:tc>
        <w:tc>
          <w:tcPr>
            <w:tcW w:w="2322" w:type="dxa"/>
          </w:tcPr>
          <w:p w:rsidR="00530B00" w:rsidRPr="003D200C" w:rsidRDefault="00530B00" w:rsidP="00967810">
            <w:pPr>
              <w:pStyle w:val="a6"/>
              <w:spacing w:line="240" w:lineRule="auto"/>
              <w:ind w:left="88" w:firstLine="0"/>
              <w:rPr>
                <w:sz w:val="22"/>
              </w:rPr>
            </w:pPr>
            <w:r w:rsidRPr="003D200C">
              <w:rPr>
                <w:sz w:val="22"/>
              </w:rPr>
              <w:lastRenderedPageBreak/>
              <w:t>Выпускник научится: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3"/>
              </w:numPr>
              <w:ind w:left="88" w:firstLine="0"/>
              <w:jc w:val="both"/>
            </w:pPr>
            <w:r w:rsidRPr="003D200C">
              <w:t>понимать взаимосвязь реальной действительности и её художественного изображения в искусстве, её претворение в художественный образ;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3"/>
              </w:numPr>
              <w:ind w:left="88" w:firstLine="0"/>
              <w:jc w:val="both"/>
            </w:pPr>
            <w:r w:rsidRPr="003D200C">
              <w:t>понимать особенности творчества и значение в отечественной культуре великих русских художников – пейзажистов, мастеров портрета и натюрморта;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3"/>
              </w:numPr>
              <w:ind w:left="88" w:firstLine="0"/>
              <w:jc w:val="both"/>
            </w:pPr>
            <w:r w:rsidRPr="003D200C">
              <w:t xml:space="preserve">называть имена выдающихся художников и произведения искусства в жанрах портрета, пейзажа и натюрморта в мировом и </w:t>
            </w:r>
            <w:r w:rsidRPr="003D200C">
              <w:lastRenderedPageBreak/>
              <w:t>отечественном искусстве;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3"/>
              </w:numPr>
              <w:ind w:left="88" w:firstLine="0"/>
              <w:jc w:val="both"/>
            </w:pPr>
            <w:r w:rsidRPr="003D200C">
              <w:t>понимать особенности творчества и значение в отечественной культуре великих русских художников – пейзажистов, мастеров портрета и натюрморта;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3"/>
              </w:numPr>
              <w:ind w:left="88" w:firstLine="0"/>
              <w:jc w:val="both"/>
            </w:pPr>
            <w:r w:rsidRPr="003D200C">
              <w:t>пользоваться основными средствами художественной выразительности в изобразительном искусстве (линия, пятно, тон, цвет, форма, перспектива), особенностям ритмической организации изображения;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3"/>
              </w:numPr>
              <w:ind w:left="88" w:firstLine="0"/>
              <w:jc w:val="both"/>
            </w:pPr>
            <w:r w:rsidRPr="003D200C">
              <w:t xml:space="preserve">пользоваться красками (гуашь и  акварель), несколькими графическими материалами (карандаш, тушь), обладать первичными навыками лепки, уметь использовать </w:t>
            </w:r>
            <w:proofErr w:type="spellStart"/>
            <w:r w:rsidRPr="003D200C">
              <w:t>коллажные</w:t>
            </w:r>
            <w:proofErr w:type="spellEnd"/>
            <w:r w:rsidRPr="003D200C">
              <w:t xml:space="preserve"> техники;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3"/>
              </w:numPr>
              <w:ind w:left="88" w:firstLine="0"/>
              <w:jc w:val="both"/>
            </w:pPr>
            <w:r w:rsidRPr="003D200C">
              <w:t>видеть конструктивную форму предмета, владеть первичными навыками плоского и объёмного изображения предмета и группы предметов; научиться общим правилам построения головы человека; пользоваться начальными правилами линейной и воздушной перспективы;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3"/>
              </w:numPr>
              <w:ind w:left="88" w:firstLine="0"/>
              <w:jc w:val="both"/>
            </w:pPr>
            <w:r w:rsidRPr="003D200C">
              <w:t xml:space="preserve">видеть и использовать в </w:t>
            </w:r>
            <w:r w:rsidRPr="003D200C">
              <w:lastRenderedPageBreak/>
              <w:t>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3"/>
              </w:numPr>
              <w:ind w:left="88" w:firstLine="0"/>
              <w:jc w:val="both"/>
            </w:pPr>
            <w:r w:rsidRPr="003D200C">
              <w:t>создавать творческие композиционные работы в разных материалах с натуры, по памяти и по воображению;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3"/>
              </w:numPr>
              <w:ind w:left="88" w:firstLine="0"/>
              <w:jc w:val="both"/>
            </w:pPr>
            <w:r w:rsidRPr="003D200C">
              <w:t xml:space="preserve">активно </w:t>
            </w:r>
            <w:proofErr w:type="gramStart"/>
            <w:r w:rsidRPr="003D200C">
              <w:t xml:space="preserve">воспринимать </w:t>
            </w:r>
            <w:proofErr w:type="spellStart"/>
            <w:r w:rsidRPr="003D200C">
              <w:t>произведенияискусства</w:t>
            </w:r>
            <w:proofErr w:type="spellEnd"/>
            <w:r w:rsidRPr="003D200C">
              <w:t xml:space="preserve"> и аргументировано</w:t>
            </w:r>
            <w:proofErr w:type="gramEnd"/>
            <w:r w:rsidRPr="003D200C">
      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      </w:r>
          </w:p>
          <w:p w:rsidR="00530B00" w:rsidRPr="003D200C" w:rsidRDefault="00530B00" w:rsidP="00967810">
            <w:pPr>
              <w:ind w:left="88"/>
              <w:jc w:val="both"/>
            </w:pPr>
            <w:r w:rsidRPr="003D200C">
              <w:t>Выпускник получит возможность научиться: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2"/>
              </w:numPr>
              <w:autoSpaceDN w:val="0"/>
              <w:ind w:left="88" w:firstLine="0"/>
              <w:rPr>
                <w:iCs/>
              </w:rPr>
            </w:pPr>
            <w:r w:rsidRPr="003D200C">
              <w:t> </w:t>
            </w:r>
            <w:r w:rsidRPr="003D200C">
              <w:rPr>
                <w:iCs/>
              </w:rPr>
              <w:t>различать работы великих мастеров по художественной манере (по манере письма);</w:t>
            </w:r>
          </w:p>
          <w:p w:rsidR="00530B00" w:rsidRPr="003D200C" w:rsidRDefault="00530B00" w:rsidP="00967810">
            <w:pPr>
              <w:pStyle w:val="2"/>
              <w:widowControl w:val="0"/>
              <w:numPr>
                <w:ilvl w:val="0"/>
                <w:numId w:val="2"/>
              </w:numPr>
              <w:spacing w:after="0" w:line="240" w:lineRule="auto"/>
              <w:ind w:left="88" w:firstLine="0"/>
              <w:jc w:val="both"/>
              <w:rPr>
                <w:iCs/>
              </w:rPr>
            </w:pPr>
            <w:r w:rsidRPr="003D200C">
              <w:rPr>
                <w:iCs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замыслу;</w:t>
            </w:r>
          </w:p>
          <w:p w:rsidR="00530B00" w:rsidRPr="003D200C" w:rsidRDefault="00530B00" w:rsidP="00530B00">
            <w:pPr>
              <w:pStyle w:val="a7"/>
              <w:numPr>
                <w:ilvl w:val="0"/>
                <w:numId w:val="2"/>
              </w:numPr>
              <w:autoSpaceDN w:val="0"/>
              <w:ind w:left="88" w:firstLine="0"/>
              <w:rPr>
                <w:iCs/>
              </w:rPr>
            </w:pPr>
            <w:r w:rsidRPr="003D200C">
              <w:rPr>
                <w:iCs/>
              </w:rPr>
              <w:t xml:space="preserve">определять эстетические категории «прекрасное» и «безобразное»  в произведениях пластических </w:t>
            </w:r>
            <w:r w:rsidRPr="003D200C">
              <w:rPr>
                <w:iCs/>
              </w:rPr>
              <w:lastRenderedPageBreak/>
              <w:t>искусств и использовать эти знания на практике;</w:t>
            </w:r>
          </w:p>
        </w:tc>
        <w:tc>
          <w:tcPr>
            <w:tcW w:w="2127" w:type="dxa"/>
          </w:tcPr>
          <w:p w:rsidR="00530B00" w:rsidRPr="003D200C" w:rsidRDefault="00530B00" w:rsidP="00967810">
            <w:pPr>
              <w:pStyle w:val="a6"/>
              <w:spacing w:line="240" w:lineRule="auto"/>
              <w:ind w:firstLine="0"/>
              <w:rPr>
                <w:sz w:val="22"/>
              </w:rPr>
            </w:pPr>
            <w:r w:rsidRPr="003D200C">
              <w:rPr>
                <w:sz w:val="22"/>
              </w:rPr>
              <w:lastRenderedPageBreak/>
              <w:t>Выпускник научится: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 xml:space="preserve"> анализировать произведения архитектуры и дизайна; знать место конструктивных иску</w:t>
            </w:r>
            <w:proofErr w:type="gramStart"/>
            <w:r w:rsidRPr="003D200C">
              <w:t>сств в р</w:t>
            </w:r>
            <w:proofErr w:type="gramEnd"/>
            <w:r w:rsidRPr="003D200C">
              <w:t>яду пластических искусств, их общие начала и специфику;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 xml:space="preserve">конструировать объёмно-пространственные композиции, моделировать архитектурно- дизайнерские объекты </w:t>
            </w:r>
            <w:proofErr w:type="gramStart"/>
            <w:r w:rsidRPr="003D200C">
              <w:t xml:space="preserve">( </w:t>
            </w:r>
            <w:proofErr w:type="gramEnd"/>
            <w:r w:rsidRPr="003D200C">
              <w:t>в графике и объёме);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 xml:space="preserve">моделировать в своём творчестве основные этапы художественно-производственного процесса в </w:t>
            </w:r>
            <w:r w:rsidRPr="003D200C">
              <w:lastRenderedPageBreak/>
              <w:t>конструктивных искусствах;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>работать с натуры, по памяти и воображению над зарисовкой и проектированием конкретных зданий и вещной среды;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>использовать в макетных  и графических композициях ритм линии, цвета, объёмов, статику и динамику тектоники и фактур;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 xml:space="preserve"> владеть навыками формообразования, использования объёмов в дизайне и архитектуре (макеты из бумаги, картона, пластилина);</w:t>
            </w:r>
          </w:p>
          <w:p w:rsidR="00530B00" w:rsidRPr="003D200C" w:rsidRDefault="00530B00" w:rsidP="00967810">
            <w:pPr>
              <w:jc w:val="both"/>
            </w:pPr>
            <w:r w:rsidRPr="003D200C">
              <w:t>Выпускник получит возможность научиться: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>.создавать композиционные макеты объектов на предметной плоскости и в пространстве;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>создавать с натуры и по воображению архитектурные образы графическими материалами и др.;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 xml:space="preserve">работать над эскизом монументального </w:t>
            </w:r>
            <w:r w:rsidRPr="003D200C">
              <w:lastRenderedPageBreak/>
              <w:t>произведения (витраж, мозаика, роспись, монументальная скульптура);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3D200C">
              <w:t>использовать выразительный язык при моделировании архитектурного ансамбля;</w:t>
            </w:r>
          </w:p>
          <w:p w:rsidR="00530B00" w:rsidRPr="003D200C" w:rsidRDefault="00530B00" w:rsidP="00967810">
            <w:pPr>
              <w:pStyle w:val="a7"/>
              <w:numPr>
                <w:ilvl w:val="0"/>
                <w:numId w:val="4"/>
              </w:numPr>
              <w:tabs>
                <w:tab w:val="num" w:pos="900"/>
              </w:tabs>
              <w:ind w:left="0" w:firstLine="0"/>
            </w:pPr>
            <w:r w:rsidRPr="003D200C">
              <w:t>использовать разнообразные материалы (бумага белая, картон, цветные плёнки, краски: гуашь и т.д.)</w:t>
            </w:r>
          </w:p>
          <w:p w:rsidR="00530B00" w:rsidRPr="003D200C" w:rsidRDefault="00530B00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67810" w:rsidRPr="003D200C" w:rsidRDefault="00967810" w:rsidP="00967810">
            <w:pPr>
              <w:pStyle w:val="a6"/>
              <w:spacing w:line="240" w:lineRule="auto"/>
              <w:ind w:right="-108" w:hanging="108"/>
              <w:rPr>
                <w:sz w:val="22"/>
              </w:rPr>
            </w:pPr>
            <w:r w:rsidRPr="003D200C">
              <w:rPr>
                <w:sz w:val="22"/>
              </w:rPr>
              <w:lastRenderedPageBreak/>
              <w:t>Выпускник научится:</w:t>
            </w:r>
          </w:p>
          <w:p w:rsidR="00967810" w:rsidRPr="003D200C" w:rsidRDefault="00967810" w:rsidP="00967810">
            <w:pPr>
              <w:pStyle w:val="a7"/>
              <w:numPr>
                <w:ilvl w:val="0"/>
                <w:numId w:val="5"/>
              </w:numPr>
              <w:ind w:left="33" w:right="-108" w:firstLine="1299"/>
              <w:jc w:val="both"/>
            </w:pPr>
            <w:proofErr w:type="spellStart"/>
            <w:r w:rsidRPr="003D200C">
              <w:t>нализировать</w:t>
            </w:r>
            <w:proofErr w:type="spellEnd"/>
            <w:r w:rsidRPr="003D200C">
              <w:t xml:space="preserve"> </w:t>
            </w:r>
            <w:proofErr w:type="spellStart"/>
            <w:r w:rsidRPr="003D200C">
              <w:t>фотопроизведение</w:t>
            </w:r>
            <w:proofErr w:type="spellEnd"/>
            <w:r w:rsidRPr="003D200C">
              <w:t>, исходя из принципов художественности; применять критерии художественности, композиционной грамотности в своей съёмочной практике;</w:t>
            </w:r>
          </w:p>
          <w:p w:rsidR="00967810" w:rsidRPr="003D200C" w:rsidRDefault="00967810" w:rsidP="00967810">
            <w:pPr>
              <w:pStyle w:val="a7"/>
              <w:numPr>
                <w:ilvl w:val="0"/>
                <w:numId w:val="5"/>
              </w:numPr>
              <w:ind w:left="33" w:right="-108" w:firstLine="1299"/>
              <w:jc w:val="both"/>
            </w:pPr>
            <w:r w:rsidRPr="003D200C">
              <w:t xml:space="preserve"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 – и </w:t>
            </w:r>
            <w:proofErr w:type="spellStart"/>
            <w:r w:rsidRPr="003D200C">
              <w:t>видеоработами</w:t>
            </w:r>
            <w:proofErr w:type="spellEnd"/>
            <w:r w:rsidRPr="003D200C">
              <w:t>.</w:t>
            </w:r>
          </w:p>
          <w:p w:rsidR="00967810" w:rsidRPr="003D200C" w:rsidRDefault="00967810" w:rsidP="00967810">
            <w:pPr>
              <w:jc w:val="both"/>
            </w:pPr>
            <w:r w:rsidRPr="003D200C">
              <w:t xml:space="preserve">       Выпускник </w:t>
            </w:r>
            <w:r w:rsidRPr="003D200C">
              <w:lastRenderedPageBreak/>
              <w:t xml:space="preserve">получит возможность научиться: </w:t>
            </w:r>
          </w:p>
          <w:p w:rsidR="00967810" w:rsidRPr="003D200C" w:rsidRDefault="00967810" w:rsidP="00967810">
            <w:pPr>
              <w:pStyle w:val="a7"/>
              <w:numPr>
                <w:ilvl w:val="0"/>
                <w:numId w:val="6"/>
              </w:numPr>
              <w:ind w:left="33" w:firstLine="0"/>
              <w:jc w:val="both"/>
            </w:pPr>
            <w:r w:rsidRPr="003D200C">
              <w:t>освоить азбуку фотографирования;</w:t>
            </w:r>
          </w:p>
          <w:p w:rsidR="00967810" w:rsidRPr="003D200C" w:rsidRDefault="00967810" w:rsidP="00967810">
            <w:pPr>
              <w:pStyle w:val="a7"/>
              <w:numPr>
                <w:ilvl w:val="0"/>
                <w:numId w:val="6"/>
              </w:numPr>
              <w:ind w:left="33" w:firstLine="0"/>
              <w:jc w:val="both"/>
            </w:pPr>
            <w:r w:rsidRPr="003D200C">
              <w:t xml:space="preserve">усвоить принципы построения изображения и пространственно-временного развития и построения видеоряда </w:t>
            </w:r>
            <w:proofErr w:type="gramStart"/>
            <w:r w:rsidRPr="003D200C">
              <w:t xml:space="preserve">( </w:t>
            </w:r>
            <w:proofErr w:type="spellStart"/>
            <w:proofErr w:type="gramEnd"/>
            <w:r w:rsidRPr="003D200C">
              <w:t>раскадровки</w:t>
            </w:r>
            <w:proofErr w:type="spellEnd"/>
            <w:r w:rsidRPr="003D200C">
              <w:t>);</w:t>
            </w:r>
          </w:p>
          <w:p w:rsidR="00967810" w:rsidRPr="003D200C" w:rsidRDefault="00967810" w:rsidP="00967810">
            <w:pPr>
              <w:pStyle w:val="a7"/>
              <w:numPr>
                <w:ilvl w:val="0"/>
                <w:numId w:val="6"/>
              </w:numPr>
              <w:ind w:left="33" w:firstLine="0"/>
              <w:jc w:val="both"/>
            </w:pPr>
            <w:r w:rsidRPr="003D200C">
              <w:t>усвоить принципы киномонтажа в создании художественного образа;</w:t>
            </w:r>
          </w:p>
          <w:p w:rsidR="00967810" w:rsidRPr="003D200C" w:rsidRDefault="00967810" w:rsidP="00967810">
            <w:pPr>
              <w:pStyle w:val="a7"/>
              <w:numPr>
                <w:ilvl w:val="0"/>
                <w:numId w:val="6"/>
              </w:numPr>
              <w:ind w:left="33" w:firstLine="0"/>
              <w:jc w:val="both"/>
            </w:pPr>
            <w:r w:rsidRPr="003D200C">
              <w:t>анализировать современные явления в искусствах кино, телевидения, видео.</w:t>
            </w:r>
          </w:p>
          <w:p w:rsidR="00530B00" w:rsidRPr="003D200C" w:rsidRDefault="00530B00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67810" w:rsidRPr="00530B00" w:rsidTr="00967810">
        <w:tc>
          <w:tcPr>
            <w:tcW w:w="1965" w:type="dxa"/>
          </w:tcPr>
          <w:p w:rsidR="00967810" w:rsidRPr="003D200C" w:rsidRDefault="00967810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lastRenderedPageBreak/>
              <w:t>Сроки реализации</w:t>
            </w:r>
          </w:p>
        </w:tc>
        <w:tc>
          <w:tcPr>
            <w:tcW w:w="2234" w:type="dxa"/>
          </w:tcPr>
          <w:p w:rsidR="00967810" w:rsidRPr="003D200C" w:rsidRDefault="00967810" w:rsidP="00530B00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2019-2020 учебный год</w:t>
            </w:r>
          </w:p>
        </w:tc>
        <w:tc>
          <w:tcPr>
            <w:tcW w:w="2322" w:type="dxa"/>
          </w:tcPr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2019-2020 учебный год</w:t>
            </w:r>
          </w:p>
        </w:tc>
        <w:tc>
          <w:tcPr>
            <w:tcW w:w="2127" w:type="dxa"/>
          </w:tcPr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2019-2020 учебный год</w:t>
            </w:r>
          </w:p>
        </w:tc>
        <w:tc>
          <w:tcPr>
            <w:tcW w:w="1984" w:type="dxa"/>
          </w:tcPr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2019-2020 учебный год</w:t>
            </w:r>
          </w:p>
        </w:tc>
      </w:tr>
      <w:tr w:rsidR="00967810" w:rsidRPr="00530B00" w:rsidTr="00967810">
        <w:tc>
          <w:tcPr>
            <w:tcW w:w="1965" w:type="dxa"/>
          </w:tcPr>
          <w:p w:rsidR="00967810" w:rsidRPr="003D200C" w:rsidRDefault="00967810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Место учебного предмета в учебном плане</w:t>
            </w:r>
          </w:p>
        </w:tc>
        <w:tc>
          <w:tcPr>
            <w:tcW w:w="2234" w:type="dxa"/>
          </w:tcPr>
          <w:p w:rsidR="00967810" w:rsidRPr="003D200C" w:rsidRDefault="00967810" w:rsidP="00B33BA3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2322" w:type="dxa"/>
          </w:tcPr>
          <w:p w:rsidR="00967810" w:rsidRPr="003D200C" w:rsidRDefault="00967810" w:rsidP="00B33BA3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2127" w:type="dxa"/>
          </w:tcPr>
          <w:p w:rsidR="00967810" w:rsidRPr="003D200C" w:rsidRDefault="00967810" w:rsidP="00B33BA3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1984" w:type="dxa"/>
          </w:tcPr>
          <w:p w:rsidR="00967810" w:rsidRPr="003D200C" w:rsidRDefault="00967810" w:rsidP="00B33BA3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34 часа</w:t>
            </w:r>
          </w:p>
        </w:tc>
      </w:tr>
      <w:tr w:rsidR="00967810" w:rsidRPr="00530B00" w:rsidTr="00967810">
        <w:tc>
          <w:tcPr>
            <w:tcW w:w="1965" w:type="dxa"/>
          </w:tcPr>
          <w:p w:rsidR="00967810" w:rsidRPr="003D200C" w:rsidRDefault="00967810" w:rsidP="00530B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Краткая характеристика содержания учебной дисциплины</w:t>
            </w:r>
          </w:p>
        </w:tc>
        <w:tc>
          <w:tcPr>
            <w:tcW w:w="2234" w:type="dxa"/>
          </w:tcPr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Древние корни народного искусства 9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Древние образы в народном искусстве.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Декор русской избы.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Внутренний мир русской избы.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Конструкция, декор предметов народного быта и труда.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Образы и мотивы в орнаментах русской народной вышивки.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Народный праздничный костюм.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Народные праздничные обряды.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Связь времен в народном искусстве 7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Древние образы в современных народных игрушках.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Искусство Гжели. 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Городецкая роспись. 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Золотая Хохлома.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D200C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3D200C">
              <w:rPr>
                <w:rFonts w:ascii="Times New Roman" w:hAnsi="Times New Roman" w:cs="Times New Roman"/>
              </w:rPr>
              <w:t>. Роспись по металлу.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3D200C">
              <w:rPr>
                <w:rFonts w:ascii="Times New Roman" w:hAnsi="Times New Roman" w:cs="Times New Roman"/>
              </w:rPr>
              <w:t>Щепа. Роспись по лубу и дереву. Тиснение и резьба по бересте</w:t>
            </w:r>
            <w:r w:rsidRPr="003D200C">
              <w:rPr>
                <w:rFonts w:ascii="Times New Roman" w:hAnsi="Times New Roman" w:cs="Times New Roman"/>
                <w:u w:val="single"/>
              </w:rPr>
              <w:t>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Роль народных художественных промыслов в современной жизни.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Декор — человек, общество, время 10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Зачем людям украшения.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Роль декоративного искусства в жизни древнего общества.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Одежда «говорит» о человеке.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lastRenderedPageBreak/>
              <w:t>О чём рассказывают нам гербы и эмблемы.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Роль декоративного искусства в жизни человека и общества.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Декоративное искусство в современном мире 8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Современное выставочное искусство.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Ты сам — мастер декоративно-прикладного искусства.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Ты сам мастер декоративно-прикладного искусства. Создание декоративной работы в материале.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Промежуточная аттестация.</w:t>
            </w:r>
          </w:p>
        </w:tc>
        <w:tc>
          <w:tcPr>
            <w:tcW w:w="2322" w:type="dxa"/>
          </w:tcPr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3D200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lastRenderedPageBreak/>
              <w:t>Виды изобразительного искусства и основы образного языка.9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Изобразительное искусство.  Семья  пространственных искусств.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Художественные материалы. Рисунок – основа изобразительного творчества.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Линия и ее выразительные возможности. Ритм линий.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Пятно как средство выражения. Ритм пятен.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D200C">
              <w:rPr>
                <w:rFonts w:ascii="Times New Roman" w:hAnsi="Times New Roman" w:cs="Times New Roman"/>
              </w:rPr>
              <w:t>Цвет. Основы цветоведения.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Цвет в произведениях живописи.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3D200C">
              <w:rPr>
                <w:rFonts w:ascii="Times New Roman" w:hAnsi="Times New Roman" w:cs="Times New Roman"/>
              </w:rPr>
              <w:t>Объемные изображения в скульптуре.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Основы языка изображения.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3D200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Мир наших вещей. Натюрморт.   7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Реальность и фантазия в творчестве художника.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Изображение предметного мира – натюрморт.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Понятие формы. Многообразие форм окружающего мира.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Изображение объёма  на плоскости и линейная перспектива.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Освещение. Свет и тень.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Натюрмо</w:t>
            </w:r>
            <w:proofErr w:type="gramStart"/>
            <w:r w:rsidRPr="003D200C">
              <w:rPr>
                <w:rFonts w:ascii="Times New Roman" w:hAnsi="Times New Roman" w:cs="Times New Roman"/>
              </w:rPr>
              <w:t xml:space="preserve">рт в </w:t>
            </w:r>
            <w:r w:rsidRPr="003D200C">
              <w:rPr>
                <w:rFonts w:ascii="Times New Roman" w:hAnsi="Times New Roman" w:cs="Times New Roman"/>
              </w:rPr>
              <w:lastRenderedPageBreak/>
              <w:t>гр</w:t>
            </w:r>
            <w:proofErr w:type="gramEnd"/>
            <w:r w:rsidRPr="003D200C">
              <w:rPr>
                <w:rFonts w:ascii="Times New Roman" w:hAnsi="Times New Roman" w:cs="Times New Roman"/>
              </w:rPr>
              <w:t>афике.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Цвет в натюрморте. Выразительные возможности натюрморта (обобщение темы).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Вглядываясь в человека. Портрет. 10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Конструкция головы человека и ее основные пропорции.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Изображение головы человека в пространстве.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Портрет в скульптуре.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Графический портретный рисунок.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Сатирические образы человека.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Образные возможности освещения в портрете.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Роль цвета в портрете.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Великие портретисты прошлого.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Портрет в изобразительном искусстве </w:t>
            </w:r>
            <w:r w:rsidRPr="003D200C">
              <w:rPr>
                <w:rFonts w:ascii="Times New Roman" w:hAnsi="Times New Roman" w:cs="Times New Roman"/>
                <w:lang w:val="en-US"/>
              </w:rPr>
              <w:t>XX</w:t>
            </w:r>
            <w:r w:rsidRPr="003D200C">
              <w:rPr>
                <w:rFonts w:ascii="Times New Roman" w:hAnsi="Times New Roman" w:cs="Times New Roman"/>
              </w:rPr>
              <w:t xml:space="preserve"> века.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3D200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Человек и пространство. Пейзаж.    8 часов  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Жанры в изобразительном искусстве.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Изображение пространства.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Правила построения перспективы. Воздушная перспектива.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Пейзаж – большой мир.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Пейзаж настроения. Природа и художник.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Пейзаж в русской живописи.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Пейзаж в графике.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Городской пейзаж.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Выразительные возможности изобразительного искусства. Язык и смысл (обобщение темы).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lastRenderedPageBreak/>
              <w:t>Промежуточная аттестация</w:t>
            </w:r>
          </w:p>
        </w:tc>
        <w:tc>
          <w:tcPr>
            <w:tcW w:w="2127" w:type="dxa"/>
          </w:tcPr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lastRenderedPageBreak/>
              <w:t>Художник – дизайн – архитектура 9часов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Основы композиции в конструктивных искусствах. Гармония, контраст и выразительность плоскостной композиции, или «Внесём порядок в хаос!»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Прямые линии и организация пространства.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Цвет — элемент композиционного творчества. Свободные формы: линии и тоновые пятна.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Буква - строка – текст. Искусство шрифта.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Когда текст и изображение вместе. Композиционные основы макетирования в полиграфическом дизайне.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В бесконечном мире книг и журналов.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Многообразие форм графического дизайна.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 xml:space="preserve">В мире вещей и зданий. </w:t>
            </w:r>
            <w:r w:rsidRPr="003D200C">
              <w:rPr>
                <w:rFonts w:ascii="Times New Roman" w:eastAsia="Times New Roman" w:hAnsi="Times New Roman" w:cs="Times New Roman"/>
                <w:b/>
              </w:rPr>
              <w:t>Художественный язык конструктивных искусств  7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 xml:space="preserve">Объект и пространство. От плоскостного </w:t>
            </w:r>
            <w:r w:rsidRPr="003D200C">
              <w:rPr>
                <w:rFonts w:ascii="Times New Roman" w:eastAsia="Times New Roman" w:hAnsi="Times New Roman" w:cs="Times New Roman"/>
              </w:rPr>
              <w:lastRenderedPageBreak/>
              <w:t>изображения к объемному макету.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Взаимосвязь объектов в архитектурном макете.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Конструкция: часть и целое. Здание как сочетание различных объёмов. Понятие модуля.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Важнейшие архитектурные элементы здания.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Красота и целесообразность.</w:t>
            </w:r>
            <w:r w:rsidRPr="003D200C">
              <w:rPr>
                <w:rFonts w:ascii="Times New Roman" w:hAnsi="Times New Roman" w:cs="Times New Roman"/>
              </w:rPr>
              <w:t xml:space="preserve"> Вещь как сочетание объемов и образ времени.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Форма и материал.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</w:rPr>
              <w:t>Цвет в архитектуре и дизайне. Роль цвета в формотворчестве.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Город и человек. </w:t>
            </w:r>
            <w:r w:rsidRPr="003D20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Социальное значение дизайна и архитектуры в жизни человека 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200C">
              <w:rPr>
                <w:rFonts w:ascii="Times New Roman" w:eastAsia="Times New Roman" w:hAnsi="Times New Roman" w:cs="Times New Roman"/>
                <w:bCs/>
                <w:color w:val="000000"/>
              </w:rPr>
              <w:t>Город сквозь времена и страны. Образы материальной культуры прошлого.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3D200C">
              <w:rPr>
                <w:rFonts w:ascii="Times New Roman" w:eastAsia="Times New Roman" w:hAnsi="Times New Roman" w:cs="Times New Roman"/>
                <w:color w:val="000000"/>
              </w:rPr>
              <w:t>Город сегодня и завтра. Пути развития современной архитектуры и дизайна.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3D200C">
              <w:rPr>
                <w:rFonts w:ascii="Times New Roman" w:eastAsia="Times New Roman" w:hAnsi="Times New Roman" w:cs="Times New Roman"/>
                <w:color w:val="000000"/>
              </w:rPr>
              <w:t>Живое пространство города. Город, микрорайон, улица.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Вещь в городе и дома.  </w:t>
            </w:r>
            <w:r w:rsidRPr="003D200C">
              <w:rPr>
                <w:rFonts w:ascii="Times New Roman" w:eastAsia="Times New Roman" w:hAnsi="Times New Roman" w:cs="Times New Roman"/>
                <w:color w:val="000000"/>
              </w:rPr>
              <w:t>Городской дизайн.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3D200C">
              <w:rPr>
                <w:rFonts w:ascii="Times New Roman" w:eastAsia="Times New Roman" w:hAnsi="Times New Roman" w:cs="Times New Roman"/>
                <w:color w:val="000000"/>
              </w:rPr>
              <w:t>Интерьер и вещь в доме. Дизайн пространственно-вещной среды интерьера.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3D200C">
              <w:rPr>
                <w:rFonts w:ascii="Times New Roman" w:eastAsia="Times New Roman" w:hAnsi="Times New Roman" w:cs="Times New Roman"/>
                <w:color w:val="000000"/>
              </w:rPr>
              <w:t xml:space="preserve">Природа и архитектура. Организация </w:t>
            </w:r>
            <w:r w:rsidRPr="003D20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архитектурно-ландшафтного пространства.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3D200C">
              <w:rPr>
                <w:rFonts w:ascii="Times New Roman" w:eastAsia="Times New Roman" w:hAnsi="Times New Roman" w:cs="Times New Roman"/>
                <w:color w:val="000000"/>
              </w:rPr>
              <w:t xml:space="preserve">Ты – архитектор. Замысел </w:t>
            </w:r>
            <w:proofErr w:type="gramStart"/>
            <w:r w:rsidRPr="003D200C">
              <w:rPr>
                <w:rFonts w:ascii="Times New Roman" w:eastAsia="Times New Roman" w:hAnsi="Times New Roman" w:cs="Times New Roman"/>
                <w:color w:val="000000"/>
              </w:rPr>
              <w:t>архитектурного проекта</w:t>
            </w:r>
            <w:proofErr w:type="gramEnd"/>
            <w:r w:rsidRPr="003D200C">
              <w:rPr>
                <w:rFonts w:ascii="Times New Roman" w:eastAsia="Times New Roman" w:hAnsi="Times New Roman" w:cs="Times New Roman"/>
                <w:color w:val="000000"/>
              </w:rPr>
              <w:t xml:space="preserve"> и его осуществление.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в зеркале дизайна и архитектуры. </w:t>
            </w:r>
            <w:r w:rsidRPr="003D20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 жизни и индивидуальное проектирование  8 часов  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Мой дом – мой образ жизни.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Интерьер, который мы создаём.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Дизайн и архитектура моего сада.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Мода, культура и ты. Композиционно-конструктивные принципы дизайна одежды.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Мой костюм – мой облик. Дизайн современной одежды.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Автопортрет на каждый день.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 xml:space="preserve">Имидж: лик или </w:t>
            </w:r>
            <w:proofErr w:type="gramStart"/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личина</w:t>
            </w:r>
            <w:proofErr w:type="gramEnd"/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 xml:space="preserve">? Сфера </w:t>
            </w:r>
            <w:proofErr w:type="spellStart"/>
            <w:proofErr w:type="gramStart"/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имидж-дизайна</w:t>
            </w:r>
            <w:proofErr w:type="spellEnd"/>
            <w:proofErr w:type="gramEnd"/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Моделируя себя – моделируешь мир.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hAnsi="Times New Roman" w:cs="Times New Roman"/>
              </w:rPr>
              <w:t>Промежуточная аттестация.</w:t>
            </w:r>
          </w:p>
        </w:tc>
        <w:tc>
          <w:tcPr>
            <w:tcW w:w="1984" w:type="dxa"/>
          </w:tcPr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lastRenderedPageBreak/>
              <w:t>Художник и искусство театра. Роль изображения в синтетических искусствах 9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Роль изображения в синтетических искусствах.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Искусство зримых образов. Изображение в театре и кино.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Правда и магия театра. Театральное искусство и художник.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00C">
              <w:rPr>
                <w:rFonts w:ascii="Times New Roman" w:eastAsia="Times New Roman" w:hAnsi="Times New Roman" w:cs="Times New Roman"/>
                <w:lang w:eastAsia="ru-RU"/>
              </w:rPr>
              <w:t>Безграничное пространство сцены. Сценография – особый вид художественного творчества.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Сценография – искусство и производство.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Тайны актёрского перевоплощения. Костюм, грим и маска или </w:t>
            </w:r>
            <w:proofErr w:type="gramStart"/>
            <w:r w:rsidRPr="003D200C">
              <w:rPr>
                <w:rFonts w:ascii="Times New Roman" w:hAnsi="Times New Roman" w:cs="Times New Roman"/>
              </w:rPr>
              <w:t>магическое</w:t>
            </w:r>
            <w:proofErr w:type="gramEnd"/>
            <w:r w:rsidRPr="003D200C">
              <w:rPr>
                <w:rFonts w:ascii="Times New Roman" w:hAnsi="Times New Roman" w:cs="Times New Roman"/>
              </w:rPr>
              <w:t xml:space="preserve"> «если бы».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Художник в театре кукол. Привет от Карабаса – </w:t>
            </w:r>
            <w:proofErr w:type="spellStart"/>
            <w:r w:rsidRPr="003D200C">
              <w:rPr>
                <w:rFonts w:ascii="Times New Roman" w:hAnsi="Times New Roman" w:cs="Times New Roman"/>
              </w:rPr>
              <w:t>Барабаса</w:t>
            </w:r>
            <w:proofErr w:type="spellEnd"/>
            <w:r w:rsidRPr="003D200C">
              <w:rPr>
                <w:rFonts w:ascii="Times New Roman" w:hAnsi="Times New Roman" w:cs="Times New Roman"/>
              </w:rPr>
              <w:t>!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Спектакль: от замысла к воплощению. Третий звонок.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Эстафета искусств: от рисунка к фотографии. </w:t>
            </w:r>
            <w:r w:rsidRPr="003D200C">
              <w:rPr>
                <w:rFonts w:ascii="Times New Roman" w:hAnsi="Times New Roman" w:cs="Times New Roman"/>
                <w:b/>
              </w:rPr>
              <w:t xml:space="preserve">Эволюция </w:t>
            </w:r>
            <w:r w:rsidRPr="003D200C">
              <w:rPr>
                <w:rFonts w:ascii="Times New Roman" w:hAnsi="Times New Roman" w:cs="Times New Roman"/>
                <w:b/>
              </w:rPr>
              <w:lastRenderedPageBreak/>
              <w:t>изобразительных искусств и технологий 7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Фотография – взгляд, сохранённый навсегда. Фотография – новое изображение реальности.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Грамота </w:t>
            </w:r>
            <w:proofErr w:type="spellStart"/>
            <w:r w:rsidRPr="003D200C">
              <w:rPr>
                <w:rFonts w:ascii="Times New Roman" w:hAnsi="Times New Roman" w:cs="Times New Roman"/>
              </w:rPr>
              <w:t>фотокомпозиции</w:t>
            </w:r>
            <w:proofErr w:type="spellEnd"/>
            <w:r w:rsidRPr="003D200C">
              <w:rPr>
                <w:rFonts w:ascii="Times New Roman" w:hAnsi="Times New Roman" w:cs="Times New Roman"/>
              </w:rPr>
              <w:t xml:space="preserve"> и съёмки. Основа </w:t>
            </w:r>
            <w:proofErr w:type="spellStart"/>
            <w:r w:rsidRPr="003D200C">
              <w:rPr>
                <w:rFonts w:ascii="Times New Roman" w:hAnsi="Times New Roman" w:cs="Times New Roman"/>
              </w:rPr>
              <w:t>операторскогофотомастерства</w:t>
            </w:r>
            <w:proofErr w:type="spellEnd"/>
            <w:r w:rsidRPr="003D200C">
              <w:rPr>
                <w:rFonts w:ascii="Times New Roman" w:hAnsi="Times New Roman" w:cs="Times New Roman"/>
              </w:rPr>
              <w:t>: умение видеть и выбирать.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Фотография – искусство «светописи». Вещь: свет и фактура.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«На фоне Пушкина снимается семейство». Искусство </w:t>
            </w:r>
            <w:proofErr w:type="spellStart"/>
            <w:r w:rsidRPr="003D200C">
              <w:rPr>
                <w:rFonts w:ascii="Times New Roman" w:hAnsi="Times New Roman" w:cs="Times New Roman"/>
              </w:rPr>
              <w:t>фотопейзажа</w:t>
            </w:r>
            <w:proofErr w:type="spellEnd"/>
            <w:r w:rsidRPr="003D200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D200C">
              <w:rPr>
                <w:rFonts w:ascii="Times New Roman" w:hAnsi="Times New Roman" w:cs="Times New Roman"/>
              </w:rPr>
              <w:t>фотоинтерьера</w:t>
            </w:r>
            <w:proofErr w:type="spellEnd"/>
            <w:r w:rsidRPr="003D200C">
              <w:rPr>
                <w:rFonts w:ascii="Times New Roman" w:hAnsi="Times New Roman" w:cs="Times New Roman"/>
              </w:rPr>
              <w:t>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Человек на фотографии. Операторское мастерство фотопортрета.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Событие в кадре Искусство фоторепортажа.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Фотография и компьютер. Документ или фальсификация: факт и его компьютерная трактовка.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D200C">
              <w:rPr>
                <w:rFonts w:ascii="Times New Roman" w:hAnsi="Times New Roman" w:cs="Times New Roman"/>
                <w:b/>
              </w:rPr>
              <w:t>Фильм – творец и зритель. Что мы знаем об искусстве кино? 10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Многоголосый язык экрана. Синтетическая природа фильма и монтаж. Пространство и </w:t>
            </w:r>
            <w:r w:rsidRPr="003D200C">
              <w:rPr>
                <w:rFonts w:ascii="Times New Roman" w:hAnsi="Times New Roman" w:cs="Times New Roman"/>
              </w:rPr>
              <w:lastRenderedPageBreak/>
              <w:t>время в кино.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Художник и художественное творчество в кино. Художник в игровом фильме.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От «большого» экрана к домашнему видео. Азбука </w:t>
            </w:r>
            <w:proofErr w:type="spellStart"/>
            <w:r w:rsidRPr="003D200C">
              <w:rPr>
                <w:rFonts w:ascii="Times New Roman" w:hAnsi="Times New Roman" w:cs="Times New Roman"/>
              </w:rPr>
              <w:t>киноязыка</w:t>
            </w:r>
            <w:proofErr w:type="spellEnd"/>
            <w:r w:rsidRPr="003D200C">
              <w:rPr>
                <w:rFonts w:ascii="Times New Roman" w:hAnsi="Times New Roman" w:cs="Times New Roman"/>
              </w:rPr>
              <w:t>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Фильм –</w:t>
            </w:r>
            <w:proofErr w:type="gramStart"/>
            <w:r w:rsidRPr="003D200C">
              <w:rPr>
                <w:rFonts w:ascii="Times New Roman" w:hAnsi="Times New Roman" w:cs="Times New Roman"/>
              </w:rPr>
              <w:t>«р</w:t>
            </w:r>
            <w:proofErr w:type="gramEnd"/>
            <w:r w:rsidRPr="003D200C">
              <w:rPr>
                <w:rFonts w:ascii="Times New Roman" w:hAnsi="Times New Roman" w:cs="Times New Roman"/>
              </w:rPr>
              <w:t>ассказ в картинках». Чудо движения: увидеть и снять.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Бесконечный мир кинематографа.  Искусство анимации, или когда художник больше, ем художник.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Живые рисунки на твоём компьютере.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Телевидение – пространство культуры? </w:t>
            </w:r>
            <w:r w:rsidRPr="003D200C">
              <w:rPr>
                <w:rFonts w:ascii="Times New Roman" w:hAnsi="Times New Roman" w:cs="Times New Roman"/>
                <w:b/>
              </w:rPr>
              <w:t>Экран – искусство – зритель.   8 часов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Мир на экране: здесь и сейчас. Информационная и художественная природа телевизионного изображения.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Телевидение и документальное кино. </w:t>
            </w:r>
            <w:proofErr w:type="gramStart"/>
            <w:r w:rsidRPr="003D200C">
              <w:rPr>
                <w:rFonts w:ascii="Times New Roman" w:hAnsi="Times New Roman" w:cs="Times New Roman"/>
              </w:rPr>
              <w:t>Телевизионная</w:t>
            </w:r>
            <w:proofErr w:type="gramEnd"/>
            <w:r w:rsidRPr="003D2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200C">
              <w:rPr>
                <w:rFonts w:ascii="Times New Roman" w:hAnsi="Times New Roman" w:cs="Times New Roman"/>
              </w:rPr>
              <w:t>документалистика</w:t>
            </w:r>
            <w:proofErr w:type="spellEnd"/>
            <w:r w:rsidRPr="003D200C">
              <w:rPr>
                <w:rFonts w:ascii="Times New Roman" w:hAnsi="Times New Roman" w:cs="Times New Roman"/>
              </w:rPr>
              <w:t>: от видеосюжета до телерепортажа и очерка.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 xml:space="preserve">Жизнь врасплох. Или </w:t>
            </w:r>
            <w:proofErr w:type="spellStart"/>
            <w:r w:rsidRPr="003D200C">
              <w:rPr>
                <w:rFonts w:ascii="Times New Roman" w:hAnsi="Times New Roman" w:cs="Times New Roman"/>
              </w:rPr>
              <w:t>Коноглаз</w:t>
            </w:r>
            <w:proofErr w:type="spellEnd"/>
            <w:r w:rsidRPr="003D200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D200C">
              <w:rPr>
                <w:rFonts w:ascii="Times New Roman" w:hAnsi="Times New Roman" w:cs="Times New Roman"/>
              </w:rPr>
              <w:t>Кинонаблюдение</w:t>
            </w:r>
            <w:proofErr w:type="spellEnd"/>
            <w:r w:rsidRPr="003D200C">
              <w:rPr>
                <w:rFonts w:ascii="Times New Roman" w:hAnsi="Times New Roman" w:cs="Times New Roman"/>
              </w:rPr>
              <w:t xml:space="preserve"> – основа </w:t>
            </w:r>
            <w:proofErr w:type="spellStart"/>
            <w:r w:rsidRPr="003D200C">
              <w:rPr>
                <w:rFonts w:ascii="Times New Roman" w:hAnsi="Times New Roman" w:cs="Times New Roman"/>
              </w:rPr>
              <w:t>документальноговидеотворчества</w:t>
            </w:r>
            <w:proofErr w:type="spellEnd"/>
            <w:r w:rsidRPr="003D200C">
              <w:rPr>
                <w:rFonts w:ascii="Times New Roman" w:hAnsi="Times New Roman" w:cs="Times New Roman"/>
              </w:rPr>
              <w:t>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D200C">
              <w:rPr>
                <w:rFonts w:ascii="Times New Roman" w:hAnsi="Times New Roman" w:cs="Times New Roman"/>
              </w:rPr>
              <w:t>Видеоэтюд</w:t>
            </w:r>
            <w:proofErr w:type="spellEnd"/>
            <w:r w:rsidRPr="003D200C">
              <w:rPr>
                <w:rFonts w:ascii="Times New Roman" w:hAnsi="Times New Roman" w:cs="Times New Roman"/>
              </w:rPr>
              <w:t xml:space="preserve"> в пейзаже и портрете. Видеосюжет в репортаже, очерке, интервью.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lastRenderedPageBreak/>
              <w:t>Телевидение, видео, Интернет…Что дальше? Современные формы экранного языка.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В царстве кривых зеркал, или вечные истины искусства. Роль визуально-зрелищных</w:t>
            </w:r>
            <w:proofErr w:type="gramStart"/>
            <w:r w:rsidRPr="003D200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D200C">
              <w:rPr>
                <w:rFonts w:ascii="Times New Roman" w:hAnsi="Times New Roman" w:cs="Times New Roman"/>
              </w:rPr>
              <w:t xml:space="preserve">искусств в жизни общества и человека. Искусство – зритель </w:t>
            </w:r>
            <w:proofErr w:type="gramStart"/>
            <w:r w:rsidRPr="003D200C">
              <w:rPr>
                <w:rFonts w:ascii="Times New Roman" w:hAnsi="Times New Roman" w:cs="Times New Roman"/>
              </w:rPr>
              <w:t>–с</w:t>
            </w:r>
            <w:proofErr w:type="gramEnd"/>
            <w:r w:rsidRPr="003D200C">
              <w:rPr>
                <w:rFonts w:ascii="Times New Roman" w:hAnsi="Times New Roman" w:cs="Times New Roman"/>
              </w:rPr>
              <w:t>овременность.</w:t>
            </w:r>
          </w:p>
          <w:p w:rsidR="00967810" w:rsidRPr="003D200C" w:rsidRDefault="00967810" w:rsidP="00DD1E75">
            <w:pPr>
              <w:pStyle w:val="a3"/>
              <w:rPr>
                <w:rFonts w:ascii="Times New Roman" w:hAnsi="Times New Roman" w:cs="Times New Roman"/>
              </w:rPr>
            </w:pPr>
            <w:r w:rsidRPr="003D200C">
              <w:rPr>
                <w:rFonts w:ascii="Times New Roman" w:hAnsi="Times New Roman" w:cs="Times New Roman"/>
              </w:rPr>
              <w:t>Промежуточная аттестация.</w:t>
            </w:r>
          </w:p>
          <w:p w:rsidR="00967810" w:rsidRPr="003D200C" w:rsidRDefault="00967810" w:rsidP="00DD1E75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200C">
              <w:rPr>
                <w:rFonts w:ascii="Times New Roman" w:eastAsia="Times New Roman" w:hAnsi="Times New Roman" w:cs="Times New Roman"/>
                <w:bCs/>
                <w:color w:val="000000"/>
              </w:rPr>
              <w:t>3 Тематическое планирование</w:t>
            </w:r>
          </w:p>
        </w:tc>
      </w:tr>
    </w:tbl>
    <w:p w:rsidR="003D200C" w:rsidRDefault="003D200C" w:rsidP="00530B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200C" w:rsidRPr="003D200C" w:rsidRDefault="003D200C" w:rsidP="003D200C">
      <w:pPr>
        <w:rPr>
          <w:lang w:eastAsia="en-US"/>
        </w:rPr>
      </w:pPr>
    </w:p>
    <w:p w:rsidR="003D200C" w:rsidRPr="003D200C" w:rsidRDefault="003D200C" w:rsidP="003D200C">
      <w:pPr>
        <w:rPr>
          <w:lang w:eastAsia="en-US"/>
        </w:rPr>
      </w:pPr>
    </w:p>
    <w:p w:rsidR="003D200C" w:rsidRDefault="003D200C" w:rsidP="003D200C">
      <w:pPr>
        <w:rPr>
          <w:lang w:eastAsia="en-US"/>
        </w:rPr>
      </w:pPr>
    </w:p>
    <w:p w:rsidR="00530B00" w:rsidRPr="003D200C" w:rsidRDefault="003D200C" w:rsidP="003D200C">
      <w:pPr>
        <w:rPr>
          <w:lang w:eastAsia="en-US"/>
        </w:rPr>
      </w:pPr>
      <w:r>
        <w:rPr>
          <w:lang w:eastAsia="en-US"/>
        </w:rPr>
        <w:t>Разработчик программы Глушкова Т.В.</w:t>
      </w:r>
    </w:p>
    <w:sectPr w:rsidR="00530B00" w:rsidRPr="003D200C" w:rsidSect="00BE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479"/>
    <w:multiLevelType w:val="hybridMultilevel"/>
    <w:tmpl w:val="F946B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025FB1"/>
    <w:multiLevelType w:val="hybridMultilevel"/>
    <w:tmpl w:val="4AAAE76E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>
    <w:nsid w:val="472F0EBD"/>
    <w:multiLevelType w:val="hybridMultilevel"/>
    <w:tmpl w:val="5A1A341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60310A47"/>
    <w:multiLevelType w:val="hybridMultilevel"/>
    <w:tmpl w:val="FEE0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61BAA"/>
    <w:multiLevelType w:val="hybridMultilevel"/>
    <w:tmpl w:val="1C72BEB8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5">
    <w:nsid w:val="7C790569"/>
    <w:multiLevelType w:val="hybridMultilevel"/>
    <w:tmpl w:val="7E8064E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B00"/>
    <w:rsid w:val="003D200C"/>
    <w:rsid w:val="00530B00"/>
    <w:rsid w:val="005626B6"/>
    <w:rsid w:val="00874970"/>
    <w:rsid w:val="00967810"/>
    <w:rsid w:val="00BE6989"/>
    <w:rsid w:val="00C309B8"/>
    <w:rsid w:val="00C45A4D"/>
    <w:rsid w:val="00F868CD"/>
    <w:rsid w:val="00FC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B00"/>
    <w:pPr>
      <w:spacing w:after="0" w:line="240" w:lineRule="auto"/>
    </w:pPr>
  </w:style>
  <w:style w:type="table" w:styleId="a5">
    <w:name w:val="Table Grid"/>
    <w:basedOn w:val="a1"/>
    <w:uiPriority w:val="59"/>
    <w:rsid w:val="00530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30B00"/>
  </w:style>
  <w:style w:type="paragraph" w:customStyle="1" w:styleId="a6">
    <w:name w:val="Новый"/>
    <w:basedOn w:val="a"/>
    <w:rsid w:val="00530B00"/>
    <w:pPr>
      <w:spacing w:line="360" w:lineRule="auto"/>
      <w:ind w:firstLine="454"/>
      <w:jc w:val="both"/>
    </w:pPr>
    <w:rPr>
      <w:rFonts w:eastAsia="Times New Roman"/>
      <w:sz w:val="28"/>
      <w:lang w:eastAsia="en-US" w:bidi="en-US"/>
    </w:rPr>
  </w:style>
  <w:style w:type="paragraph" w:styleId="a7">
    <w:name w:val="List Paragraph"/>
    <w:basedOn w:val="a"/>
    <w:uiPriority w:val="34"/>
    <w:qFormat/>
    <w:rsid w:val="00530B00"/>
    <w:pPr>
      <w:ind w:left="720"/>
      <w:contextualSpacing/>
    </w:pPr>
  </w:style>
  <w:style w:type="paragraph" w:styleId="2">
    <w:name w:val="Body Text 2"/>
    <w:basedOn w:val="a"/>
    <w:link w:val="20"/>
    <w:unhideWhenUsed/>
    <w:rsid w:val="00530B00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530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78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78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67810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2019-12-02T07:14:00Z</cp:lastPrinted>
  <dcterms:created xsi:type="dcterms:W3CDTF">2019-12-02T07:17:00Z</dcterms:created>
  <dcterms:modified xsi:type="dcterms:W3CDTF">2019-12-02T07:17:00Z</dcterms:modified>
</cp:coreProperties>
</file>