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FB" w:rsidRPr="00BF6DFB" w:rsidRDefault="00BF6DFB" w:rsidP="00BF6DFB">
      <w:pPr>
        <w:pStyle w:val="12"/>
        <w:shd w:val="clear" w:color="auto" w:fill="auto"/>
        <w:spacing w:line="240" w:lineRule="exact"/>
        <w:rPr>
          <w:sz w:val="28"/>
          <w:szCs w:val="28"/>
          <w:lang w:val="ru-RU"/>
        </w:rPr>
      </w:pPr>
      <w:r w:rsidRPr="00BF6DFB">
        <w:rPr>
          <w:sz w:val="28"/>
          <w:szCs w:val="28"/>
          <w:lang w:val="ru-RU"/>
        </w:rPr>
        <w:t>АННОТАЦИЯ</w:t>
      </w:r>
    </w:p>
    <w:p w:rsidR="00BF6DFB" w:rsidRPr="00BF6DFB" w:rsidRDefault="00BF6DFB" w:rsidP="00BF6DFB">
      <w:pPr>
        <w:pStyle w:val="24"/>
        <w:shd w:val="clear" w:color="auto" w:fill="auto"/>
        <w:rPr>
          <w:b/>
          <w:sz w:val="28"/>
          <w:szCs w:val="28"/>
          <w:lang w:val="ru-RU"/>
        </w:rPr>
      </w:pPr>
      <w:r w:rsidRPr="00BF6DFB">
        <w:rPr>
          <w:b/>
          <w:sz w:val="28"/>
          <w:szCs w:val="28"/>
          <w:lang w:val="ru-RU"/>
        </w:rPr>
        <w:t>к дополнительной общеразвивающей программе</w:t>
      </w:r>
    </w:p>
    <w:p w:rsidR="00BF6DFB" w:rsidRPr="00BF6DFB" w:rsidRDefault="00BF6DFB" w:rsidP="00BF6DFB">
      <w:pPr>
        <w:pStyle w:val="24"/>
        <w:shd w:val="clear" w:color="auto" w:fill="auto"/>
        <w:rPr>
          <w:sz w:val="24"/>
          <w:szCs w:val="24"/>
          <w:lang w:val="ru-RU"/>
        </w:rPr>
      </w:pPr>
      <w:r w:rsidRPr="00BF6DFB">
        <w:rPr>
          <w:b/>
          <w:sz w:val="28"/>
          <w:szCs w:val="28"/>
          <w:lang w:val="ru-RU"/>
        </w:rPr>
        <w:t>Раннего эстетического развития</w:t>
      </w:r>
      <w:r w:rsidRPr="00BF6DFB">
        <w:rPr>
          <w:b/>
          <w:sz w:val="28"/>
          <w:szCs w:val="28"/>
          <w:lang w:val="ru-RU"/>
        </w:rPr>
        <w:br/>
        <w:t>по предмету «Детский хор»</w:t>
      </w:r>
      <w:r w:rsidRPr="00BF6DFB">
        <w:rPr>
          <w:sz w:val="28"/>
          <w:szCs w:val="28"/>
          <w:lang w:val="ru-RU"/>
        </w:rPr>
        <w:br/>
      </w:r>
      <w:r w:rsidRPr="00BF6DFB">
        <w:rPr>
          <w:sz w:val="24"/>
          <w:szCs w:val="24"/>
          <w:lang w:val="ru-RU"/>
        </w:rPr>
        <w:t>Срок обучения 2 года.</w:t>
      </w:r>
    </w:p>
    <w:p w:rsidR="00BF6DFB" w:rsidRPr="00BF6DFB" w:rsidRDefault="00BF6DFB" w:rsidP="00BF6DFB">
      <w:pPr>
        <w:pStyle w:val="24"/>
        <w:shd w:val="clear" w:color="auto" w:fill="auto"/>
        <w:ind w:firstLine="740"/>
        <w:jc w:val="both"/>
        <w:rPr>
          <w:sz w:val="24"/>
          <w:szCs w:val="24"/>
          <w:lang w:val="ru-RU"/>
        </w:rPr>
      </w:pPr>
      <w:r w:rsidRPr="00BF6DFB">
        <w:rPr>
          <w:sz w:val="24"/>
          <w:szCs w:val="24"/>
          <w:lang w:val="ru-RU"/>
        </w:rPr>
        <w:t>Программа учебного предмета «</w:t>
      </w:r>
      <w:proofErr w:type="gramStart"/>
      <w:r w:rsidRPr="00BF6DFB">
        <w:rPr>
          <w:sz w:val="24"/>
          <w:szCs w:val="24"/>
          <w:lang w:val="ru-RU"/>
        </w:rPr>
        <w:t>Коллективное</w:t>
      </w:r>
      <w:proofErr w:type="gramEnd"/>
      <w:r w:rsidRPr="00BF6DFB">
        <w:rPr>
          <w:sz w:val="24"/>
          <w:szCs w:val="24"/>
          <w:lang w:val="ru-RU"/>
        </w:rPr>
        <w:t xml:space="preserve"> </w:t>
      </w:r>
      <w:proofErr w:type="spellStart"/>
      <w:r w:rsidRPr="00BF6DFB">
        <w:rPr>
          <w:sz w:val="24"/>
          <w:szCs w:val="24"/>
          <w:lang w:val="ru-RU"/>
        </w:rPr>
        <w:t>музицирование</w:t>
      </w:r>
      <w:proofErr w:type="spellEnd"/>
      <w:r w:rsidRPr="00BF6DFB">
        <w:rPr>
          <w:sz w:val="24"/>
          <w:szCs w:val="24"/>
          <w:lang w:val="ru-RU"/>
        </w:rPr>
        <w:t xml:space="preserve">. Детский хор» </w:t>
      </w:r>
      <w:proofErr w:type="gramStart"/>
      <w:r w:rsidRPr="00BF6DFB">
        <w:rPr>
          <w:sz w:val="24"/>
          <w:szCs w:val="24"/>
          <w:lang w:val="ru-RU"/>
        </w:rPr>
        <w:t>разработана</w:t>
      </w:r>
      <w:proofErr w:type="gramEnd"/>
      <w:r w:rsidRPr="00BF6DFB">
        <w:rPr>
          <w:sz w:val="24"/>
          <w:szCs w:val="24"/>
          <w:lang w:val="ru-RU"/>
        </w:rPr>
        <w:t xml:space="preserve"> для учащихся отделения раннего эстетического развития на основе образовательных программ авторов: Т.Э. </w:t>
      </w:r>
      <w:proofErr w:type="spellStart"/>
      <w:r w:rsidRPr="00BF6DFB">
        <w:rPr>
          <w:sz w:val="24"/>
          <w:szCs w:val="24"/>
          <w:lang w:val="ru-RU"/>
        </w:rPr>
        <w:t>Тютюнниковой</w:t>
      </w:r>
      <w:proofErr w:type="spellEnd"/>
      <w:r w:rsidRPr="00BF6DFB">
        <w:rPr>
          <w:sz w:val="24"/>
          <w:szCs w:val="24"/>
          <w:lang w:val="ru-RU"/>
        </w:rPr>
        <w:t xml:space="preserve"> «Уроки музыки. Система Карла </w:t>
      </w:r>
      <w:proofErr w:type="spellStart"/>
      <w:r w:rsidRPr="00BF6DFB">
        <w:rPr>
          <w:sz w:val="24"/>
          <w:szCs w:val="24"/>
          <w:lang w:val="ru-RU"/>
        </w:rPr>
        <w:t>Орфа</w:t>
      </w:r>
      <w:proofErr w:type="spellEnd"/>
      <w:r w:rsidRPr="00BF6DFB">
        <w:rPr>
          <w:sz w:val="24"/>
          <w:szCs w:val="24"/>
          <w:lang w:val="ru-RU"/>
        </w:rPr>
        <w:t xml:space="preserve">», А.И. Бурениной, Т.Э. </w:t>
      </w:r>
      <w:proofErr w:type="spellStart"/>
      <w:r w:rsidRPr="00BF6DFB">
        <w:rPr>
          <w:sz w:val="24"/>
          <w:szCs w:val="24"/>
          <w:lang w:val="ru-RU"/>
        </w:rPr>
        <w:t>Тютюнниковой</w:t>
      </w:r>
      <w:proofErr w:type="spellEnd"/>
      <w:r w:rsidRPr="00BF6DFB">
        <w:rPr>
          <w:sz w:val="24"/>
          <w:szCs w:val="24"/>
          <w:lang w:val="ru-RU"/>
        </w:rPr>
        <w:t xml:space="preserve"> «Тутти», Г. </w:t>
      </w:r>
      <w:proofErr w:type="spellStart"/>
      <w:r w:rsidRPr="00BF6DFB">
        <w:rPr>
          <w:sz w:val="24"/>
          <w:szCs w:val="24"/>
          <w:lang w:val="ru-RU"/>
        </w:rPr>
        <w:t>Вихаревой</w:t>
      </w:r>
      <w:proofErr w:type="spellEnd"/>
      <w:r w:rsidRPr="00BF6DFB">
        <w:rPr>
          <w:sz w:val="24"/>
          <w:szCs w:val="24"/>
          <w:lang w:val="ru-RU"/>
        </w:rPr>
        <w:t xml:space="preserve"> «Играем с малышами», Н.А. Ветлугиной «Музыкальный букварь».</w:t>
      </w:r>
    </w:p>
    <w:p w:rsidR="00BF6DFB" w:rsidRPr="00BF6DFB" w:rsidRDefault="00BF6DFB" w:rsidP="00BF6DFB">
      <w:pPr>
        <w:pStyle w:val="24"/>
        <w:shd w:val="clear" w:color="auto" w:fill="auto"/>
        <w:ind w:firstLine="740"/>
        <w:jc w:val="both"/>
        <w:rPr>
          <w:sz w:val="24"/>
          <w:szCs w:val="24"/>
          <w:lang w:val="ru-RU"/>
        </w:rPr>
      </w:pPr>
      <w:r w:rsidRPr="00BF6DFB">
        <w:rPr>
          <w:sz w:val="24"/>
          <w:szCs w:val="24"/>
          <w:lang w:val="ru-RU"/>
        </w:rPr>
        <w:t>Программа  направлена на развитие музыкально - творческих способностей детей</w:t>
      </w:r>
      <w:proofErr w:type="gramStart"/>
      <w:r w:rsidRPr="00BF6DFB">
        <w:rPr>
          <w:sz w:val="24"/>
          <w:szCs w:val="24"/>
          <w:lang w:val="ru-RU"/>
        </w:rPr>
        <w:t xml:space="preserve">,, </w:t>
      </w:r>
      <w:proofErr w:type="gramEnd"/>
      <w:r w:rsidRPr="00BF6DFB">
        <w:rPr>
          <w:sz w:val="24"/>
          <w:szCs w:val="24"/>
          <w:lang w:val="ru-RU"/>
        </w:rPr>
        <w:t>посредством игры на простейших шумовых инструментах, вокальном творчестве - пении, что обеспечивает общее, социальное и эстетическое развитие ребенка в процессе обучения, развитие их личностных и духовных качеств.</w:t>
      </w:r>
    </w:p>
    <w:p w:rsidR="00BF6DFB" w:rsidRPr="00BF6DFB" w:rsidRDefault="00BF6DFB" w:rsidP="00BF6DFB">
      <w:pPr>
        <w:pStyle w:val="24"/>
        <w:shd w:val="clear" w:color="auto" w:fill="auto"/>
        <w:ind w:firstLine="740"/>
        <w:jc w:val="both"/>
        <w:rPr>
          <w:sz w:val="24"/>
          <w:szCs w:val="24"/>
          <w:lang w:val="ru-RU"/>
        </w:rPr>
      </w:pPr>
      <w:r w:rsidRPr="00BF6DFB">
        <w:rPr>
          <w:sz w:val="24"/>
          <w:szCs w:val="24"/>
          <w:lang w:val="ru-RU"/>
        </w:rPr>
        <w:t>Состоит программа из следующих разделов: пояснительная записка, содержание учебной дисциплины, учебно-тематический план, требования к уровню подготовки учащихся, формы и методы контроля, система оценок, методические рекомендации и перечень литературы.</w:t>
      </w:r>
    </w:p>
    <w:p w:rsidR="00BF6DFB" w:rsidRPr="00BF6DFB" w:rsidRDefault="00BF6DFB" w:rsidP="00BF6DFB">
      <w:pPr>
        <w:pStyle w:val="24"/>
        <w:shd w:val="clear" w:color="auto" w:fill="auto"/>
        <w:ind w:firstLine="740"/>
        <w:jc w:val="both"/>
        <w:rPr>
          <w:sz w:val="24"/>
          <w:szCs w:val="24"/>
          <w:lang w:val="ru-RU"/>
        </w:rPr>
      </w:pPr>
      <w:r w:rsidRPr="00BF6DFB">
        <w:rPr>
          <w:sz w:val="24"/>
          <w:szCs w:val="24"/>
          <w:lang w:val="ru-RU"/>
        </w:rPr>
        <w:t>Методические рекомендации способствуют последовательному овладению детьми начальными певческими навыками, такими как: певческая установка, дыхание, расширение певческого диапазона и другими, также осмыслению содержания и характера изучаемого материала.</w:t>
      </w:r>
    </w:p>
    <w:p w:rsidR="002C4A49" w:rsidRDefault="00BF6DFB" w:rsidP="00BF6DFB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BF6DFB">
        <w:rPr>
          <w:rFonts w:ascii="Times New Roman" w:eastAsia="Calibri" w:hAnsi="Times New Roman" w:cs="Times New Roman"/>
          <w:sz w:val="24"/>
          <w:szCs w:val="24"/>
          <w:lang w:val="ru-RU"/>
        </w:rPr>
        <w:t>В программе представлен примерный репертуарный список, включающий произведения различные по стилю, характеру, 'темпу, так же расширенный список методической литературы.</w:t>
      </w:r>
    </w:p>
    <w:p w:rsidR="00BF6DFB" w:rsidRDefault="00BF6DFB" w:rsidP="00BF6DFB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F6DFB" w:rsidRPr="00BF6DFB" w:rsidRDefault="00BF6DFB" w:rsidP="00BF6DFB">
      <w:pPr>
        <w:pStyle w:val="12"/>
        <w:shd w:val="clear" w:color="auto" w:fill="auto"/>
        <w:spacing w:line="240" w:lineRule="atLeast"/>
        <w:rPr>
          <w:sz w:val="28"/>
          <w:szCs w:val="28"/>
          <w:lang w:val="ru-RU"/>
        </w:rPr>
      </w:pPr>
      <w:r w:rsidRPr="00BF6DFB">
        <w:rPr>
          <w:sz w:val="28"/>
          <w:szCs w:val="28"/>
          <w:lang w:val="ru-RU"/>
        </w:rPr>
        <w:t>АННОТАЦИЯ</w:t>
      </w:r>
    </w:p>
    <w:p w:rsidR="00BF6DFB" w:rsidRPr="00BF6DFB" w:rsidRDefault="00BF6DFB" w:rsidP="00BF6DF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6DF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 дополнительной общеразвивающей программе</w:t>
      </w:r>
      <w:r w:rsidRPr="00BF6DFB">
        <w:rPr>
          <w:rFonts w:ascii="Times New Roman" w:eastAsia="Calibri" w:hAnsi="Times New Roman" w:cs="Times New Roman"/>
          <w:b/>
          <w:sz w:val="28"/>
          <w:szCs w:val="28"/>
          <w:lang w:val="ru-RU"/>
        </w:rPr>
        <w:br/>
        <w:t>по предмету «Сольное народное пение»</w:t>
      </w:r>
    </w:p>
    <w:p w:rsidR="00BF6DFB" w:rsidRPr="00BF6DFB" w:rsidRDefault="00BF6DFB" w:rsidP="00BF6DFB">
      <w:pPr>
        <w:spacing w:after="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BF6DFB">
        <w:rPr>
          <w:rFonts w:ascii="Times New Roman" w:eastAsia="Calibri" w:hAnsi="Times New Roman" w:cs="Times New Roman"/>
          <w:sz w:val="24"/>
          <w:lang w:val="ru-RU"/>
        </w:rPr>
        <w:t>Образовательная программа учебного предмета «Сольное народное пение» ориентирована на воспитание у обучающихся личностных качеств, позволяющих уважать духовные и культурные ценности разных народов, развитие эстетических взглядов, нравственных установок и потребности общения с духовными ценностями.</w:t>
      </w:r>
    </w:p>
    <w:p w:rsidR="00BF6DFB" w:rsidRPr="00BF6DFB" w:rsidRDefault="00BF6DFB" w:rsidP="00BF6DFB">
      <w:pPr>
        <w:spacing w:after="0"/>
        <w:ind w:firstLine="76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BF6DFB">
        <w:rPr>
          <w:rFonts w:ascii="Times New Roman" w:eastAsia="Calibri" w:hAnsi="Times New Roman" w:cs="Times New Roman"/>
          <w:sz w:val="24"/>
          <w:lang w:val="ru-RU"/>
        </w:rPr>
        <w:t>Данная программа включает следующие разделы: пояснительную записку, модель выпускника, содержание учебной дисциплины, краткие методические рекомендации, материально-техническое обеспечение, перечень музыкальной и учебно-методической литературы.</w:t>
      </w:r>
    </w:p>
    <w:p w:rsidR="00BF6DFB" w:rsidRPr="00BF6DFB" w:rsidRDefault="00BF6DFB" w:rsidP="00BF6DFB">
      <w:pPr>
        <w:spacing w:after="0"/>
        <w:ind w:firstLine="76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BF6DFB">
        <w:rPr>
          <w:rFonts w:ascii="Times New Roman" w:eastAsia="Calibri" w:hAnsi="Times New Roman" w:cs="Times New Roman"/>
          <w:sz w:val="24"/>
          <w:lang w:val="ru-RU"/>
        </w:rPr>
        <w:t xml:space="preserve">В программе ясно обозначены цели и задачи. Методически грамотно сформулированы требования к каждому этапу работы, таким как: формирование певческого аппарата, расширение певческого диапазона, работа над дыханием, звукообразованием и </w:t>
      </w:r>
      <w:proofErr w:type="spellStart"/>
      <w:r w:rsidRPr="00BF6DFB">
        <w:rPr>
          <w:rFonts w:ascii="Times New Roman" w:eastAsia="Calibri" w:hAnsi="Times New Roman" w:cs="Times New Roman"/>
          <w:sz w:val="24"/>
          <w:lang w:val="ru-RU"/>
        </w:rPr>
        <w:t>звуковедением</w:t>
      </w:r>
      <w:proofErr w:type="spellEnd"/>
      <w:r w:rsidRPr="00BF6DFB">
        <w:rPr>
          <w:rFonts w:ascii="Times New Roman" w:eastAsia="Calibri" w:hAnsi="Times New Roman" w:cs="Times New Roman"/>
          <w:sz w:val="24"/>
          <w:lang w:val="ru-RU"/>
        </w:rPr>
        <w:t xml:space="preserve">, что создает условия для системного усвоения учебного материала. Особо можно выделить в методических рекомендациях систему упражнений с использованием </w:t>
      </w:r>
      <w:proofErr w:type="spellStart"/>
      <w:r w:rsidRPr="00BF6DFB">
        <w:rPr>
          <w:rFonts w:ascii="Times New Roman" w:eastAsia="Calibri" w:hAnsi="Times New Roman" w:cs="Times New Roman"/>
          <w:sz w:val="24"/>
          <w:lang w:val="ru-RU"/>
        </w:rPr>
        <w:t>здоровье-сберегающих</w:t>
      </w:r>
      <w:proofErr w:type="spellEnd"/>
      <w:r w:rsidRPr="00BF6DFB">
        <w:rPr>
          <w:rFonts w:ascii="Times New Roman" w:eastAsia="Calibri" w:hAnsi="Times New Roman" w:cs="Times New Roman"/>
          <w:sz w:val="24"/>
          <w:lang w:val="ru-RU"/>
        </w:rPr>
        <w:t xml:space="preserve"> технологий.</w:t>
      </w:r>
    </w:p>
    <w:p w:rsidR="00BF6DFB" w:rsidRDefault="00BF6DFB" w:rsidP="00BF6DFB">
      <w:pPr>
        <w:spacing w:after="0"/>
        <w:jc w:val="both"/>
        <w:rPr>
          <w:rFonts w:ascii="Times New Roman" w:hAnsi="Times New Roman"/>
          <w:sz w:val="24"/>
          <w:lang w:val="ru-RU"/>
        </w:rPr>
      </w:pPr>
      <w:r w:rsidRPr="00BF6DFB">
        <w:rPr>
          <w:rFonts w:ascii="Times New Roman" w:eastAsia="Calibri" w:hAnsi="Times New Roman" w:cs="Times New Roman"/>
          <w:sz w:val="24"/>
          <w:lang w:val="ru-RU"/>
        </w:rPr>
        <w:t xml:space="preserve">           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</w:rPr>
        <w:t>С</w:t>
      </w:r>
      <w:r w:rsidRPr="00720B73">
        <w:rPr>
          <w:rFonts w:ascii="Times New Roman" w:eastAsia="Calibri" w:hAnsi="Times New Roman" w:cs="Times New Roman"/>
          <w:sz w:val="24"/>
        </w:rPr>
        <w:t>рок</w:t>
      </w:r>
      <w:proofErr w:type="spellEnd"/>
      <w:r w:rsidRPr="00720B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20B73">
        <w:rPr>
          <w:rFonts w:ascii="Times New Roman" w:eastAsia="Calibri" w:hAnsi="Times New Roman" w:cs="Times New Roman"/>
          <w:sz w:val="24"/>
        </w:rPr>
        <w:t>обучения</w:t>
      </w:r>
      <w:proofErr w:type="spellEnd"/>
      <w:r w:rsidRPr="00720B73">
        <w:rPr>
          <w:rFonts w:ascii="Times New Roman" w:eastAsia="Calibri" w:hAnsi="Times New Roman" w:cs="Times New Roman"/>
          <w:sz w:val="24"/>
        </w:rPr>
        <w:t xml:space="preserve"> 4 </w:t>
      </w:r>
      <w:proofErr w:type="spellStart"/>
      <w:r w:rsidRPr="00720B73">
        <w:rPr>
          <w:rFonts w:ascii="Times New Roman" w:eastAsia="Calibri" w:hAnsi="Times New Roman" w:cs="Times New Roman"/>
          <w:sz w:val="24"/>
        </w:rPr>
        <w:t>года</w:t>
      </w:r>
      <w:proofErr w:type="spellEnd"/>
      <w:r>
        <w:rPr>
          <w:rFonts w:ascii="Times New Roman" w:eastAsia="Calibri" w:hAnsi="Times New Roman" w:cs="Times New Roman"/>
          <w:sz w:val="24"/>
        </w:rPr>
        <w:t>.</w:t>
      </w:r>
      <w:proofErr w:type="gramEnd"/>
    </w:p>
    <w:p w:rsidR="00BF6DFB" w:rsidRDefault="00BF6DFB" w:rsidP="00BF6DFB">
      <w:pPr>
        <w:spacing w:after="0"/>
        <w:jc w:val="both"/>
        <w:rPr>
          <w:rFonts w:ascii="Times New Roman" w:hAnsi="Times New Roman"/>
          <w:sz w:val="24"/>
          <w:lang w:val="ru-RU"/>
        </w:rPr>
      </w:pPr>
    </w:p>
    <w:p w:rsidR="00BF6DFB" w:rsidRDefault="00BF6DFB" w:rsidP="00BF6DFB">
      <w:pPr>
        <w:spacing w:after="0"/>
        <w:jc w:val="both"/>
        <w:rPr>
          <w:rFonts w:ascii="Times New Roman" w:hAnsi="Times New Roman"/>
          <w:sz w:val="24"/>
          <w:lang w:val="ru-RU"/>
        </w:rPr>
      </w:pPr>
    </w:p>
    <w:p w:rsidR="00BF6DFB" w:rsidRDefault="00BF6DFB" w:rsidP="00BF6DFB">
      <w:pPr>
        <w:spacing w:after="0"/>
        <w:jc w:val="both"/>
        <w:rPr>
          <w:rFonts w:ascii="Times New Roman" w:hAnsi="Times New Roman"/>
          <w:sz w:val="24"/>
          <w:lang w:val="ru-RU"/>
        </w:rPr>
      </w:pPr>
    </w:p>
    <w:p w:rsidR="00BF6DFB" w:rsidRPr="00BF6DFB" w:rsidRDefault="00BF6DFB" w:rsidP="00BF6DFB">
      <w:pPr>
        <w:pStyle w:val="12"/>
        <w:shd w:val="clear" w:color="auto" w:fill="auto"/>
        <w:spacing w:line="240" w:lineRule="atLeast"/>
        <w:rPr>
          <w:sz w:val="28"/>
          <w:szCs w:val="28"/>
          <w:lang w:val="ru-RU"/>
        </w:rPr>
      </w:pPr>
      <w:r w:rsidRPr="00BF6DFB">
        <w:rPr>
          <w:sz w:val="28"/>
          <w:szCs w:val="28"/>
          <w:lang w:val="ru-RU"/>
        </w:rPr>
        <w:lastRenderedPageBreak/>
        <w:t>АННОТАЦИЯ</w:t>
      </w:r>
    </w:p>
    <w:p w:rsidR="00BF6DFB" w:rsidRPr="00BF6DFB" w:rsidRDefault="00BF6DFB" w:rsidP="00BF6DF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6DF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 дополнительной общеразвивающей программе</w:t>
      </w:r>
      <w:r w:rsidRPr="00BF6DFB">
        <w:rPr>
          <w:rFonts w:ascii="Times New Roman" w:eastAsia="Calibri" w:hAnsi="Times New Roman" w:cs="Times New Roman"/>
          <w:b/>
          <w:sz w:val="28"/>
          <w:szCs w:val="28"/>
          <w:lang w:val="ru-RU"/>
        </w:rPr>
        <w:br/>
        <w:t>по предмету «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Хоровое </w:t>
      </w:r>
      <w:r w:rsidRPr="00BF6DF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народное пение»</w:t>
      </w:r>
    </w:p>
    <w:p w:rsidR="00BF6DFB" w:rsidRDefault="00BF6DFB" w:rsidP="00BF6DFB">
      <w:pPr>
        <w:spacing w:after="0" w:line="240" w:lineRule="auto"/>
        <w:jc w:val="both"/>
        <w:rPr>
          <w:rFonts w:ascii="Calibri" w:eastAsia="Calibri" w:hAnsi="Calibri" w:cs="Times New Roman"/>
          <w:sz w:val="24"/>
          <w:lang w:val="ru-RU"/>
        </w:rPr>
      </w:pPr>
      <w:r>
        <w:rPr>
          <w:rFonts w:ascii="Calibri" w:eastAsia="Calibri" w:hAnsi="Calibri" w:cs="Times New Roman"/>
          <w:sz w:val="24"/>
          <w:lang w:val="ru-RU"/>
        </w:rPr>
        <w:t xml:space="preserve">          </w:t>
      </w:r>
    </w:p>
    <w:p w:rsidR="00BF6DFB" w:rsidRPr="00BF6DFB" w:rsidRDefault="00BF6DFB" w:rsidP="00BF6DFB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Calibri" w:eastAsia="Calibri" w:hAnsi="Calibri" w:cs="Times New Roman"/>
          <w:sz w:val="24"/>
          <w:lang w:val="ru-RU"/>
        </w:rPr>
        <w:t xml:space="preserve">            </w:t>
      </w:r>
      <w:r w:rsidRPr="00BF6DFB">
        <w:rPr>
          <w:rFonts w:ascii="Times New Roman" w:eastAsia="Calibri" w:hAnsi="Times New Roman" w:cs="Times New Roman"/>
          <w:sz w:val="24"/>
          <w:lang w:val="ru-RU"/>
        </w:rPr>
        <w:t xml:space="preserve">Программа имеет художественно-эстетическую направленность и рассчитана на </w:t>
      </w:r>
      <w:r>
        <w:rPr>
          <w:rFonts w:ascii="Times New Roman" w:eastAsia="Calibri" w:hAnsi="Times New Roman" w:cs="Times New Roman"/>
          <w:sz w:val="24"/>
          <w:lang w:val="ru-RU"/>
        </w:rPr>
        <w:t>нормативный срок освоения 3 года</w:t>
      </w:r>
      <w:r w:rsidRPr="00BF6DFB">
        <w:rPr>
          <w:rFonts w:ascii="Times New Roman" w:eastAsia="Calibri" w:hAnsi="Times New Roman" w:cs="Times New Roman"/>
          <w:sz w:val="24"/>
          <w:lang w:val="ru-RU"/>
        </w:rPr>
        <w:t xml:space="preserve">, 4 года. Данная </w:t>
      </w:r>
      <w:proofErr w:type="spellStart"/>
      <w:r w:rsidRPr="00BF6DFB">
        <w:rPr>
          <w:rFonts w:ascii="Times New Roman" w:eastAsia="Calibri" w:hAnsi="Times New Roman" w:cs="Times New Roman"/>
          <w:sz w:val="24"/>
          <w:lang w:val="ru-RU"/>
        </w:rPr>
        <w:t>общеразвивающая</w:t>
      </w:r>
      <w:proofErr w:type="spellEnd"/>
      <w:r w:rsidRPr="00BF6DFB">
        <w:rPr>
          <w:rFonts w:ascii="Times New Roman" w:eastAsia="Calibri" w:hAnsi="Times New Roman" w:cs="Times New Roman"/>
          <w:sz w:val="24"/>
          <w:lang w:val="ru-RU"/>
        </w:rPr>
        <w:t xml:space="preserve"> программа нацелена на повышение общего культурного образовательного уровня подрастающего поколения, выявление одаренных детей, привлечение наибольшего количества детей к творческой деятельности, формированию заинтересованной аудитории и слушателей</w:t>
      </w:r>
      <w:r w:rsidRPr="00BF6DFB">
        <w:rPr>
          <w:rFonts w:ascii="Times New Roman" w:hAnsi="Times New Roman" w:cs="Times New Roman"/>
          <w:sz w:val="24"/>
          <w:lang w:val="ru-RU"/>
        </w:rPr>
        <w:t>.</w:t>
      </w:r>
    </w:p>
    <w:p w:rsidR="00BF6DFB" w:rsidRPr="00BF6DFB" w:rsidRDefault="00BF6DFB" w:rsidP="00BF6DFB">
      <w:pPr>
        <w:pStyle w:val="24"/>
        <w:shd w:val="clear" w:color="auto" w:fill="auto"/>
        <w:ind w:firstLine="760"/>
        <w:jc w:val="both"/>
        <w:rPr>
          <w:sz w:val="24"/>
          <w:lang w:val="ru-RU"/>
        </w:rPr>
      </w:pPr>
      <w:r w:rsidRPr="00BF6DFB">
        <w:rPr>
          <w:sz w:val="24"/>
          <w:lang w:val="ru-RU"/>
        </w:rPr>
        <w:t>Данная программа направлена на индивидуальную траекторию развития личности. Обеспечивает доступность ансамблевого исполнительства детей в возрасте от 6,5 лет.</w:t>
      </w:r>
    </w:p>
    <w:p w:rsidR="00BF6DFB" w:rsidRPr="00BF6DFB" w:rsidRDefault="00BF6DFB" w:rsidP="00BF6DFB">
      <w:pPr>
        <w:pStyle w:val="24"/>
        <w:shd w:val="clear" w:color="auto" w:fill="auto"/>
        <w:ind w:firstLine="760"/>
        <w:jc w:val="both"/>
        <w:rPr>
          <w:sz w:val="24"/>
          <w:lang w:val="ru-RU"/>
        </w:rPr>
      </w:pPr>
      <w:r w:rsidRPr="00BF6DFB">
        <w:rPr>
          <w:sz w:val="24"/>
          <w:lang w:val="ru-RU"/>
        </w:rPr>
        <w:t>В программе ясно и подробно раскрыты цели и задачи учебного предмета, указан объем учебного времени на внеаудиторные и аудиторные занятия. Рекомендован разнообразный репертуар, который дает возможность индивидуального подхода к каждому учащемуся. Программа направлена на обеспечение художественно-эстетического развития.</w:t>
      </w:r>
    </w:p>
    <w:p w:rsidR="00BF6DFB" w:rsidRPr="00BF6DFB" w:rsidRDefault="00BF6DFB" w:rsidP="00BF6DFB">
      <w:pPr>
        <w:pStyle w:val="24"/>
        <w:shd w:val="clear" w:color="auto" w:fill="auto"/>
        <w:ind w:firstLine="760"/>
        <w:jc w:val="both"/>
        <w:rPr>
          <w:sz w:val="24"/>
          <w:lang w:val="ru-RU"/>
        </w:rPr>
      </w:pPr>
      <w:r w:rsidRPr="00BF6DFB">
        <w:rPr>
          <w:sz w:val="24"/>
          <w:lang w:val="ru-RU"/>
        </w:rPr>
        <w:t>Объем данной программы позволяет учащимся приобрести необходимые знания для хорового исполнительства, пения в ансамбле; умения, навыки для дальнейшего творческого развития; способствует формированию навыков коллективной творческой деятельности, достижению уровня образованности, позволяющего обучающемуся самостоятельно ориентироваться в вокально-хоровой народной музыке.</w:t>
      </w:r>
    </w:p>
    <w:p w:rsidR="00BF6DFB" w:rsidRPr="00BF6DFB" w:rsidRDefault="00BF6DFB" w:rsidP="00BF6DFB">
      <w:pPr>
        <w:pStyle w:val="24"/>
        <w:shd w:val="clear" w:color="auto" w:fill="auto"/>
        <w:ind w:firstLine="760"/>
        <w:jc w:val="both"/>
        <w:rPr>
          <w:sz w:val="24"/>
          <w:lang w:val="ru-RU"/>
        </w:rPr>
      </w:pPr>
      <w:r w:rsidRPr="00BF6DFB">
        <w:rPr>
          <w:sz w:val="24"/>
          <w:lang w:val="ru-RU"/>
        </w:rPr>
        <w:t>Репертуарные списки произведений составлены с учетом различных возрастных составов хора; предлагаемые произведения разнообразны по жанрам и стилям, что является ценным дидактическим материалом, так как мотивирует детей к дальнейшему познанию и освоению народной музыки.</w:t>
      </w:r>
    </w:p>
    <w:p w:rsidR="00BF6DFB" w:rsidRDefault="00BF6DFB" w:rsidP="00BF6DFB">
      <w:pPr>
        <w:spacing w:after="0"/>
        <w:jc w:val="both"/>
        <w:rPr>
          <w:rFonts w:ascii="Times New Roman" w:hAnsi="Times New Roman"/>
          <w:sz w:val="24"/>
          <w:lang w:val="ru-RU"/>
        </w:rPr>
      </w:pPr>
    </w:p>
    <w:p w:rsidR="00BF6DFB" w:rsidRDefault="00BF6DFB" w:rsidP="00BF6DFB">
      <w:pPr>
        <w:spacing w:after="0"/>
        <w:jc w:val="both"/>
        <w:rPr>
          <w:rFonts w:ascii="Times New Roman" w:hAnsi="Times New Roman"/>
          <w:sz w:val="24"/>
          <w:lang w:val="ru-RU"/>
        </w:rPr>
      </w:pPr>
    </w:p>
    <w:p w:rsidR="00BF6DFB" w:rsidRDefault="00BF6DFB" w:rsidP="00BF6DFB">
      <w:pPr>
        <w:spacing w:after="0"/>
        <w:jc w:val="both"/>
        <w:rPr>
          <w:rFonts w:ascii="Times New Roman" w:hAnsi="Times New Roman"/>
          <w:sz w:val="24"/>
          <w:lang w:val="ru-RU"/>
        </w:rPr>
      </w:pPr>
    </w:p>
    <w:p w:rsidR="00BF6DFB" w:rsidRPr="00BF6DFB" w:rsidRDefault="00BF6DFB" w:rsidP="00BF6DFB">
      <w:pPr>
        <w:spacing w:after="0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BF6DFB" w:rsidRDefault="00BF6DFB" w:rsidP="00BF6DFB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F6DFB" w:rsidRPr="00BF6DFB" w:rsidRDefault="00BF6DFB" w:rsidP="00BF6DFB">
      <w:pPr>
        <w:rPr>
          <w:rFonts w:ascii="Times New Roman" w:hAnsi="Times New Roman" w:cs="Times New Roman"/>
          <w:lang w:val="ru-RU"/>
        </w:rPr>
      </w:pPr>
    </w:p>
    <w:sectPr w:rsidR="00BF6DFB" w:rsidRPr="00BF6DFB" w:rsidSect="002C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FB"/>
    <w:rsid w:val="001A67CE"/>
    <w:rsid w:val="002C4A49"/>
    <w:rsid w:val="003D1C48"/>
    <w:rsid w:val="00BF6DFB"/>
    <w:rsid w:val="00E32F03"/>
    <w:rsid w:val="00F8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48"/>
  </w:style>
  <w:style w:type="paragraph" w:styleId="1">
    <w:name w:val="heading 1"/>
    <w:basedOn w:val="a"/>
    <w:next w:val="a"/>
    <w:link w:val="10"/>
    <w:uiPriority w:val="9"/>
    <w:qFormat/>
    <w:rsid w:val="003D1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C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C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C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C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C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C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C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C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1C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1C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1C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D1C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D1C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D1C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D1C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1C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1C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1C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1C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1C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1C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1C48"/>
    <w:rPr>
      <w:b/>
      <w:bCs/>
    </w:rPr>
  </w:style>
  <w:style w:type="character" w:styleId="a9">
    <w:name w:val="Emphasis"/>
    <w:basedOn w:val="a0"/>
    <w:uiPriority w:val="20"/>
    <w:qFormat/>
    <w:rsid w:val="003D1C48"/>
    <w:rPr>
      <w:i/>
      <w:iCs/>
    </w:rPr>
  </w:style>
  <w:style w:type="paragraph" w:styleId="aa">
    <w:name w:val="No Spacing"/>
    <w:uiPriority w:val="1"/>
    <w:qFormat/>
    <w:rsid w:val="003D1C4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1C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1C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1C4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D1C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D1C4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D1C4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D1C4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D1C4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D1C4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D1C4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D1C48"/>
    <w:pPr>
      <w:outlineLvl w:val="9"/>
    </w:pPr>
  </w:style>
  <w:style w:type="character" w:customStyle="1" w:styleId="11">
    <w:name w:val="Заголовок №1_"/>
    <w:basedOn w:val="a0"/>
    <w:link w:val="12"/>
    <w:rsid w:val="00BF6D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BF6D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BF6DFB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BF6DF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3568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2020-10-05T17:54:00Z</dcterms:created>
  <dcterms:modified xsi:type="dcterms:W3CDTF">2020-10-05T18:00:00Z</dcterms:modified>
</cp:coreProperties>
</file>