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7A" w:rsidRPr="00726E0B" w:rsidRDefault="005976D0" w:rsidP="00726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6E0B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 «Ансамбль»</w:t>
      </w:r>
    </w:p>
    <w:p w:rsidR="005976D0" w:rsidRPr="0016367A" w:rsidRDefault="0016367A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gramStart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 учебного  предмета  «Ансамбль»  разработана  на  основе  федеральных </w:t>
      </w:r>
      <w:proofErr w:type="gramEnd"/>
    </w:p>
    <w:p w:rsidR="005976D0" w:rsidRPr="0016367A" w:rsidRDefault="005976D0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367A">
        <w:rPr>
          <w:rFonts w:ascii="Times New Roman" w:hAnsi="Times New Roman" w:cs="Times New Roman"/>
          <w:sz w:val="24"/>
          <w:szCs w:val="24"/>
          <w:lang w:val="ru-RU"/>
        </w:rPr>
        <w:t>государственных  требований  к  дополнительной  предпрофессиональной  программе  в  области</w:t>
      </w:r>
      <w:r w:rsidR="00163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367A">
        <w:rPr>
          <w:rFonts w:ascii="Times New Roman" w:hAnsi="Times New Roman" w:cs="Times New Roman"/>
          <w:sz w:val="24"/>
          <w:szCs w:val="24"/>
          <w:lang w:val="ru-RU"/>
        </w:rPr>
        <w:t>музыкального искусства «Народные инструменты».</w:t>
      </w:r>
    </w:p>
    <w:p w:rsidR="005976D0" w:rsidRPr="0016367A" w:rsidRDefault="005976D0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Учебный предмет «Ансамбль» является предметом обязательной части учебного плана </w:t>
      </w:r>
      <w:proofErr w:type="gramStart"/>
      <w:r w:rsidRPr="0016367A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976D0" w:rsidRPr="0016367A" w:rsidRDefault="005976D0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предпрофессиональной программе «Народные инструменты». </w:t>
      </w:r>
    </w:p>
    <w:p w:rsidR="005976D0" w:rsidRPr="0016367A" w:rsidRDefault="005976D0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Навыки  </w:t>
      </w:r>
      <w:proofErr w:type="gramStart"/>
      <w:r w:rsidRPr="0016367A">
        <w:rPr>
          <w:rFonts w:ascii="Times New Roman" w:hAnsi="Times New Roman" w:cs="Times New Roman"/>
          <w:sz w:val="24"/>
          <w:szCs w:val="24"/>
          <w:lang w:val="ru-RU"/>
        </w:rPr>
        <w:t>коллективного</w:t>
      </w:r>
      <w:proofErr w:type="gramEnd"/>
      <w:r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16367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формируются  и  развиваются  на  основе  и </w:t>
      </w:r>
    </w:p>
    <w:p w:rsidR="005976D0" w:rsidRPr="0016367A" w:rsidRDefault="005976D0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367A">
        <w:rPr>
          <w:rFonts w:ascii="Times New Roman" w:hAnsi="Times New Roman" w:cs="Times New Roman"/>
          <w:sz w:val="24"/>
          <w:szCs w:val="24"/>
          <w:lang w:val="ru-RU"/>
        </w:rPr>
        <w:t>параллельно с уже приобретенными знаниями в классе по специальности.</w:t>
      </w:r>
    </w:p>
    <w:p w:rsidR="005976D0" w:rsidRPr="0016367A" w:rsidRDefault="0016367A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5976D0" w:rsidRPr="0016367A">
        <w:rPr>
          <w:rFonts w:ascii="Times New Roman" w:hAnsi="Times New Roman" w:cs="Times New Roman"/>
          <w:b/>
          <w:sz w:val="24"/>
          <w:szCs w:val="24"/>
          <w:lang w:val="ru-RU"/>
        </w:rPr>
        <w:t>Срок  реализации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данной  программы  составляет  5  (6)  лет  с  4  по  8  (9)  классы  Объем учебного времени, предусмотренный учебным планом на  реализацию  предмета  «Ансамбль»  включает  аудиторные  и внеаудиторные  (самостоятельные) занятия. </w:t>
      </w:r>
    </w:p>
    <w:p w:rsidR="005976D0" w:rsidRPr="0016367A" w:rsidRDefault="0016367A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5976D0" w:rsidRPr="0016367A">
        <w:rPr>
          <w:rFonts w:ascii="Times New Roman" w:hAnsi="Times New Roman" w:cs="Times New Roman"/>
          <w:b/>
          <w:sz w:val="24"/>
          <w:szCs w:val="24"/>
          <w:lang w:val="ru-RU"/>
        </w:rPr>
        <w:t>Форма  проведения  учебных  аудиторных  занятий: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мелкогрупповая  (от  двух   до  десяти человек). </w:t>
      </w:r>
    </w:p>
    <w:p w:rsidR="005976D0" w:rsidRPr="0016367A" w:rsidRDefault="0016367A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5976D0" w:rsidRPr="001636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учебного предмета «Ансамбль»:</w:t>
      </w:r>
    </w:p>
    <w:p w:rsidR="005976D0" w:rsidRPr="0016367A" w:rsidRDefault="0016367A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развитие музыкально-творческих способностей </w:t>
      </w:r>
      <w:proofErr w:type="gramStart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учащегося</w:t>
      </w:r>
      <w:proofErr w:type="gramEnd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на основе приобретенных им </w:t>
      </w:r>
    </w:p>
    <w:p w:rsidR="005976D0" w:rsidRPr="0016367A" w:rsidRDefault="005976D0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367A">
        <w:rPr>
          <w:rFonts w:ascii="Times New Roman" w:hAnsi="Times New Roman" w:cs="Times New Roman"/>
          <w:sz w:val="24"/>
          <w:szCs w:val="24"/>
          <w:lang w:val="ru-RU"/>
        </w:rPr>
        <w:t>знаний, умений и навыков ансамблевого  исполнительства.</w:t>
      </w:r>
    </w:p>
    <w:p w:rsidR="005976D0" w:rsidRPr="0016367A" w:rsidRDefault="0016367A" w:rsidP="005976D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5976D0" w:rsidRPr="0016367A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5976D0" w:rsidRPr="0016367A" w:rsidRDefault="0016367A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решение  коммуникативных  задач  (совместное  творчество  обучающихся  разного </w:t>
      </w:r>
      <w:proofErr w:type="gramEnd"/>
    </w:p>
    <w:p w:rsidR="005976D0" w:rsidRPr="0016367A" w:rsidRDefault="005976D0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возраста,  влияющее  на  их  творческое  развитие,  умение  общаться  в  процессе  совместного </w:t>
      </w:r>
      <w:proofErr w:type="spellStart"/>
      <w:r w:rsidRPr="0016367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16367A">
        <w:rPr>
          <w:rFonts w:ascii="Times New Roman" w:hAnsi="Times New Roman" w:cs="Times New Roman"/>
          <w:sz w:val="24"/>
          <w:szCs w:val="24"/>
          <w:lang w:val="ru-RU"/>
        </w:rPr>
        <w:t>, оценивать игру друг друга);</w:t>
      </w:r>
    </w:p>
    <w:p w:rsidR="005976D0" w:rsidRPr="0016367A" w:rsidRDefault="0016367A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стимулирование  развития  эмоциональности,  памяти,  мышления,  воображения  и </w:t>
      </w:r>
    </w:p>
    <w:p w:rsidR="005976D0" w:rsidRPr="0016367A" w:rsidRDefault="005976D0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367A">
        <w:rPr>
          <w:rFonts w:ascii="Times New Roman" w:hAnsi="Times New Roman" w:cs="Times New Roman"/>
          <w:sz w:val="24"/>
          <w:szCs w:val="24"/>
          <w:lang w:val="ru-RU"/>
        </w:rPr>
        <w:t>творческой активности при игре в ансамбле;</w:t>
      </w:r>
    </w:p>
    <w:p w:rsidR="005976D0" w:rsidRPr="0016367A" w:rsidRDefault="0016367A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формирование  у  обучающихся  комплекса  исполнительских  навыков,  необходимых  </w:t>
      </w:r>
      <w:proofErr w:type="gramStart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ансамблевого </w:t>
      </w:r>
      <w:proofErr w:type="spellStart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6D0" w:rsidRPr="0016367A" w:rsidRDefault="0016367A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развитие  чувства  ансамбля  (чувства  партнерства  при  игре  в  ансамбле),  артистизма  и музыкальности;</w:t>
      </w:r>
    </w:p>
    <w:p w:rsidR="005976D0" w:rsidRPr="0016367A" w:rsidRDefault="0016367A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обучение навыкам самостоятельной работы, а также навыкам чтения с листа в ансамбле;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приобретение </w:t>
      </w:r>
      <w:proofErr w:type="gramStart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 музыкального  кругозора  учащегося  путем  ознакомления  </w:t>
      </w:r>
      <w:proofErr w:type="gramStart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ансамблевым 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репертуаром.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976D0" w:rsidRPr="004A2C11">
        <w:rPr>
          <w:rFonts w:ascii="Times New Roman" w:hAnsi="Times New Roman" w:cs="Times New Roman"/>
          <w:b/>
          <w:sz w:val="24"/>
          <w:szCs w:val="24"/>
          <w:lang w:val="ru-RU"/>
        </w:rPr>
        <w:t>Обоснованием  структуры  программы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являются  федеральные  государственные </w:t>
      </w:r>
    </w:p>
    <w:p w:rsidR="005976D0" w:rsidRPr="0016367A" w:rsidRDefault="005976D0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367A">
        <w:rPr>
          <w:rFonts w:ascii="Times New Roman" w:hAnsi="Times New Roman" w:cs="Times New Roman"/>
          <w:sz w:val="24"/>
          <w:szCs w:val="24"/>
          <w:lang w:val="ru-RU"/>
        </w:rPr>
        <w:t>требования, отражающие все  аспекты работы преподавателя с учащимся.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Программа содержит следующие разделы: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сведения  о  затратах  учебного  времени,  предусмотренного  на  освоение  учебного </w:t>
      </w:r>
    </w:p>
    <w:p w:rsidR="005976D0" w:rsidRPr="0016367A" w:rsidRDefault="005976D0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6367A">
        <w:rPr>
          <w:rFonts w:ascii="Times New Roman" w:hAnsi="Times New Roman" w:cs="Times New Roman"/>
          <w:sz w:val="24"/>
          <w:szCs w:val="24"/>
          <w:lang w:val="ru-RU"/>
        </w:rPr>
        <w:t>предмета;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распределение учебного материала по годам обучения;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описание дидактических единиц учебного предмета;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требования к уровню подготовки </w:t>
      </w:r>
      <w:proofErr w:type="gramStart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формы и методы контроля, система оценок;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76D0" w:rsidRPr="0016367A">
        <w:rPr>
          <w:rFonts w:ascii="Times New Roman" w:hAnsi="Times New Roman" w:cs="Times New Roman"/>
          <w:sz w:val="24"/>
          <w:szCs w:val="24"/>
          <w:lang w:val="ru-RU"/>
        </w:rPr>
        <w:t xml:space="preserve">  методическое обеспечение учебного процесса.</w:t>
      </w:r>
    </w:p>
    <w:p w:rsidR="005976D0" w:rsidRPr="0016367A" w:rsidRDefault="004A2C11" w:rsidP="00726E0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5976D0" w:rsidRPr="0016367A" w:rsidRDefault="004A2C11" w:rsidP="005976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sectPr w:rsidR="005976D0" w:rsidRPr="0016367A" w:rsidSect="00726E0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6D0"/>
    <w:rsid w:val="0016367A"/>
    <w:rsid w:val="003C2CD0"/>
    <w:rsid w:val="00420C14"/>
    <w:rsid w:val="004A2C11"/>
    <w:rsid w:val="005976D0"/>
    <w:rsid w:val="005E1CE3"/>
    <w:rsid w:val="005F263D"/>
    <w:rsid w:val="006678AE"/>
    <w:rsid w:val="00726E0B"/>
    <w:rsid w:val="00857A62"/>
    <w:rsid w:val="00A824F7"/>
    <w:rsid w:val="00D210B9"/>
    <w:rsid w:val="00E83D8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F7"/>
  </w:style>
  <w:style w:type="paragraph" w:styleId="1">
    <w:name w:val="heading 1"/>
    <w:basedOn w:val="a"/>
    <w:next w:val="a"/>
    <w:link w:val="10"/>
    <w:uiPriority w:val="9"/>
    <w:qFormat/>
    <w:rsid w:val="00A824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4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4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4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4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4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4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4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24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4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824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24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824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824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824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24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824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24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24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24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24F7"/>
    <w:rPr>
      <w:b/>
      <w:bCs/>
    </w:rPr>
  </w:style>
  <w:style w:type="character" w:styleId="a8">
    <w:name w:val="Emphasis"/>
    <w:uiPriority w:val="20"/>
    <w:qFormat/>
    <w:rsid w:val="00A824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824F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824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4F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24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24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824F7"/>
    <w:rPr>
      <w:b/>
      <w:bCs/>
      <w:i/>
      <w:iCs/>
    </w:rPr>
  </w:style>
  <w:style w:type="character" w:styleId="ad">
    <w:name w:val="Subtle Emphasis"/>
    <w:uiPriority w:val="19"/>
    <w:qFormat/>
    <w:rsid w:val="00A824F7"/>
    <w:rPr>
      <w:i/>
      <w:iCs/>
    </w:rPr>
  </w:style>
  <w:style w:type="character" w:styleId="ae">
    <w:name w:val="Intense Emphasis"/>
    <w:uiPriority w:val="21"/>
    <w:qFormat/>
    <w:rsid w:val="00A824F7"/>
    <w:rPr>
      <w:b/>
      <w:bCs/>
    </w:rPr>
  </w:style>
  <w:style w:type="character" w:styleId="af">
    <w:name w:val="Subtle Reference"/>
    <w:uiPriority w:val="31"/>
    <w:qFormat/>
    <w:rsid w:val="00A824F7"/>
    <w:rPr>
      <w:smallCaps/>
    </w:rPr>
  </w:style>
  <w:style w:type="character" w:styleId="af0">
    <w:name w:val="Intense Reference"/>
    <w:uiPriority w:val="32"/>
    <w:qFormat/>
    <w:rsid w:val="00A824F7"/>
    <w:rPr>
      <w:smallCaps/>
      <w:spacing w:val="5"/>
      <w:u w:val="single"/>
    </w:rPr>
  </w:style>
  <w:style w:type="character" w:styleId="af1">
    <w:name w:val="Book Title"/>
    <w:uiPriority w:val="33"/>
    <w:qFormat/>
    <w:rsid w:val="00A824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24F7"/>
    <w:pPr>
      <w:outlineLvl w:val="9"/>
    </w:pPr>
  </w:style>
  <w:style w:type="paragraph" w:customStyle="1" w:styleId="11">
    <w:name w:val="Стиль1"/>
    <w:basedOn w:val="a"/>
    <w:next w:val="af3"/>
    <w:link w:val="12"/>
    <w:qFormat/>
    <w:rsid w:val="00A824F7"/>
    <w:pPr>
      <w:shd w:val="clear" w:color="auto" w:fill="CFD2D3"/>
      <w:spacing w:before="50" w:after="50" w:line="240" w:lineRule="auto"/>
    </w:pPr>
    <w:rPr>
      <w:rFonts w:ascii="Times" w:eastAsia="Times New Roman" w:hAnsi="Times" w:cs="Times"/>
      <w:sz w:val="21"/>
      <w:szCs w:val="21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A824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A824F7"/>
    <w:rPr>
      <w:rFonts w:ascii="Consolas" w:hAnsi="Consolas"/>
      <w:sz w:val="21"/>
      <w:szCs w:val="21"/>
    </w:rPr>
  </w:style>
  <w:style w:type="character" w:customStyle="1" w:styleId="12">
    <w:name w:val="Стиль1 Знак"/>
    <w:basedOn w:val="a0"/>
    <w:link w:val="11"/>
    <w:rsid w:val="00A824F7"/>
    <w:rPr>
      <w:rFonts w:ascii="Times" w:eastAsia="Times New Roman" w:hAnsi="Times" w:cs="Times"/>
      <w:sz w:val="21"/>
      <w:szCs w:val="21"/>
      <w:shd w:val="clear" w:color="auto" w:fill="CFD2D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dcterms:created xsi:type="dcterms:W3CDTF">2020-10-05T21:52:00Z</dcterms:created>
  <dcterms:modified xsi:type="dcterms:W3CDTF">2020-10-06T08:22:00Z</dcterms:modified>
</cp:coreProperties>
</file>