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EB" w:rsidRPr="00E016EB" w:rsidRDefault="00E016EB" w:rsidP="00E016EB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bookmarkStart w:id="0" w:name="_TOC_250064"/>
      <w:r w:rsidRPr="00E016EB">
        <w:rPr>
          <w:rFonts w:ascii="Times New Roman" w:hAnsi="Times New Roman" w:cs="Times New Roman"/>
          <w:color w:val="231F20"/>
          <w:w w:val="105"/>
          <w:sz w:val="24"/>
          <w:szCs w:val="24"/>
        </w:rPr>
        <w:t>Самостоятельная работа №1.</w:t>
      </w:r>
    </w:p>
    <w:p w:rsidR="00977BBA" w:rsidRPr="00E016EB" w:rsidRDefault="00366341" w:rsidP="00E016EB">
      <w:pPr>
        <w:pStyle w:val="2"/>
        <w:tabs>
          <w:tab w:val="left" w:pos="875"/>
        </w:tabs>
        <w:ind w:left="87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16EB">
        <w:rPr>
          <w:rFonts w:ascii="Times New Roman" w:hAnsi="Times New Roman" w:cs="Times New Roman"/>
          <w:color w:val="231F20"/>
          <w:sz w:val="24"/>
          <w:szCs w:val="24"/>
        </w:rPr>
        <w:t>Осаждение</w:t>
      </w:r>
      <w:r w:rsidRPr="00E016EB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E016EB">
        <w:rPr>
          <w:rFonts w:ascii="Times New Roman" w:hAnsi="Times New Roman" w:cs="Times New Roman"/>
          <w:color w:val="231F20"/>
          <w:sz w:val="24"/>
          <w:szCs w:val="24"/>
        </w:rPr>
        <w:t>белков</w:t>
      </w:r>
      <w:r w:rsidRPr="00E016EB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E016EB">
        <w:rPr>
          <w:rFonts w:ascii="Times New Roman" w:hAnsi="Times New Roman" w:cs="Times New Roman"/>
          <w:color w:val="231F20"/>
          <w:sz w:val="24"/>
          <w:szCs w:val="24"/>
        </w:rPr>
        <w:t>солями</w:t>
      </w:r>
      <w:r w:rsidRPr="00E016EB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E016EB">
        <w:rPr>
          <w:rFonts w:ascii="Times New Roman" w:hAnsi="Times New Roman" w:cs="Times New Roman"/>
          <w:color w:val="231F20"/>
          <w:sz w:val="24"/>
          <w:szCs w:val="24"/>
        </w:rPr>
        <w:t>тяжелых</w:t>
      </w:r>
      <w:r w:rsidRPr="00E016EB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bookmarkEnd w:id="0"/>
      <w:r w:rsidRPr="00E016EB">
        <w:rPr>
          <w:rFonts w:ascii="Times New Roman" w:hAnsi="Times New Roman" w:cs="Times New Roman"/>
          <w:color w:val="231F20"/>
          <w:sz w:val="24"/>
          <w:szCs w:val="24"/>
        </w:rPr>
        <w:t>металлов</w:t>
      </w:r>
    </w:p>
    <w:p w:rsidR="00977BBA" w:rsidRDefault="00366341">
      <w:pPr>
        <w:spacing w:before="129" w:line="213" w:lineRule="auto"/>
        <w:ind w:left="130" w:right="431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яичного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белка;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растительного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белка: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5%-ный раствор (СН</w:t>
      </w:r>
      <w:r>
        <w:rPr>
          <w:i/>
          <w:color w:val="231F20"/>
          <w:position w:val="-6"/>
          <w:sz w:val="11"/>
        </w:rPr>
        <w:t>3</w:t>
      </w:r>
      <w:r>
        <w:rPr>
          <w:i/>
          <w:color w:val="231F20"/>
          <w:sz w:val="20"/>
        </w:rPr>
        <w:t>СОО)</w:t>
      </w:r>
      <w:r>
        <w:rPr>
          <w:i/>
          <w:color w:val="231F20"/>
          <w:position w:val="-6"/>
          <w:sz w:val="11"/>
        </w:rPr>
        <w:t>2</w:t>
      </w:r>
      <w:r>
        <w:rPr>
          <w:i/>
          <w:color w:val="231F20"/>
          <w:sz w:val="20"/>
        </w:rPr>
        <w:t>Рb; 2,5%-ный раствор AgNO</w:t>
      </w:r>
      <w:r>
        <w:rPr>
          <w:i/>
          <w:color w:val="231F20"/>
          <w:position w:val="-6"/>
          <w:sz w:val="11"/>
        </w:rPr>
        <w:t>3</w:t>
      </w:r>
      <w:r>
        <w:rPr>
          <w:i/>
          <w:color w:val="231F20"/>
          <w:sz w:val="20"/>
        </w:rPr>
        <w:t>; 5%-ный рас-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твор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FеСl</w:t>
      </w:r>
      <w:r>
        <w:rPr>
          <w:i/>
          <w:color w:val="231F20"/>
          <w:position w:val="-6"/>
          <w:sz w:val="11"/>
        </w:rPr>
        <w:t>3</w:t>
      </w:r>
      <w:r>
        <w:rPr>
          <w:i/>
          <w:color w:val="231F20"/>
          <w:sz w:val="20"/>
        </w:rPr>
        <w:t>; 5%-ный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 СuSO</w:t>
      </w:r>
      <w:r>
        <w:rPr>
          <w:i/>
          <w:color w:val="231F20"/>
          <w:position w:val="-6"/>
          <w:sz w:val="11"/>
        </w:rPr>
        <w:t>4</w:t>
      </w:r>
      <w:r>
        <w:rPr>
          <w:i/>
          <w:color w:val="231F20"/>
          <w:sz w:val="20"/>
        </w:rPr>
        <w:t>.</w:t>
      </w:r>
    </w:p>
    <w:p w:rsidR="00977BBA" w:rsidRDefault="00366341">
      <w:pPr>
        <w:pStyle w:val="a3"/>
        <w:spacing w:line="170" w:lineRule="exact"/>
        <w:ind w:left="470"/>
        <w:jc w:val="both"/>
      </w:pPr>
      <w:r>
        <w:rPr>
          <w:color w:val="231F20"/>
        </w:rPr>
        <w:t>Белки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осаждаются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солями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меди,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свинца,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ртути,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цинка,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серебра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других</w:t>
      </w:r>
    </w:p>
    <w:p w:rsidR="00977BBA" w:rsidRDefault="00366341">
      <w:pPr>
        <w:pStyle w:val="a3"/>
        <w:spacing w:line="226" w:lineRule="exact"/>
        <w:ind w:left="130"/>
        <w:jc w:val="both"/>
      </w:pPr>
      <w:r>
        <w:rPr>
          <w:color w:val="231F20"/>
        </w:rPr>
        <w:t>тяжелых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металлов.</w:t>
      </w:r>
    </w:p>
    <w:p w:rsidR="00977BBA" w:rsidRDefault="00366341">
      <w:pPr>
        <w:pStyle w:val="a3"/>
        <w:spacing w:line="237" w:lineRule="auto"/>
        <w:ind w:left="130" w:right="431" w:firstLine="340"/>
        <w:jc w:val="both"/>
      </w:pPr>
      <w:r>
        <w:rPr>
          <w:color w:val="231F20"/>
        </w:rPr>
        <w:t>Характер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взаимодействия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белков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ионами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тяжелых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металлов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сложен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многообразен.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прежде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всего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комплексных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соедине-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ний, не растворимых в воде, но растворяющихся в избытке соли (кроме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AgNО</w:t>
      </w:r>
      <w:r>
        <w:rPr>
          <w:color w:val="231F20"/>
          <w:vertAlign w:val="subscript"/>
        </w:rPr>
        <w:t>3</w:t>
      </w:r>
      <w:r>
        <w:rPr>
          <w:color w:val="231F20"/>
        </w:rPr>
        <w:t xml:space="preserve"> и HgCl</w:t>
      </w:r>
      <w:r>
        <w:rPr>
          <w:color w:val="231F20"/>
          <w:vertAlign w:val="subscript"/>
        </w:rPr>
        <w:t>2</w:t>
      </w:r>
      <w:r>
        <w:rPr>
          <w:color w:val="231F20"/>
        </w:rPr>
        <w:t>); соли тяжелых металлов, адсорбируясь на белковых ми-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целлах, изменяют их электрический заряд (вплоть до полной нейтрали-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зации). Денатурация белков солями тяжелых металлов вызывается глубо-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кими нарушениями вторичной и третичной структур макромолекул бел-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ка, изменением положения пептидных цепей, которое обусловливается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разрывом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связей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ними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(главным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образом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дисульфидных).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Дисульфидным связям принадлежит видная роль в поддержании вторич-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ной и третичной структур белка. Разрыв их влечет за собой изменение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структур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необратимую денатурацию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белка.</w:t>
      </w:r>
    </w:p>
    <w:p w:rsidR="00977BBA" w:rsidRDefault="00366341">
      <w:pPr>
        <w:pStyle w:val="a3"/>
        <w:spacing w:before="80"/>
        <w:ind w:left="413" w:right="147" w:firstLine="340"/>
        <w:jc w:val="both"/>
      </w:pPr>
      <w:r>
        <w:rPr>
          <w:color w:val="231F20"/>
        </w:rPr>
        <w:t>Растворение осадка белков в избытке соли объясняется явлением ад-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сорбционной пептизации. Ионы металла, адсорбируясь на поверхности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белковых мицелл, придают им положительные заряды. Одноименно заря-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женные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мицеллы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отталкиваются,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способствует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переходу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осадка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раствор.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Свойство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белков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связывать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ионы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тяжелых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металлов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используется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ме-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дицине при оказании первой помощи пострадавшим от отравления солями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меди,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свинца, ртути 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др.</w:t>
      </w:r>
    </w:p>
    <w:p w:rsidR="00977BBA" w:rsidRDefault="00366341">
      <w:pPr>
        <w:pStyle w:val="a3"/>
        <w:ind w:left="413" w:right="148" w:firstLine="340"/>
        <w:jc w:val="both"/>
      </w:pPr>
      <w:r>
        <w:rPr>
          <w:b/>
          <w:color w:val="231F20"/>
          <w:w w:val="95"/>
        </w:rPr>
        <w:t>Ход</w:t>
      </w:r>
      <w:r>
        <w:rPr>
          <w:b/>
          <w:color w:val="231F20"/>
          <w:spacing w:val="36"/>
          <w:w w:val="95"/>
        </w:rPr>
        <w:t xml:space="preserve"> </w:t>
      </w:r>
      <w:r>
        <w:rPr>
          <w:b/>
          <w:color w:val="231F20"/>
          <w:w w:val="95"/>
        </w:rPr>
        <w:t>работы.</w:t>
      </w:r>
      <w:r>
        <w:rPr>
          <w:b/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четыре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пробирки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наливают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мл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раствора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белка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каплям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растворы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солей: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первую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ацетата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свинца,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вто-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рую − сульфата меди, в третью − хлорида железа (III), в четвертую − нитрата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серебра (до выпадения осадков). Затем прибавляют избыток указанных реак-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тивов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наблюдают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растворение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осадков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первых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трех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пробирках.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Осадок,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вызванный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прибавлением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нитрата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серебра,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растворяется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избытке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соли.</w:t>
      </w:r>
    </w:p>
    <w:p w:rsidR="00E016EB" w:rsidRDefault="00E016EB">
      <w:pPr>
        <w:pStyle w:val="a3"/>
        <w:spacing w:before="2"/>
        <w:rPr>
          <w:sz w:val="23"/>
        </w:rPr>
      </w:pPr>
    </w:p>
    <w:p w:rsidR="00E016EB" w:rsidRDefault="00E016EB">
      <w:pPr>
        <w:pStyle w:val="a3"/>
        <w:spacing w:before="2"/>
        <w:rPr>
          <w:sz w:val="23"/>
        </w:rPr>
      </w:pPr>
    </w:p>
    <w:p w:rsidR="00E016EB" w:rsidRDefault="00E016EB">
      <w:pPr>
        <w:pStyle w:val="a3"/>
        <w:spacing w:before="2"/>
        <w:rPr>
          <w:sz w:val="23"/>
        </w:rPr>
      </w:pPr>
    </w:p>
    <w:p w:rsidR="00E016EB" w:rsidRDefault="00E016EB">
      <w:pPr>
        <w:pStyle w:val="a3"/>
        <w:spacing w:before="2"/>
        <w:rPr>
          <w:sz w:val="23"/>
        </w:rPr>
      </w:pPr>
    </w:p>
    <w:p w:rsidR="00E016EB" w:rsidRDefault="00E016EB">
      <w:pPr>
        <w:pStyle w:val="a3"/>
        <w:spacing w:before="2"/>
        <w:rPr>
          <w:sz w:val="23"/>
        </w:rPr>
      </w:pPr>
    </w:p>
    <w:p w:rsidR="00E016EB" w:rsidRDefault="00E016EB">
      <w:pPr>
        <w:pStyle w:val="a3"/>
        <w:spacing w:before="2"/>
        <w:rPr>
          <w:sz w:val="23"/>
        </w:rPr>
      </w:pPr>
    </w:p>
    <w:p w:rsidR="00E016EB" w:rsidRDefault="00E016EB">
      <w:pPr>
        <w:pStyle w:val="a3"/>
        <w:spacing w:before="2"/>
        <w:rPr>
          <w:sz w:val="23"/>
        </w:rPr>
      </w:pPr>
    </w:p>
    <w:p w:rsidR="00ED1308" w:rsidRDefault="00ED1308">
      <w:pPr>
        <w:pStyle w:val="a3"/>
        <w:spacing w:before="2"/>
        <w:rPr>
          <w:sz w:val="23"/>
        </w:rPr>
      </w:pPr>
    </w:p>
    <w:p w:rsidR="00ED1308" w:rsidRDefault="00ED1308">
      <w:pPr>
        <w:pStyle w:val="a3"/>
        <w:spacing w:before="2"/>
        <w:rPr>
          <w:sz w:val="23"/>
        </w:rPr>
      </w:pPr>
    </w:p>
    <w:p w:rsidR="00E016EB" w:rsidRDefault="00E016EB">
      <w:pPr>
        <w:pStyle w:val="a3"/>
        <w:spacing w:before="2"/>
        <w:rPr>
          <w:sz w:val="23"/>
        </w:rPr>
      </w:pPr>
    </w:p>
    <w:p w:rsidR="00E016EB" w:rsidRDefault="00E016EB">
      <w:pPr>
        <w:pStyle w:val="a3"/>
        <w:spacing w:before="2"/>
        <w:rPr>
          <w:sz w:val="23"/>
        </w:rPr>
      </w:pPr>
      <w:bookmarkStart w:id="1" w:name="_GoBack"/>
      <w:bookmarkEnd w:id="1"/>
    </w:p>
    <w:sectPr w:rsidR="00E016EB" w:rsidSect="006A6BD7">
      <w:pgSz w:w="8400" w:h="11910"/>
      <w:pgMar w:top="100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FCE" w:rsidRDefault="00020FCE">
      <w:r>
        <w:separator/>
      </w:r>
    </w:p>
  </w:endnote>
  <w:endnote w:type="continuationSeparator" w:id="0">
    <w:p w:rsidR="00020FCE" w:rsidRDefault="0002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FCE" w:rsidRDefault="00020FCE">
      <w:r>
        <w:separator/>
      </w:r>
    </w:p>
  </w:footnote>
  <w:footnote w:type="continuationSeparator" w:id="0">
    <w:p w:rsidR="00020FCE" w:rsidRDefault="0002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020FCE"/>
    <w:rsid w:val="001213A6"/>
    <w:rsid w:val="00176528"/>
    <w:rsid w:val="0018323C"/>
    <w:rsid w:val="001D042A"/>
    <w:rsid w:val="0026479B"/>
    <w:rsid w:val="00366341"/>
    <w:rsid w:val="005104BE"/>
    <w:rsid w:val="00547D0D"/>
    <w:rsid w:val="006165F7"/>
    <w:rsid w:val="00646608"/>
    <w:rsid w:val="006A6BD7"/>
    <w:rsid w:val="006B51F1"/>
    <w:rsid w:val="00785D04"/>
    <w:rsid w:val="007C1FE0"/>
    <w:rsid w:val="00801CBF"/>
    <w:rsid w:val="00826E29"/>
    <w:rsid w:val="008B1CEB"/>
    <w:rsid w:val="00977BBA"/>
    <w:rsid w:val="009A1F40"/>
    <w:rsid w:val="00BA5BA2"/>
    <w:rsid w:val="00BD56D8"/>
    <w:rsid w:val="00CE2471"/>
    <w:rsid w:val="00DD0573"/>
    <w:rsid w:val="00E016EB"/>
    <w:rsid w:val="00E76CC7"/>
    <w:rsid w:val="00ED1308"/>
    <w:rsid w:val="00ED3BBC"/>
    <w:rsid w:val="00F02305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E107F-D8CA-46AF-A650-A0730A83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20</cp:revision>
  <cp:lastPrinted>2022-10-31T22:08:00Z</cp:lastPrinted>
  <dcterms:created xsi:type="dcterms:W3CDTF">2022-09-05T19:03:00Z</dcterms:created>
  <dcterms:modified xsi:type="dcterms:W3CDTF">2022-11-01T22:00:00Z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