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98C" w:rsidRPr="00FC22B8" w:rsidRDefault="00D2598C" w:rsidP="008C4B67">
      <w:pPr>
        <w:spacing w:after="0" w:line="240" w:lineRule="auto"/>
        <w:jc w:val="center"/>
        <w:rPr>
          <w:rFonts w:ascii="Times New Roman" w:hAnsi="Times New Roman" w:cs="Times New Roman"/>
          <w:b/>
          <w:i/>
          <w:sz w:val="44"/>
          <w:szCs w:val="28"/>
        </w:rPr>
      </w:pPr>
      <w:r w:rsidRPr="00D2598C">
        <w:rPr>
          <w:rFonts w:ascii="Times New Roman" w:hAnsi="Times New Roman" w:cs="Times New Roman"/>
          <w:b/>
          <w:i/>
          <w:sz w:val="44"/>
          <w:szCs w:val="28"/>
        </w:rPr>
        <w:t xml:space="preserve"> </w:t>
      </w:r>
      <w:r w:rsidR="00FC22B8">
        <w:rPr>
          <w:rFonts w:ascii="Times New Roman" w:hAnsi="Times New Roman" w:cs="Times New Roman"/>
          <w:b/>
          <w:i/>
          <w:sz w:val="44"/>
          <w:szCs w:val="28"/>
          <w:lang w:val="en-US"/>
        </w:rPr>
        <w:t>W</w:t>
      </w:r>
      <w:r w:rsidR="00FC22B8" w:rsidRPr="00FC22B8">
        <w:rPr>
          <w:rFonts w:ascii="Times New Roman" w:hAnsi="Times New Roman" w:cs="Times New Roman"/>
          <w:b/>
          <w:i/>
          <w:sz w:val="44"/>
          <w:szCs w:val="28"/>
        </w:rPr>
        <w:t xml:space="preserve">-4. </w:t>
      </w:r>
      <w:r w:rsidRPr="00D2598C">
        <w:rPr>
          <w:rFonts w:ascii="Times New Roman" w:hAnsi="Times New Roman" w:cs="Times New Roman"/>
          <w:b/>
          <w:i/>
          <w:sz w:val="44"/>
          <w:szCs w:val="28"/>
        </w:rPr>
        <w:t>Закон Кулона</w:t>
      </w:r>
      <w:r w:rsidR="00FC22B8" w:rsidRPr="00FC22B8">
        <w:rPr>
          <w:rFonts w:ascii="Times New Roman" w:hAnsi="Times New Roman" w:cs="Times New Roman"/>
          <w:b/>
          <w:i/>
          <w:sz w:val="44"/>
          <w:szCs w:val="28"/>
        </w:rPr>
        <w:t xml:space="preserve"> </w:t>
      </w:r>
    </w:p>
    <w:p w:rsidR="00D2598C" w:rsidRDefault="00D2598C" w:rsidP="00E5763E">
      <w:pPr>
        <w:spacing w:after="0" w:line="240" w:lineRule="auto"/>
        <w:ind w:left="1701" w:hanging="1701"/>
        <w:jc w:val="both"/>
        <w:rPr>
          <w:rFonts w:ascii="Times New Roman" w:hAnsi="Times New Roman" w:cs="Times New Roman"/>
          <w:sz w:val="28"/>
          <w:szCs w:val="28"/>
        </w:rPr>
      </w:pPr>
      <w:r w:rsidRPr="00E5763E">
        <w:rPr>
          <w:rFonts w:ascii="Times New Roman" w:hAnsi="Times New Roman" w:cs="Times New Roman"/>
          <w:b/>
          <w:sz w:val="28"/>
          <w:szCs w:val="28"/>
          <w:u w:val="single"/>
        </w:rPr>
        <w:t>Цель урока:</w:t>
      </w:r>
      <w:r>
        <w:rPr>
          <w:rFonts w:ascii="Times New Roman" w:hAnsi="Times New Roman" w:cs="Times New Roman"/>
          <w:sz w:val="28"/>
          <w:szCs w:val="28"/>
        </w:rPr>
        <w:t xml:space="preserve"> </w:t>
      </w:r>
      <w:r w:rsidR="009E3830">
        <w:rPr>
          <w:rFonts w:ascii="Times New Roman" w:hAnsi="Times New Roman" w:cs="Times New Roman"/>
          <w:sz w:val="28"/>
          <w:szCs w:val="28"/>
        </w:rPr>
        <w:t>изучение</w:t>
      </w:r>
      <w:r w:rsidR="00E5763E">
        <w:rPr>
          <w:rFonts w:ascii="Times New Roman" w:hAnsi="Times New Roman" w:cs="Times New Roman"/>
          <w:sz w:val="28"/>
          <w:szCs w:val="28"/>
        </w:rPr>
        <w:t xml:space="preserve"> количественн</w:t>
      </w:r>
      <w:r w:rsidR="009E3830">
        <w:rPr>
          <w:rFonts w:ascii="Times New Roman" w:hAnsi="Times New Roman" w:cs="Times New Roman"/>
          <w:sz w:val="28"/>
          <w:szCs w:val="28"/>
        </w:rPr>
        <w:t>ой</w:t>
      </w:r>
      <w:r w:rsidR="0051517A">
        <w:rPr>
          <w:rFonts w:ascii="Times New Roman" w:hAnsi="Times New Roman" w:cs="Times New Roman"/>
          <w:sz w:val="28"/>
          <w:szCs w:val="28"/>
        </w:rPr>
        <w:t xml:space="preserve"> зависимости</w:t>
      </w:r>
      <w:r w:rsidR="00E5763E">
        <w:rPr>
          <w:rFonts w:ascii="Times New Roman" w:hAnsi="Times New Roman" w:cs="Times New Roman"/>
          <w:sz w:val="28"/>
          <w:szCs w:val="28"/>
        </w:rPr>
        <w:t xml:space="preserve"> взаимодействия неподвижных точечных зарядов.</w:t>
      </w:r>
    </w:p>
    <w:p w:rsidR="00E5763E" w:rsidRPr="00E5763E" w:rsidRDefault="00E5763E" w:rsidP="00E5763E">
      <w:pPr>
        <w:shd w:val="clear" w:color="auto" w:fill="FFFFFF"/>
        <w:rPr>
          <w:rFonts w:ascii="Times New Roman" w:eastAsia="Calibri" w:hAnsi="Times New Roman" w:cs="Times New Roman"/>
          <w:sz w:val="28"/>
          <w:szCs w:val="28"/>
          <w:u w:val="single"/>
        </w:rPr>
      </w:pPr>
      <w:r w:rsidRPr="00E5763E">
        <w:rPr>
          <w:rStyle w:val="a3"/>
          <w:rFonts w:ascii="Times New Roman" w:eastAsia="Calibri" w:hAnsi="Times New Roman" w:cs="Times New Roman"/>
          <w:sz w:val="28"/>
          <w:szCs w:val="28"/>
          <w:u w:val="single"/>
        </w:rPr>
        <w:t>Задачи:</w:t>
      </w:r>
    </w:p>
    <w:p w:rsidR="00E5763E" w:rsidRDefault="00E5763E" w:rsidP="00E5763E">
      <w:pPr>
        <w:pStyle w:val="a5"/>
        <w:spacing w:before="0" w:beforeAutospacing="0" w:after="0" w:afterAutospacing="0"/>
        <w:jc w:val="both"/>
        <w:rPr>
          <w:b/>
          <w:sz w:val="28"/>
          <w:szCs w:val="28"/>
        </w:rPr>
      </w:pPr>
      <w:r>
        <w:rPr>
          <w:b/>
          <w:sz w:val="28"/>
          <w:szCs w:val="28"/>
        </w:rPr>
        <w:t>Образовательные:</w:t>
      </w:r>
    </w:p>
    <w:p w:rsidR="00E5763E" w:rsidRDefault="009E3830" w:rsidP="00E5763E">
      <w:pPr>
        <w:pStyle w:val="a5"/>
        <w:numPr>
          <w:ilvl w:val="0"/>
          <w:numId w:val="2"/>
        </w:numPr>
        <w:spacing w:before="0" w:beforeAutospacing="0" w:after="0" w:afterAutospacing="0"/>
        <w:jc w:val="both"/>
        <w:rPr>
          <w:sz w:val="28"/>
          <w:szCs w:val="28"/>
        </w:rPr>
      </w:pPr>
      <w:r>
        <w:rPr>
          <w:sz w:val="28"/>
          <w:szCs w:val="28"/>
        </w:rPr>
        <w:t>формирование знаний</w:t>
      </w:r>
      <w:r w:rsidR="00E5763E">
        <w:rPr>
          <w:sz w:val="28"/>
          <w:szCs w:val="28"/>
        </w:rPr>
        <w:t xml:space="preserve"> обучающихся о точечном заряде, о силе взаимодействия между зарядами;</w:t>
      </w:r>
    </w:p>
    <w:p w:rsidR="00E5763E" w:rsidRDefault="00E5763E" w:rsidP="00E5763E">
      <w:pPr>
        <w:pStyle w:val="a5"/>
        <w:numPr>
          <w:ilvl w:val="0"/>
          <w:numId w:val="2"/>
        </w:numPr>
        <w:spacing w:before="0" w:beforeAutospacing="0" w:after="0" w:afterAutospacing="0"/>
        <w:jc w:val="both"/>
        <w:rPr>
          <w:sz w:val="28"/>
          <w:szCs w:val="28"/>
        </w:rPr>
      </w:pPr>
      <w:r>
        <w:rPr>
          <w:sz w:val="28"/>
          <w:szCs w:val="28"/>
          <w:shd w:val="clear" w:color="auto" w:fill="FFFFFF"/>
        </w:rPr>
        <w:t>показать зависимость силы взаимодействия между электрическими зарядами от их значения и от расстояния между ними;</w:t>
      </w:r>
    </w:p>
    <w:p w:rsidR="00E5763E" w:rsidRDefault="00E5763E" w:rsidP="00E5763E">
      <w:pPr>
        <w:pStyle w:val="a5"/>
        <w:numPr>
          <w:ilvl w:val="0"/>
          <w:numId w:val="2"/>
        </w:numPr>
        <w:spacing w:before="0" w:beforeAutospacing="0" w:after="0" w:afterAutospacing="0"/>
        <w:jc w:val="both"/>
        <w:rPr>
          <w:sz w:val="28"/>
          <w:szCs w:val="28"/>
        </w:rPr>
      </w:pPr>
      <w:r>
        <w:rPr>
          <w:sz w:val="28"/>
          <w:szCs w:val="28"/>
        </w:rPr>
        <w:t>разъяснить физический смысл закона Кулона;</w:t>
      </w:r>
    </w:p>
    <w:p w:rsidR="00E5763E" w:rsidRDefault="00E5763E" w:rsidP="00E5763E">
      <w:pPr>
        <w:pStyle w:val="a5"/>
        <w:numPr>
          <w:ilvl w:val="0"/>
          <w:numId w:val="2"/>
        </w:numPr>
        <w:spacing w:before="0" w:beforeAutospacing="0" w:after="0" w:afterAutospacing="0"/>
        <w:jc w:val="both"/>
        <w:rPr>
          <w:sz w:val="28"/>
          <w:szCs w:val="28"/>
        </w:rPr>
      </w:pPr>
      <w:r>
        <w:rPr>
          <w:sz w:val="28"/>
          <w:szCs w:val="28"/>
          <w:shd w:val="clear" w:color="auto" w:fill="FFFFFF"/>
        </w:rPr>
        <w:t>сформирова</w:t>
      </w:r>
      <w:r w:rsidR="009E3830">
        <w:rPr>
          <w:sz w:val="28"/>
          <w:szCs w:val="28"/>
          <w:shd w:val="clear" w:color="auto" w:fill="FFFFFF"/>
        </w:rPr>
        <w:t>ние представлений</w:t>
      </w:r>
      <w:r>
        <w:rPr>
          <w:sz w:val="28"/>
          <w:szCs w:val="28"/>
          <w:shd w:val="clear" w:color="auto" w:fill="FFFFFF"/>
        </w:rPr>
        <w:t xml:space="preserve"> о единстве материального мира (на примере аналогии между законом Кулона и законом всемирного тяготения);</w:t>
      </w:r>
    </w:p>
    <w:p w:rsidR="00E5763E" w:rsidRDefault="00E5763E" w:rsidP="00E5763E">
      <w:pPr>
        <w:pStyle w:val="a5"/>
        <w:numPr>
          <w:ilvl w:val="0"/>
          <w:numId w:val="2"/>
        </w:numPr>
        <w:spacing w:before="0" w:beforeAutospacing="0" w:after="0" w:afterAutospacing="0"/>
        <w:jc w:val="both"/>
        <w:rPr>
          <w:sz w:val="28"/>
          <w:szCs w:val="28"/>
        </w:rPr>
      </w:pPr>
      <w:r>
        <w:rPr>
          <w:sz w:val="28"/>
          <w:szCs w:val="28"/>
        </w:rPr>
        <w:t>указ</w:t>
      </w:r>
      <w:r w:rsidR="009E3830">
        <w:rPr>
          <w:sz w:val="28"/>
          <w:szCs w:val="28"/>
        </w:rPr>
        <w:t>ание границ применимости закона.</w:t>
      </w:r>
    </w:p>
    <w:p w:rsidR="00E5763E" w:rsidRDefault="00E5763E" w:rsidP="00E5763E">
      <w:pPr>
        <w:pStyle w:val="a5"/>
        <w:shd w:val="clear" w:color="auto" w:fill="FFFFFF"/>
        <w:spacing w:before="0" w:beforeAutospacing="0" w:after="0" w:afterAutospacing="0"/>
        <w:jc w:val="both"/>
        <w:rPr>
          <w:b/>
          <w:sz w:val="28"/>
          <w:szCs w:val="28"/>
        </w:rPr>
      </w:pPr>
      <w:r>
        <w:rPr>
          <w:b/>
          <w:sz w:val="28"/>
          <w:szCs w:val="28"/>
        </w:rPr>
        <w:t>Развивающие:</w:t>
      </w:r>
    </w:p>
    <w:p w:rsidR="00E5763E" w:rsidRPr="009E3830" w:rsidRDefault="009E3830" w:rsidP="00E5763E">
      <w:pPr>
        <w:numPr>
          <w:ilvl w:val="0"/>
          <w:numId w:val="3"/>
        </w:numPr>
        <w:tabs>
          <w:tab w:val="left" w:pos="180"/>
          <w:tab w:val="left" w:pos="360"/>
        </w:tabs>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развитие</w:t>
      </w:r>
      <w:r w:rsidR="00E5763E" w:rsidRPr="009E3830">
        <w:rPr>
          <w:rFonts w:ascii="Times New Roman" w:eastAsia="Calibri" w:hAnsi="Times New Roman" w:cs="Times New Roman"/>
          <w:sz w:val="28"/>
          <w:szCs w:val="28"/>
        </w:rPr>
        <w:t xml:space="preserve"> у обучающихся умения наблюдать, анализировать, обобщать, сравнивать, делать выводы;</w:t>
      </w:r>
    </w:p>
    <w:p w:rsidR="00E5763E" w:rsidRPr="009E3830" w:rsidRDefault="00E5763E" w:rsidP="00E5763E">
      <w:pPr>
        <w:numPr>
          <w:ilvl w:val="0"/>
          <w:numId w:val="3"/>
        </w:numPr>
        <w:tabs>
          <w:tab w:val="left" w:pos="180"/>
          <w:tab w:val="left" w:pos="360"/>
        </w:tabs>
        <w:spacing w:after="0" w:line="240" w:lineRule="auto"/>
        <w:jc w:val="both"/>
        <w:rPr>
          <w:rFonts w:ascii="Times New Roman" w:eastAsia="Calibri" w:hAnsi="Times New Roman" w:cs="Times New Roman"/>
          <w:sz w:val="28"/>
          <w:szCs w:val="28"/>
        </w:rPr>
      </w:pPr>
      <w:r w:rsidRPr="009E3830">
        <w:rPr>
          <w:rFonts w:ascii="Times New Roman" w:eastAsia="Calibri" w:hAnsi="Times New Roman" w:cs="Times New Roman"/>
          <w:sz w:val="28"/>
          <w:szCs w:val="28"/>
        </w:rPr>
        <w:t>разви</w:t>
      </w:r>
      <w:r w:rsidR="009E3830">
        <w:rPr>
          <w:rFonts w:ascii="Times New Roman" w:hAnsi="Times New Roman" w:cs="Times New Roman"/>
          <w:sz w:val="28"/>
          <w:szCs w:val="28"/>
        </w:rPr>
        <w:t>тие</w:t>
      </w:r>
      <w:r w:rsidRPr="009E3830">
        <w:rPr>
          <w:rFonts w:ascii="Times New Roman" w:eastAsia="Calibri" w:hAnsi="Times New Roman" w:cs="Times New Roman"/>
          <w:sz w:val="28"/>
          <w:szCs w:val="28"/>
        </w:rPr>
        <w:t xml:space="preserve"> умени</w:t>
      </w:r>
      <w:r w:rsidR="009E3830">
        <w:rPr>
          <w:rFonts w:ascii="Times New Roman" w:hAnsi="Times New Roman" w:cs="Times New Roman"/>
          <w:sz w:val="28"/>
          <w:szCs w:val="28"/>
        </w:rPr>
        <w:t>я</w:t>
      </w:r>
      <w:r w:rsidRPr="009E3830">
        <w:rPr>
          <w:rFonts w:ascii="Times New Roman" w:eastAsia="Calibri" w:hAnsi="Times New Roman" w:cs="Times New Roman"/>
          <w:sz w:val="28"/>
          <w:szCs w:val="28"/>
        </w:rPr>
        <w:t xml:space="preserve"> осуществлять самоконтроль, самооценку и самокоррекцию учебной деятельности;</w:t>
      </w:r>
    </w:p>
    <w:p w:rsidR="00E5763E" w:rsidRDefault="009E3830" w:rsidP="00E5763E">
      <w:pPr>
        <w:numPr>
          <w:ilvl w:val="0"/>
          <w:numId w:val="3"/>
        </w:numPr>
        <w:tabs>
          <w:tab w:val="left" w:pos="180"/>
          <w:tab w:val="left" w:pos="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w:t>
      </w:r>
      <w:r w:rsidR="00E5763E" w:rsidRPr="009E3830">
        <w:rPr>
          <w:rFonts w:ascii="Times New Roman" w:eastAsia="Calibri" w:hAnsi="Times New Roman" w:cs="Times New Roman"/>
          <w:sz w:val="28"/>
          <w:szCs w:val="28"/>
        </w:rPr>
        <w:t xml:space="preserve"> логического и т</w:t>
      </w:r>
      <w:r w:rsidR="008517CF">
        <w:rPr>
          <w:rFonts w:ascii="Times New Roman" w:hAnsi="Times New Roman" w:cs="Times New Roman"/>
          <w:sz w:val="28"/>
          <w:szCs w:val="28"/>
        </w:rPr>
        <w:t>еоретического мышления учащихся;</w:t>
      </w:r>
    </w:p>
    <w:p w:rsidR="008517CF" w:rsidRPr="009E3830" w:rsidRDefault="008517CF" w:rsidP="00E5763E">
      <w:pPr>
        <w:numPr>
          <w:ilvl w:val="0"/>
          <w:numId w:val="3"/>
        </w:numPr>
        <w:tabs>
          <w:tab w:val="left" w:pos="180"/>
          <w:tab w:val="left" w:pos="360"/>
        </w:tabs>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создание условий для </w:t>
      </w:r>
      <w:r w:rsidRPr="008517CF">
        <w:rPr>
          <w:rFonts w:ascii="Times New Roman" w:hAnsi="Times New Roman" w:cs="Times New Roman"/>
          <w:sz w:val="28"/>
          <w:szCs w:val="28"/>
        </w:rPr>
        <w:t>установления связей внутри физических понятий, теори</w:t>
      </w:r>
      <w:r>
        <w:rPr>
          <w:rFonts w:ascii="Times New Roman" w:hAnsi="Times New Roman" w:cs="Times New Roman"/>
          <w:sz w:val="28"/>
          <w:szCs w:val="28"/>
        </w:rPr>
        <w:t xml:space="preserve">й, законов; </w:t>
      </w:r>
      <w:r w:rsidRPr="008517CF">
        <w:rPr>
          <w:rFonts w:ascii="Times New Roman" w:hAnsi="Times New Roman" w:cs="Times New Roman"/>
          <w:sz w:val="28"/>
          <w:szCs w:val="28"/>
        </w:rPr>
        <w:t xml:space="preserve">выделения существенных признаков изучаемых </w:t>
      </w:r>
      <w:r>
        <w:rPr>
          <w:rFonts w:ascii="Times New Roman" w:hAnsi="Times New Roman" w:cs="Times New Roman"/>
          <w:sz w:val="28"/>
          <w:szCs w:val="28"/>
        </w:rPr>
        <w:t>понятий, явлений.</w:t>
      </w:r>
    </w:p>
    <w:p w:rsidR="00E5763E" w:rsidRPr="009E3830" w:rsidRDefault="00E5763E" w:rsidP="00E5763E">
      <w:pPr>
        <w:pStyle w:val="a5"/>
        <w:shd w:val="clear" w:color="auto" w:fill="FFFFFF"/>
        <w:spacing w:before="0" w:beforeAutospacing="0" w:after="0" w:afterAutospacing="0"/>
        <w:jc w:val="both"/>
        <w:rPr>
          <w:b/>
          <w:sz w:val="28"/>
          <w:szCs w:val="28"/>
        </w:rPr>
      </w:pPr>
      <w:r w:rsidRPr="009E3830">
        <w:rPr>
          <w:b/>
          <w:sz w:val="28"/>
          <w:szCs w:val="28"/>
        </w:rPr>
        <w:t>Воспитательные:</w:t>
      </w:r>
    </w:p>
    <w:p w:rsidR="008517CF" w:rsidRDefault="008517CF" w:rsidP="00E5763E">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научного мировоззрения;</w:t>
      </w:r>
    </w:p>
    <w:p w:rsidR="00E5763E" w:rsidRPr="009E3830" w:rsidRDefault="00E5763E" w:rsidP="00E5763E">
      <w:pPr>
        <w:numPr>
          <w:ilvl w:val="0"/>
          <w:numId w:val="4"/>
        </w:numPr>
        <w:spacing w:after="0" w:line="240" w:lineRule="auto"/>
        <w:jc w:val="both"/>
        <w:rPr>
          <w:rFonts w:ascii="Times New Roman" w:eastAsia="Calibri" w:hAnsi="Times New Roman" w:cs="Times New Roman"/>
          <w:sz w:val="28"/>
          <w:szCs w:val="28"/>
        </w:rPr>
      </w:pPr>
      <w:r w:rsidRPr="009E3830">
        <w:rPr>
          <w:rFonts w:ascii="Times New Roman" w:eastAsia="Calibri" w:hAnsi="Times New Roman" w:cs="Times New Roman"/>
          <w:sz w:val="28"/>
          <w:szCs w:val="28"/>
        </w:rPr>
        <w:t>воспит</w:t>
      </w:r>
      <w:r w:rsidR="009E3830">
        <w:rPr>
          <w:rFonts w:ascii="Times New Roman" w:hAnsi="Times New Roman" w:cs="Times New Roman"/>
          <w:sz w:val="28"/>
          <w:szCs w:val="28"/>
        </w:rPr>
        <w:t>ание</w:t>
      </w:r>
      <w:r w:rsidRPr="009E3830">
        <w:rPr>
          <w:rFonts w:ascii="Times New Roman" w:eastAsia="Calibri" w:hAnsi="Times New Roman" w:cs="Times New Roman"/>
          <w:sz w:val="28"/>
          <w:szCs w:val="28"/>
        </w:rPr>
        <w:t xml:space="preserve"> у обучающихся ответственност</w:t>
      </w:r>
      <w:r w:rsidR="009E3830">
        <w:rPr>
          <w:rFonts w:ascii="Times New Roman" w:hAnsi="Times New Roman" w:cs="Times New Roman"/>
          <w:sz w:val="28"/>
          <w:szCs w:val="28"/>
        </w:rPr>
        <w:t xml:space="preserve">и, трудолюбия, </w:t>
      </w:r>
      <w:r w:rsidR="009E3830" w:rsidRPr="009E3830">
        <w:rPr>
          <w:rFonts w:ascii="Times New Roman" w:eastAsia="Calibri" w:hAnsi="Times New Roman" w:cs="Times New Roman"/>
          <w:sz w:val="28"/>
          <w:szCs w:val="28"/>
        </w:rPr>
        <w:t>самостоятельност</w:t>
      </w:r>
      <w:r w:rsidR="009E3830">
        <w:rPr>
          <w:rFonts w:ascii="Times New Roman" w:hAnsi="Times New Roman" w:cs="Times New Roman"/>
          <w:sz w:val="28"/>
          <w:szCs w:val="28"/>
        </w:rPr>
        <w:t xml:space="preserve">и, критического мышления, </w:t>
      </w:r>
      <w:r w:rsidR="009E3830" w:rsidRPr="009E3830">
        <w:rPr>
          <w:rFonts w:ascii="Times New Roman" w:eastAsia="Calibri" w:hAnsi="Times New Roman" w:cs="Times New Roman"/>
          <w:sz w:val="28"/>
          <w:szCs w:val="28"/>
        </w:rPr>
        <w:t>аккуратност</w:t>
      </w:r>
      <w:r w:rsidR="009E3830">
        <w:rPr>
          <w:rFonts w:ascii="Times New Roman" w:hAnsi="Times New Roman" w:cs="Times New Roman"/>
          <w:sz w:val="28"/>
          <w:szCs w:val="28"/>
        </w:rPr>
        <w:t>и;</w:t>
      </w:r>
    </w:p>
    <w:p w:rsidR="00E5763E" w:rsidRPr="009E3830" w:rsidRDefault="009E3830" w:rsidP="00E5763E">
      <w:pPr>
        <w:numPr>
          <w:ilvl w:val="0"/>
          <w:numId w:val="4"/>
        </w:num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совершенствование культуры общения</w:t>
      </w:r>
      <w:r w:rsidR="008C4B67">
        <w:rPr>
          <w:rFonts w:ascii="Times New Roman" w:hAnsi="Times New Roman" w:cs="Times New Roman"/>
          <w:sz w:val="28"/>
          <w:szCs w:val="28"/>
        </w:rPr>
        <w:t>.</w:t>
      </w:r>
    </w:p>
    <w:p w:rsidR="00D2598C" w:rsidRPr="008C4B67" w:rsidRDefault="00D2598C" w:rsidP="008C4B67">
      <w:pPr>
        <w:spacing w:after="0" w:line="240" w:lineRule="auto"/>
        <w:jc w:val="both"/>
        <w:rPr>
          <w:rFonts w:ascii="Times New Roman" w:hAnsi="Times New Roman" w:cs="Times New Roman"/>
          <w:sz w:val="28"/>
          <w:szCs w:val="28"/>
        </w:rPr>
      </w:pPr>
      <w:r w:rsidRPr="008C4B67">
        <w:rPr>
          <w:rFonts w:ascii="Times New Roman" w:hAnsi="Times New Roman" w:cs="Times New Roman"/>
          <w:b/>
          <w:sz w:val="28"/>
          <w:szCs w:val="28"/>
          <w:u w:val="single"/>
        </w:rPr>
        <w:t>Тип урока:</w:t>
      </w:r>
      <w:r w:rsidR="008C4B67">
        <w:rPr>
          <w:rFonts w:ascii="Times New Roman" w:hAnsi="Times New Roman" w:cs="Times New Roman"/>
          <w:sz w:val="28"/>
          <w:szCs w:val="28"/>
        </w:rPr>
        <w:t xml:space="preserve"> урок изучения нового материала</w:t>
      </w:r>
      <w:r w:rsidR="00704D14">
        <w:rPr>
          <w:rFonts w:ascii="Times New Roman" w:hAnsi="Times New Roman" w:cs="Times New Roman"/>
          <w:sz w:val="28"/>
          <w:szCs w:val="28"/>
        </w:rPr>
        <w:t>.</w:t>
      </w:r>
    </w:p>
    <w:p w:rsidR="00D2598C" w:rsidRPr="00F30FB2" w:rsidRDefault="00D2598C" w:rsidP="008C4B67">
      <w:pPr>
        <w:spacing w:after="0" w:line="240" w:lineRule="auto"/>
        <w:jc w:val="both"/>
        <w:rPr>
          <w:rFonts w:ascii="Times New Roman" w:hAnsi="Times New Roman" w:cs="Times New Roman"/>
          <w:sz w:val="28"/>
          <w:szCs w:val="28"/>
        </w:rPr>
      </w:pPr>
      <w:r w:rsidRPr="00F30FB2">
        <w:rPr>
          <w:rFonts w:ascii="Times New Roman" w:hAnsi="Times New Roman" w:cs="Times New Roman"/>
          <w:b/>
          <w:sz w:val="28"/>
          <w:szCs w:val="28"/>
          <w:u w:val="single"/>
        </w:rPr>
        <w:t>Форма урока:</w:t>
      </w:r>
      <w:r w:rsidR="00F30FB2">
        <w:rPr>
          <w:rFonts w:ascii="Times New Roman" w:hAnsi="Times New Roman" w:cs="Times New Roman"/>
          <w:sz w:val="28"/>
          <w:szCs w:val="28"/>
        </w:rPr>
        <w:t xml:space="preserve"> </w:t>
      </w:r>
      <w:r w:rsidR="00623057">
        <w:rPr>
          <w:rFonts w:ascii="Times New Roman" w:hAnsi="Times New Roman" w:cs="Times New Roman"/>
          <w:sz w:val="28"/>
          <w:szCs w:val="28"/>
        </w:rPr>
        <w:t>индивидуальная и фронтальная работа.</w:t>
      </w:r>
    </w:p>
    <w:p w:rsidR="00D2598C" w:rsidRPr="00623057" w:rsidRDefault="00D2598C" w:rsidP="008C4B67">
      <w:pPr>
        <w:spacing w:after="0" w:line="240" w:lineRule="auto"/>
        <w:jc w:val="both"/>
        <w:rPr>
          <w:rFonts w:ascii="Times New Roman" w:hAnsi="Times New Roman" w:cs="Times New Roman"/>
          <w:sz w:val="28"/>
          <w:szCs w:val="28"/>
        </w:rPr>
      </w:pPr>
      <w:r w:rsidRPr="00623057">
        <w:rPr>
          <w:rFonts w:ascii="Times New Roman" w:hAnsi="Times New Roman" w:cs="Times New Roman"/>
          <w:b/>
          <w:sz w:val="28"/>
          <w:szCs w:val="28"/>
          <w:u w:val="single"/>
        </w:rPr>
        <w:t>Оборудование:</w:t>
      </w:r>
      <w:r w:rsidR="00623057">
        <w:rPr>
          <w:rFonts w:ascii="Times New Roman" w:hAnsi="Times New Roman" w:cs="Times New Roman"/>
          <w:sz w:val="28"/>
          <w:szCs w:val="28"/>
        </w:rPr>
        <w:t xml:space="preserve"> персональный компьютер,</w:t>
      </w:r>
      <w:r w:rsidR="00C83268">
        <w:rPr>
          <w:rFonts w:ascii="Times New Roman" w:hAnsi="Times New Roman" w:cs="Times New Roman"/>
          <w:sz w:val="28"/>
          <w:szCs w:val="28"/>
        </w:rPr>
        <w:t xml:space="preserve"> широкоформатный телевизор, презентация к уроку, раздаточный материал.</w:t>
      </w:r>
    </w:p>
    <w:p w:rsidR="00D2598C" w:rsidRDefault="00C83268" w:rsidP="00C8326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Ход урока</w:t>
      </w:r>
    </w:p>
    <w:p w:rsidR="009B7FDA" w:rsidRDefault="009B7FDA" w:rsidP="00C8326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 Организационный момент.</w:t>
      </w:r>
    </w:p>
    <w:p w:rsidR="00C83268" w:rsidRPr="009F1E56" w:rsidRDefault="009F1E56" w:rsidP="00C83268">
      <w:pPr>
        <w:spacing w:after="0" w:line="240" w:lineRule="auto"/>
        <w:ind w:firstLine="709"/>
        <w:jc w:val="both"/>
        <w:rPr>
          <w:rFonts w:ascii="Times New Roman" w:hAnsi="Times New Roman" w:cs="Times New Roman"/>
          <w:b/>
          <w:sz w:val="28"/>
          <w:szCs w:val="28"/>
        </w:rPr>
      </w:pPr>
      <w:r w:rsidRPr="009F1E56">
        <w:rPr>
          <w:rFonts w:ascii="Times New Roman" w:hAnsi="Times New Roman" w:cs="Times New Roman"/>
          <w:b/>
          <w:sz w:val="28"/>
          <w:szCs w:val="28"/>
        </w:rPr>
        <w:t>Учитель:</w:t>
      </w:r>
    </w:p>
    <w:p w:rsidR="009F1E56" w:rsidRDefault="009C2E60" w:rsidP="00C8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сегодняшний урок, </w:t>
      </w:r>
      <w:r w:rsidR="005E1030">
        <w:rPr>
          <w:rFonts w:ascii="Times New Roman" w:hAnsi="Times New Roman" w:cs="Times New Roman"/>
          <w:sz w:val="28"/>
          <w:szCs w:val="28"/>
        </w:rPr>
        <w:t>хотелось бы процитировать</w:t>
      </w:r>
      <w:r w:rsidR="009F1E56">
        <w:rPr>
          <w:rFonts w:ascii="Times New Roman" w:hAnsi="Times New Roman" w:cs="Times New Roman"/>
          <w:sz w:val="28"/>
          <w:szCs w:val="28"/>
        </w:rPr>
        <w:t xml:space="preserve"> </w:t>
      </w:r>
      <w:r w:rsidR="005E1030">
        <w:rPr>
          <w:rFonts w:ascii="Times New Roman" w:hAnsi="Times New Roman" w:cs="Times New Roman"/>
          <w:sz w:val="28"/>
          <w:szCs w:val="28"/>
        </w:rPr>
        <w:t>древнюю китайскую мудрость</w:t>
      </w:r>
      <w:r w:rsidR="009F1E56">
        <w:rPr>
          <w:rFonts w:ascii="Times New Roman" w:hAnsi="Times New Roman" w:cs="Times New Roman"/>
          <w:sz w:val="28"/>
          <w:szCs w:val="28"/>
        </w:rPr>
        <w:t xml:space="preserve"> </w:t>
      </w:r>
      <w:r w:rsidR="009F1E56" w:rsidRPr="009F1E56">
        <w:rPr>
          <w:rFonts w:ascii="Times New Roman" w:hAnsi="Times New Roman" w:cs="Times New Roman"/>
          <w:b/>
          <w:i/>
          <w:sz w:val="28"/>
          <w:szCs w:val="28"/>
        </w:rPr>
        <w:t>«</w:t>
      </w:r>
      <w:r w:rsidR="005E1030">
        <w:rPr>
          <w:rFonts w:ascii="Times New Roman" w:eastAsia="Calibri" w:hAnsi="Times New Roman" w:cs="Times New Roman"/>
          <w:b/>
          <w:i/>
          <w:sz w:val="28"/>
          <w:szCs w:val="28"/>
        </w:rPr>
        <w:t>Если за день ничему не научился – зря прожил день</w:t>
      </w:r>
      <w:r w:rsidR="009F1E56" w:rsidRPr="009F1E56">
        <w:rPr>
          <w:rFonts w:ascii="Times New Roman" w:hAnsi="Times New Roman" w:cs="Times New Roman"/>
          <w:b/>
          <w:i/>
          <w:sz w:val="28"/>
          <w:szCs w:val="28"/>
        </w:rPr>
        <w:t>»</w:t>
      </w:r>
      <w:r w:rsidR="009F1E56">
        <w:rPr>
          <w:rFonts w:ascii="Times New Roman" w:hAnsi="Times New Roman" w:cs="Times New Roman"/>
          <w:sz w:val="28"/>
          <w:szCs w:val="28"/>
        </w:rPr>
        <w:t>. Пусть это высказывание будет сегодня нашим девизом.</w:t>
      </w:r>
    </w:p>
    <w:p w:rsidR="009F1E56" w:rsidRDefault="009F1E56" w:rsidP="00C83268">
      <w:pPr>
        <w:spacing w:after="0" w:line="240" w:lineRule="auto"/>
        <w:ind w:firstLine="709"/>
        <w:jc w:val="both"/>
        <w:rPr>
          <w:rFonts w:ascii="Times New Roman" w:hAnsi="Times New Roman" w:cs="Times New Roman"/>
          <w:sz w:val="28"/>
          <w:szCs w:val="28"/>
        </w:rPr>
      </w:pPr>
      <w:r w:rsidRPr="009F1E56">
        <w:rPr>
          <w:rFonts w:ascii="Times New Roman" w:hAnsi="Times New Roman" w:cs="Times New Roman"/>
          <w:sz w:val="28"/>
          <w:szCs w:val="28"/>
        </w:rPr>
        <w:t>- Ребята, в течение двух последних уроков мы с вами рассматривали начала электростатики, ее качественные законы</w:t>
      </w:r>
      <w:r w:rsidR="009B7FDA">
        <w:rPr>
          <w:rFonts w:ascii="Times New Roman" w:hAnsi="Times New Roman" w:cs="Times New Roman"/>
          <w:sz w:val="28"/>
          <w:szCs w:val="28"/>
        </w:rPr>
        <w:t>. Начиная с этого урока, мы приступим к изучению количественных законов электромагнитных взаимодействий.</w:t>
      </w:r>
    </w:p>
    <w:p w:rsidR="0051517A" w:rsidRDefault="0051517A" w:rsidP="00C8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нашего сегодняшнего урока будет изучение количественной зависимости взаимодействия неподвижных точечных зарядов.</w:t>
      </w:r>
    </w:p>
    <w:p w:rsidR="009B7FDA" w:rsidRDefault="009B7FDA" w:rsidP="00C8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 прежде, давайте вспомним, что мы с вами изучили на прошлом уроке.</w:t>
      </w:r>
    </w:p>
    <w:p w:rsidR="009B7FDA" w:rsidRDefault="009B7FDA" w:rsidP="009B7FDA">
      <w:pPr>
        <w:spacing w:after="0" w:line="240" w:lineRule="auto"/>
        <w:ind w:firstLine="709"/>
        <w:jc w:val="both"/>
        <w:rPr>
          <w:rFonts w:ascii="Times New Roman" w:hAnsi="Times New Roman" w:cs="Times New Roman"/>
          <w:b/>
          <w:sz w:val="28"/>
          <w:szCs w:val="28"/>
        </w:rPr>
      </w:pPr>
      <w:r w:rsidRPr="009B7FDA">
        <w:rPr>
          <w:rFonts w:ascii="Times New Roman" w:hAnsi="Times New Roman" w:cs="Times New Roman"/>
          <w:b/>
          <w:sz w:val="28"/>
          <w:szCs w:val="28"/>
        </w:rPr>
        <w:t>2. Актуализация знаний – физический диктант ««Электризация тел. Закон сохранения электрического заряда».</w:t>
      </w:r>
    </w:p>
    <w:p w:rsidR="0051517A" w:rsidRPr="0051517A" w:rsidRDefault="0051517A" w:rsidP="009B7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Учащиеся получают раздаточный материал с вопросами и в течении 5 минут на них отвечают, </w:t>
      </w:r>
      <w:r w:rsidR="00BD52E6">
        <w:rPr>
          <w:rFonts w:ascii="Times New Roman" w:hAnsi="Times New Roman" w:cs="Times New Roman"/>
          <w:sz w:val="28"/>
          <w:szCs w:val="28"/>
        </w:rPr>
        <w:t>после чего обмениваются бланками и каждый проверяет работу соседа по парте.</w:t>
      </w:r>
    </w:p>
    <w:p w:rsidR="009B7FDA" w:rsidRPr="009B7FDA" w:rsidRDefault="009B7FDA" w:rsidP="009B7FDA">
      <w:pPr>
        <w:numPr>
          <w:ilvl w:val="0"/>
          <w:numId w:val="5"/>
        </w:numPr>
        <w:spacing w:after="0" w:line="240" w:lineRule="auto"/>
        <w:jc w:val="both"/>
        <w:rPr>
          <w:rFonts w:ascii="Times New Roman" w:eastAsia="Calibri" w:hAnsi="Times New Roman" w:cs="Times New Roman"/>
          <w:sz w:val="28"/>
          <w:szCs w:val="28"/>
        </w:rPr>
      </w:pPr>
      <w:r w:rsidRPr="009B7FDA">
        <w:rPr>
          <w:rFonts w:ascii="Times New Roman" w:eastAsia="Calibri" w:hAnsi="Times New Roman" w:cs="Times New Roman"/>
          <w:sz w:val="28"/>
          <w:szCs w:val="28"/>
        </w:rPr>
        <w:t>Какое взаимодействие существует между заряженными телами, частицами?</w:t>
      </w:r>
    </w:p>
    <w:p w:rsidR="009B7FDA" w:rsidRPr="009B7FDA" w:rsidRDefault="009B7FDA" w:rsidP="009B7FDA">
      <w:pPr>
        <w:spacing w:after="0" w:line="240" w:lineRule="auto"/>
        <w:ind w:firstLine="709"/>
        <w:jc w:val="right"/>
        <w:rPr>
          <w:rFonts w:ascii="Times New Roman" w:eastAsia="Calibri" w:hAnsi="Times New Roman" w:cs="Times New Roman"/>
          <w:sz w:val="28"/>
          <w:szCs w:val="28"/>
        </w:rPr>
      </w:pPr>
      <w:r w:rsidRPr="009B7FDA">
        <w:rPr>
          <w:rFonts w:ascii="Times New Roman" w:eastAsia="Calibri" w:hAnsi="Times New Roman" w:cs="Times New Roman"/>
          <w:sz w:val="28"/>
          <w:szCs w:val="28"/>
        </w:rPr>
        <w:t xml:space="preserve">( Ответ: </w:t>
      </w:r>
      <w:r w:rsidRPr="009B7FDA">
        <w:rPr>
          <w:rFonts w:ascii="Times New Roman" w:eastAsia="Calibri" w:hAnsi="Times New Roman" w:cs="Times New Roman"/>
          <w:i/>
          <w:sz w:val="28"/>
          <w:szCs w:val="28"/>
        </w:rPr>
        <w:t>электромагнитное</w:t>
      </w:r>
      <w:r w:rsidRPr="009B7FDA">
        <w:rPr>
          <w:rFonts w:ascii="Times New Roman" w:eastAsia="Calibri" w:hAnsi="Times New Roman" w:cs="Times New Roman"/>
          <w:sz w:val="28"/>
          <w:szCs w:val="28"/>
        </w:rPr>
        <w:t>)</w:t>
      </w:r>
    </w:p>
    <w:p w:rsidR="009B7FDA" w:rsidRPr="009B7FDA" w:rsidRDefault="009B7FDA" w:rsidP="009B7FDA">
      <w:pPr>
        <w:numPr>
          <w:ilvl w:val="0"/>
          <w:numId w:val="5"/>
        </w:numPr>
        <w:spacing w:after="0" w:line="240" w:lineRule="auto"/>
        <w:jc w:val="both"/>
        <w:rPr>
          <w:rFonts w:ascii="Times New Roman" w:eastAsia="Calibri" w:hAnsi="Times New Roman" w:cs="Times New Roman"/>
          <w:sz w:val="28"/>
          <w:szCs w:val="28"/>
        </w:rPr>
      </w:pPr>
      <w:r w:rsidRPr="009B7FDA">
        <w:rPr>
          <w:rFonts w:ascii="Times New Roman" w:eastAsia="Calibri" w:hAnsi="Times New Roman" w:cs="Times New Roman"/>
          <w:sz w:val="28"/>
          <w:szCs w:val="28"/>
        </w:rPr>
        <w:t>Какая физическая величина определяет электромагнитное взаимодействие?</w:t>
      </w:r>
    </w:p>
    <w:p w:rsidR="009B7FDA" w:rsidRPr="009B7FDA" w:rsidRDefault="009B7FDA" w:rsidP="009B7FDA">
      <w:pPr>
        <w:spacing w:after="0" w:line="240" w:lineRule="auto"/>
        <w:ind w:firstLine="709"/>
        <w:jc w:val="right"/>
        <w:rPr>
          <w:rFonts w:ascii="Times New Roman" w:eastAsia="Calibri" w:hAnsi="Times New Roman" w:cs="Times New Roman"/>
          <w:sz w:val="28"/>
          <w:szCs w:val="28"/>
        </w:rPr>
      </w:pPr>
      <w:r w:rsidRPr="009B7FDA">
        <w:rPr>
          <w:rFonts w:ascii="Times New Roman" w:eastAsia="Calibri" w:hAnsi="Times New Roman" w:cs="Times New Roman"/>
          <w:sz w:val="28"/>
          <w:szCs w:val="28"/>
        </w:rPr>
        <w:t xml:space="preserve">                                             ( Ответ: электрический заряд)</w:t>
      </w:r>
    </w:p>
    <w:p w:rsidR="009B7FDA" w:rsidRPr="009B7FDA" w:rsidRDefault="009B7FDA" w:rsidP="009B7FDA">
      <w:pPr>
        <w:numPr>
          <w:ilvl w:val="0"/>
          <w:numId w:val="5"/>
        </w:numPr>
        <w:spacing w:after="0" w:line="240" w:lineRule="auto"/>
        <w:jc w:val="both"/>
        <w:rPr>
          <w:rFonts w:ascii="Times New Roman" w:eastAsia="Calibri" w:hAnsi="Times New Roman" w:cs="Times New Roman"/>
          <w:sz w:val="28"/>
          <w:szCs w:val="28"/>
        </w:rPr>
      </w:pPr>
      <w:r w:rsidRPr="009B7FDA">
        <w:rPr>
          <w:rFonts w:ascii="Times New Roman" w:eastAsia="Calibri" w:hAnsi="Times New Roman" w:cs="Times New Roman"/>
          <w:sz w:val="28"/>
          <w:szCs w:val="28"/>
        </w:rPr>
        <w:t>Зависит ли величина заряда от выбора системы отсчета?</w:t>
      </w:r>
    </w:p>
    <w:p w:rsidR="009B7FDA" w:rsidRPr="009B7FDA" w:rsidRDefault="009B7FDA" w:rsidP="009B7FDA">
      <w:pPr>
        <w:spacing w:after="0" w:line="240" w:lineRule="auto"/>
        <w:ind w:firstLine="709"/>
        <w:jc w:val="right"/>
        <w:rPr>
          <w:rFonts w:ascii="Times New Roman" w:eastAsia="Calibri" w:hAnsi="Times New Roman" w:cs="Times New Roman"/>
          <w:sz w:val="28"/>
          <w:szCs w:val="28"/>
        </w:rPr>
      </w:pPr>
      <w:r w:rsidRPr="009B7FDA">
        <w:rPr>
          <w:rFonts w:ascii="Times New Roman" w:eastAsia="Calibri" w:hAnsi="Times New Roman" w:cs="Times New Roman"/>
          <w:sz w:val="28"/>
          <w:szCs w:val="28"/>
        </w:rPr>
        <w:t xml:space="preserve">                                       ( Ответ: </w:t>
      </w:r>
      <w:r w:rsidRPr="009B7FDA">
        <w:rPr>
          <w:rFonts w:ascii="Times New Roman" w:eastAsia="Calibri" w:hAnsi="Times New Roman" w:cs="Times New Roman"/>
          <w:i/>
          <w:sz w:val="28"/>
          <w:szCs w:val="28"/>
        </w:rPr>
        <w:t>нет</w:t>
      </w:r>
      <w:r w:rsidRPr="009B7FDA">
        <w:rPr>
          <w:rFonts w:ascii="Times New Roman" w:eastAsia="Calibri" w:hAnsi="Times New Roman" w:cs="Times New Roman"/>
          <w:sz w:val="28"/>
          <w:szCs w:val="28"/>
        </w:rPr>
        <w:t>)</w:t>
      </w:r>
    </w:p>
    <w:p w:rsidR="009B7FDA" w:rsidRPr="009B7FDA" w:rsidRDefault="00EA66F5" w:rsidP="009B7FDA">
      <w:pPr>
        <w:numPr>
          <w:ilvl w:val="0"/>
          <w:numId w:val="5"/>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Можно ли сказать,</w:t>
      </w:r>
      <w:r w:rsidR="009B7FDA" w:rsidRPr="009B7FDA">
        <w:rPr>
          <w:rFonts w:ascii="Times New Roman" w:eastAsia="Calibri" w:hAnsi="Times New Roman" w:cs="Times New Roman"/>
          <w:sz w:val="28"/>
          <w:szCs w:val="28"/>
        </w:rPr>
        <w:t xml:space="preserve"> что заряд системы складывается из зарядов тел, входящих в эту систему?</w:t>
      </w:r>
    </w:p>
    <w:p w:rsidR="009B7FDA" w:rsidRPr="009B7FDA" w:rsidRDefault="009B7FDA" w:rsidP="009B7FDA">
      <w:pPr>
        <w:spacing w:after="0" w:line="240" w:lineRule="auto"/>
        <w:ind w:firstLine="709"/>
        <w:jc w:val="right"/>
        <w:rPr>
          <w:rFonts w:ascii="Times New Roman" w:eastAsia="Calibri" w:hAnsi="Times New Roman" w:cs="Times New Roman"/>
          <w:sz w:val="28"/>
          <w:szCs w:val="28"/>
        </w:rPr>
      </w:pPr>
      <w:r w:rsidRPr="009B7FDA">
        <w:rPr>
          <w:rFonts w:ascii="Times New Roman" w:eastAsia="Calibri" w:hAnsi="Times New Roman" w:cs="Times New Roman"/>
          <w:sz w:val="28"/>
          <w:szCs w:val="28"/>
        </w:rPr>
        <w:t xml:space="preserve">                                  ( Ответ: </w:t>
      </w:r>
      <w:r w:rsidRPr="009B7FDA">
        <w:rPr>
          <w:rFonts w:ascii="Times New Roman" w:eastAsia="Calibri" w:hAnsi="Times New Roman" w:cs="Times New Roman"/>
          <w:i/>
          <w:sz w:val="28"/>
          <w:szCs w:val="28"/>
        </w:rPr>
        <w:t>можно</w:t>
      </w:r>
      <w:r w:rsidRPr="009B7FDA">
        <w:rPr>
          <w:rFonts w:ascii="Times New Roman" w:eastAsia="Calibri" w:hAnsi="Times New Roman" w:cs="Times New Roman"/>
          <w:sz w:val="28"/>
          <w:szCs w:val="28"/>
        </w:rPr>
        <w:t>)</w:t>
      </w:r>
    </w:p>
    <w:p w:rsidR="009B7FDA" w:rsidRPr="009B7FDA" w:rsidRDefault="009B7FDA" w:rsidP="009B7FDA">
      <w:pPr>
        <w:numPr>
          <w:ilvl w:val="0"/>
          <w:numId w:val="5"/>
        </w:numPr>
        <w:spacing w:after="0" w:line="240" w:lineRule="auto"/>
        <w:jc w:val="both"/>
        <w:rPr>
          <w:rFonts w:ascii="Times New Roman" w:eastAsia="Calibri" w:hAnsi="Times New Roman" w:cs="Times New Roman"/>
          <w:sz w:val="28"/>
          <w:szCs w:val="28"/>
        </w:rPr>
      </w:pPr>
      <w:r w:rsidRPr="009B7FDA">
        <w:rPr>
          <w:rFonts w:ascii="Times New Roman" w:eastAsia="Calibri" w:hAnsi="Times New Roman" w:cs="Times New Roman"/>
          <w:sz w:val="28"/>
          <w:szCs w:val="28"/>
        </w:rPr>
        <w:t>Как называется процесс,  приводящий  к появлению на телах электрического  заряда?</w:t>
      </w:r>
    </w:p>
    <w:p w:rsidR="009B7FDA" w:rsidRPr="009B7FDA" w:rsidRDefault="009B7FDA" w:rsidP="009B7FDA">
      <w:pPr>
        <w:spacing w:after="0" w:line="240" w:lineRule="auto"/>
        <w:ind w:firstLine="709"/>
        <w:jc w:val="right"/>
        <w:rPr>
          <w:rFonts w:ascii="Times New Roman" w:eastAsia="Calibri" w:hAnsi="Times New Roman" w:cs="Times New Roman"/>
          <w:sz w:val="28"/>
          <w:szCs w:val="28"/>
        </w:rPr>
      </w:pPr>
      <w:r w:rsidRPr="009B7FDA">
        <w:rPr>
          <w:rFonts w:ascii="Times New Roman" w:eastAsia="Calibri" w:hAnsi="Times New Roman" w:cs="Times New Roman"/>
          <w:sz w:val="28"/>
          <w:szCs w:val="28"/>
        </w:rPr>
        <w:t xml:space="preserve">                                       (Ответ: </w:t>
      </w:r>
      <w:r w:rsidRPr="009B7FDA">
        <w:rPr>
          <w:rFonts w:ascii="Times New Roman" w:eastAsia="Calibri" w:hAnsi="Times New Roman" w:cs="Times New Roman"/>
          <w:i/>
          <w:sz w:val="28"/>
          <w:szCs w:val="28"/>
        </w:rPr>
        <w:t>электризация</w:t>
      </w:r>
      <w:r w:rsidRPr="009B7FDA">
        <w:rPr>
          <w:rFonts w:ascii="Times New Roman" w:eastAsia="Calibri" w:hAnsi="Times New Roman" w:cs="Times New Roman"/>
          <w:sz w:val="28"/>
          <w:szCs w:val="28"/>
        </w:rPr>
        <w:t>)</w:t>
      </w:r>
    </w:p>
    <w:p w:rsidR="009B7FDA" w:rsidRPr="009B7FDA" w:rsidRDefault="009B7FDA" w:rsidP="009B7FDA">
      <w:pPr>
        <w:numPr>
          <w:ilvl w:val="0"/>
          <w:numId w:val="5"/>
        </w:numPr>
        <w:spacing w:after="0" w:line="240" w:lineRule="auto"/>
        <w:jc w:val="both"/>
        <w:rPr>
          <w:rFonts w:ascii="Times New Roman" w:eastAsia="Calibri" w:hAnsi="Times New Roman" w:cs="Times New Roman"/>
          <w:sz w:val="28"/>
          <w:szCs w:val="28"/>
        </w:rPr>
      </w:pPr>
      <w:r w:rsidRPr="009B7FDA">
        <w:rPr>
          <w:rFonts w:ascii="Times New Roman" w:eastAsia="Calibri" w:hAnsi="Times New Roman" w:cs="Times New Roman"/>
          <w:sz w:val="28"/>
          <w:szCs w:val="28"/>
        </w:rPr>
        <w:t>Если тело электрически нейтрально, означает ли это, что оно не содержит электрических зарядов?</w:t>
      </w:r>
    </w:p>
    <w:p w:rsidR="009B7FDA" w:rsidRPr="009B7FDA" w:rsidRDefault="009B7FDA" w:rsidP="009B7FDA">
      <w:pPr>
        <w:spacing w:after="0" w:line="240" w:lineRule="auto"/>
        <w:ind w:firstLine="709"/>
        <w:jc w:val="right"/>
        <w:rPr>
          <w:rFonts w:ascii="Times New Roman" w:eastAsia="Calibri" w:hAnsi="Times New Roman" w:cs="Times New Roman"/>
          <w:sz w:val="28"/>
          <w:szCs w:val="28"/>
        </w:rPr>
      </w:pPr>
      <w:r w:rsidRPr="009B7FDA">
        <w:rPr>
          <w:rFonts w:ascii="Times New Roman" w:eastAsia="Calibri" w:hAnsi="Times New Roman" w:cs="Times New Roman"/>
          <w:sz w:val="28"/>
          <w:szCs w:val="28"/>
        </w:rPr>
        <w:t xml:space="preserve">                                 ( Ответ: </w:t>
      </w:r>
      <w:r w:rsidRPr="009B7FDA">
        <w:rPr>
          <w:rFonts w:ascii="Times New Roman" w:eastAsia="Calibri" w:hAnsi="Times New Roman" w:cs="Times New Roman"/>
          <w:i/>
          <w:sz w:val="28"/>
          <w:szCs w:val="28"/>
        </w:rPr>
        <w:t>нет</w:t>
      </w:r>
      <w:r w:rsidRPr="009B7FDA">
        <w:rPr>
          <w:rFonts w:ascii="Times New Roman" w:eastAsia="Calibri" w:hAnsi="Times New Roman" w:cs="Times New Roman"/>
          <w:sz w:val="28"/>
          <w:szCs w:val="28"/>
        </w:rPr>
        <w:t xml:space="preserve"> )</w:t>
      </w:r>
    </w:p>
    <w:p w:rsidR="009B7FDA" w:rsidRPr="009B7FDA" w:rsidRDefault="009B7FDA" w:rsidP="009B7FDA">
      <w:pPr>
        <w:numPr>
          <w:ilvl w:val="0"/>
          <w:numId w:val="5"/>
        </w:numPr>
        <w:spacing w:after="0" w:line="240" w:lineRule="auto"/>
        <w:jc w:val="both"/>
        <w:rPr>
          <w:rFonts w:ascii="Times New Roman" w:eastAsia="Calibri" w:hAnsi="Times New Roman" w:cs="Times New Roman"/>
          <w:sz w:val="28"/>
          <w:szCs w:val="28"/>
        </w:rPr>
      </w:pPr>
      <w:r w:rsidRPr="009B7FDA">
        <w:rPr>
          <w:rFonts w:ascii="Times New Roman" w:eastAsia="Calibri" w:hAnsi="Times New Roman" w:cs="Times New Roman"/>
          <w:sz w:val="28"/>
          <w:szCs w:val="28"/>
        </w:rPr>
        <w:t>Верно ли утверждение , что в замкнутой системе алгебраическая сумма зарядов всех тел системы остается постоянной?</w:t>
      </w:r>
    </w:p>
    <w:p w:rsidR="009B7FDA" w:rsidRPr="009B7FDA" w:rsidRDefault="009B7FDA" w:rsidP="009B7FDA">
      <w:pPr>
        <w:spacing w:after="0" w:line="240" w:lineRule="auto"/>
        <w:ind w:firstLine="709"/>
        <w:jc w:val="right"/>
        <w:rPr>
          <w:rFonts w:ascii="Times New Roman" w:eastAsia="Calibri" w:hAnsi="Times New Roman" w:cs="Times New Roman"/>
          <w:sz w:val="28"/>
          <w:szCs w:val="28"/>
        </w:rPr>
      </w:pPr>
      <w:r w:rsidRPr="009B7FDA">
        <w:rPr>
          <w:rFonts w:ascii="Times New Roman" w:eastAsia="Calibri" w:hAnsi="Times New Roman" w:cs="Times New Roman"/>
          <w:sz w:val="28"/>
          <w:szCs w:val="28"/>
        </w:rPr>
        <w:t xml:space="preserve">                         ( Ответ: </w:t>
      </w:r>
      <w:r w:rsidRPr="009B7FDA">
        <w:rPr>
          <w:rFonts w:ascii="Times New Roman" w:eastAsia="Calibri" w:hAnsi="Times New Roman" w:cs="Times New Roman"/>
          <w:i/>
          <w:sz w:val="28"/>
          <w:szCs w:val="28"/>
        </w:rPr>
        <w:t>да</w:t>
      </w:r>
      <w:r w:rsidRPr="009B7FDA">
        <w:rPr>
          <w:rFonts w:ascii="Times New Roman" w:eastAsia="Calibri" w:hAnsi="Times New Roman" w:cs="Times New Roman"/>
          <w:sz w:val="28"/>
          <w:szCs w:val="28"/>
        </w:rPr>
        <w:t>)</w:t>
      </w:r>
    </w:p>
    <w:p w:rsidR="009B7FDA" w:rsidRPr="009B7FDA" w:rsidRDefault="009B7FDA" w:rsidP="009B7FDA">
      <w:pPr>
        <w:numPr>
          <w:ilvl w:val="0"/>
          <w:numId w:val="5"/>
        </w:numPr>
        <w:spacing w:after="0" w:line="240" w:lineRule="auto"/>
        <w:jc w:val="both"/>
        <w:rPr>
          <w:rFonts w:ascii="Times New Roman" w:eastAsia="Calibri" w:hAnsi="Times New Roman" w:cs="Times New Roman"/>
          <w:sz w:val="28"/>
          <w:szCs w:val="28"/>
        </w:rPr>
      </w:pPr>
      <w:r w:rsidRPr="009B7FDA">
        <w:rPr>
          <w:rFonts w:ascii="Times New Roman" w:eastAsia="Calibri" w:hAnsi="Times New Roman" w:cs="Times New Roman"/>
          <w:sz w:val="28"/>
          <w:szCs w:val="28"/>
        </w:rPr>
        <w:t xml:space="preserve"> Если в замкнутой системе число заряженных частиц уменьшилось, то заряд всей системы тоже уменьшился?</w:t>
      </w:r>
    </w:p>
    <w:p w:rsidR="009B7FDA" w:rsidRDefault="009B7FDA" w:rsidP="00BD52E6">
      <w:pPr>
        <w:spacing w:after="0" w:line="240" w:lineRule="auto"/>
        <w:ind w:firstLine="709"/>
        <w:jc w:val="right"/>
        <w:rPr>
          <w:rFonts w:ascii="Times New Roman" w:eastAsia="Calibri" w:hAnsi="Times New Roman" w:cs="Times New Roman"/>
          <w:sz w:val="28"/>
          <w:szCs w:val="28"/>
        </w:rPr>
      </w:pPr>
      <w:r w:rsidRPr="009B7FDA">
        <w:rPr>
          <w:rFonts w:ascii="Times New Roman" w:eastAsia="Calibri" w:hAnsi="Times New Roman" w:cs="Times New Roman"/>
          <w:sz w:val="28"/>
          <w:szCs w:val="28"/>
        </w:rPr>
        <w:t xml:space="preserve">                   ( Ответ: </w:t>
      </w:r>
      <w:r w:rsidRPr="009B7FDA">
        <w:rPr>
          <w:rFonts w:ascii="Times New Roman" w:eastAsia="Calibri" w:hAnsi="Times New Roman" w:cs="Times New Roman"/>
          <w:i/>
          <w:sz w:val="28"/>
          <w:szCs w:val="28"/>
        </w:rPr>
        <w:t>нет</w:t>
      </w:r>
      <w:r w:rsidRPr="009B7FDA">
        <w:rPr>
          <w:rFonts w:ascii="Times New Roman" w:eastAsia="Calibri" w:hAnsi="Times New Roman" w:cs="Times New Roman"/>
          <w:sz w:val="28"/>
          <w:szCs w:val="28"/>
        </w:rPr>
        <w:t>)</w:t>
      </w:r>
    </w:p>
    <w:p w:rsidR="009B7FDA" w:rsidRPr="009B7FDA" w:rsidRDefault="009B7FDA" w:rsidP="009B7FDA">
      <w:pPr>
        <w:spacing w:after="0" w:line="240" w:lineRule="auto"/>
        <w:ind w:firstLine="709"/>
        <w:jc w:val="both"/>
        <w:rPr>
          <w:rFonts w:ascii="Times New Roman" w:hAnsi="Times New Roman" w:cs="Times New Roman"/>
          <w:sz w:val="28"/>
          <w:szCs w:val="28"/>
        </w:rPr>
      </w:pPr>
      <w:r w:rsidRPr="009B7FDA">
        <w:rPr>
          <w:rFonts w:ascii="Times New Roman" w:hAnsi="Times New Roman" w:cs="Times New Roman"/>
          <w:sz w:val="28"/>
          <w:szCs w:val="28"/>
        </w:rPr>
        <w:t>Критерии оценки:</w:t>
      </w:r>
    </w:p>
    <w:p w:rsidR="009B7FDA" w:rsidRPr="009B7FDA" w:rsidRDefault="009B7FDA" w:rsidP="009B7FDA">
      <w:pPr>
        <w:spacing w:after="0" w:line="240" w:lineRule="auto"/>
        <w:ind w:firstLine="709"/>
        <w:jc w:val="both"/>
        <w:rPr>
          <w:rFonts w:ascii="Times New Roman" w:hAnsi="Times New Roman" w:cs="Times New Roman"/>
          <w:sz w:val="28"/>
          <w:szCs w:val="28"/>
        </w:rPr>
      </w:pPr>
      <w:r w:rsidRPr="009B7FDA">
        <w:rPr>
          <w:rFonts w:ascii="Times New Roman" w:hAnsi="Times New Roman" w:cs="Times New Roman"/>
          <w:sz w:val="28"/>
          <w:szCs w:val="28"/>
        </w:rPr>
        <w:t>8 правильных ответов – «5»</w:t>
      </w:r>
    </w:p>
    <w:p w:rsidR="009B7FDA" w:rsidRPr="009B7FDA" w:rsidRDefault="009B7FDA" w:rsidP="009B7FDA">
      <w:pPr>
        <w:spacing w:after="0" w:line="240" w:lineRule="auto"/>
        <w:ind w:firstLine="709"/>
        <w:jc w:val="both"/>
        <w:rPr>
          <w:rFonts w:ascii="Times New Roman" w:hAnsi="Times New Roman" w:cs="Times New Roman"/>
          <w:sz w:val="28"/>
          <w:szCs w:val="28"/>
        </w:rPr>
      </w:pPr>
      <w:r w:rsidRPr="009B7FDA">
        <w:rPr>
          <w:rFonts w:ascii="Times New Roman" w:hAnsi="Times New Roman" w:cs="Times New Roman"/>
          <w:sz w:val="28"/>
          <w:szCs w:val="28"/>
        </w:rPr>
        <w:t>6-7 правильных ответов – «4»</w:t>
      </w:r>
    </w:p>
    <w:p w:rsidR="009B7FDA" w:rsidRPr="009B7FDA" w:rsidRDefault="009B7FDA" w:rsidP="009B7FDA">
      <w:pPr>
        <w:spacing w:after="0" w:line="240" w:lineRule="auto"/>
        <w:ind w:firstLine="709"/>
        <w:jc w:val="both"/>
        <w:rPr>
          <w:rFonts w:ascii="Times New Roman" w:hAnsi="Times New Roman" w:cs="Times New Roman"/>
          <w:sz w:val="28"/>
          <w:szCs w:val="28"/>
        </w:rPr>
      </w:pPr>
      <w:r w:rsidRPr="009B7FDA">
        <w:rPr>
          <w:rFonts w:ascii="Times New Roman" w:hAnsi="Times New Roman" w:cs="Times New Roman"/>
          <w:sz w:val="28"/>
          <w:szCs w:val="28"/>
        </w:rPr>
        <w:t>5 правильных ответов – «3»</w:t>
      </w:r>
    </w:p>
    <w:p w:rsidR="009B7FDA" w:rsidRDefault="009B7FDA" w:rsidP="009B7FDA">
      <w:pPr>
        <w:spacing w:after="0" w:line="240" w:lineRule="auto"/>
        <w:ind w:firstLine="709"/>
        <w:jc w:val="both"/>
        <w:rPr>
          <w:rFonts w:ascii="Times New Roman" w:hAnsi="Times New Roman" w:cs="Times New Roman"/>
          <w:sz w:val="28"/>
          <w:szCs w:val="28"/>
        </w:rPr>
      </w:pPr>
      <w:r w:rsidRPr="009B7FDA">
        <w:rPr>
          <w:rFonts w:ascii="Times New Roman" w:hAnsi="Times New Roman" w:cs="Times New Roman"/>
          <w:sz w:val="28"/>
          <w:szCs w:val="28"/>
        </w:rPr>
        <w:t>4 и менее правильных ответов – «2»</w:t>
      </w:r>
    </w:p>
    <w:p w:rsidR="00BD52E6" w:rsidRDefault="00BD52E6" w:rsidP="009B7FDA">
      <w:pPr>
        <w:spacing w:after="0" w:line="240" w:lineRule="auto"/>
        <w:ind w:firstLine="709"/>
        <w:jc w:val="both"/>
        <w:rPr>
          <w:rFonts w:ascii="Times New Roman" w:hAnsi="Times New Roman" w:cs="Times New Roman"/>
          <w:sz w:val="28"/>
          <w:szCs w:val="28"/>
        </w:rPr>
      </w:pPr>
    </w:p>
    <w:p w:rsidR="00BD52E6" w:rsidRDefault="009E0F88" w:rsidP="009B7FDA">
      <w:pPr>
        <w:spacing w:after="0" w:line="240" w:lineRule="auto"/>
        <w:ind w:firstLine="709"/>
        <w:jc w:val="both"/>
        <w:rPr>
          <w:rFonts w:ascii="Times New Roman" w:hAnsi="Times New Roman" w:cs="Times New Roman"/>
          <w:sz w:val="28"/>
          <w:szCs w:val="28"/>
        </w:rPr>
      </w:pPr>
      <w:r w:rsidRPr="009E0F88">
        <w:rPr>
          <w:rFonts w:ascii="Times New Roman" w:hAnsi="Times New Roman" w:cs="Times New Roman"/>
          <w:b/>
          <w:sz w:val="28"/>
          <w:szCs w:val="28"/>
        </w:rPr>
        <w:t>3. Изучение нового материала</w:t>
      </w:r>
      <w:r>
        <w:rPr>
          <w:rFonts w:ascii="Times New Roman" w:hAnsi="Times New Roman" w:cs="Times New Roman"/>
          <w:sz w:val="28"/>
          <w:szCs w:val="28"/>
        </w:rPr>
        <w:t>.</w:t>
      </w:r>
    </w:p>
    <w:p w:rsidR="009E0F88" w:rsidRPr="009E0F88" w:rsidRDefault="009E0F88" w:rsidP="009B7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вопрос </w:t>
      </w:r>
      <w:r w:rsidRPr="009E0F88">
        <w:rPr>
          <w:rFonts w:ascii="Times New Roman" w:hAnsi="Times New Roman" w:cs="Times New Roman"/>
          <w:b/>
          <w:i/>
          <w:sz w:val="28"/>
          <w:szCs w:val="28"/>
        </w:rPr>
        <w:t>«С какой силой взаимодействуют точечные заряды?»</w:t>
      </w:r>
      <w:r w:rsidR="007E75CE" w:rsidRPr="007E75CE">
        <w:rPr>
          <w:rFonts w:ascii="Times New Roman" w:hAnsi="Times New Roman" w:cs="Times New Roman"/>
          <w:sz w:val="28"/>
          <w:szCs w:val="28"/>
        </w:rPr>
        <w:t>отвечает основной закон электростатики.</w:t>
      </w:r>
      <w:r>
        <w:rPr>
          <w:rFonts w:ascii="Times New Roman" w:hAnsi="Times New Roman" w:cs="Times New Roman"/>
          <w:b/>
          <w:i/>
          <w:sz w:val="28"/>
          <w:szCs w:val="28"/>
        </w:rPr>
        <w:t xml:space="preserve"> </w:t>
      </w:r>
      <w:r w:rsidR="007E75CE" w:rsidRPr="007E75CE">
        <w:rPr>
          <w:rFonts w:ascii="Times New Roman" w:hAnsi="Times New Roman" w:cs="Times New Roman"/>
          <w:sz w:val="28"/>
          <w:szCs w:val="28"/>
        </w:rPr>
        <w:t>Он</w:t>
      </w:r>
      <w:r w:rsidR="007E75CE">
        <w:rPr>
          <w:rFonts w:ascii="Times New Roman" w:hAnsi="Times New Roman" w:cs="Times New Roman"/>
          <w:sz w:val="28"/>
          <w:szCs w:val="28"/>
        </w:rPr>
        <w:t xml:space="preserve"> </w:t>
      </w:r>
      <w:r w:rsidR="007E75CE" w:rsidRPr="007E75CE">
        <w:rPr>
          <w:rFonts w:ascii="Times New Roman" w:hAnsi="Times New Roman" w:cs="Times New Roman"/>
          <w:sz w:val="28"/>
          <w:szCs w:val="28"/>
        </w:rPr>
        <w:t xml:space="preserve">был установлен экспериментально французским ученым </w:t>
      </w:r>
      <w:r w:rsidR="007E75CE">
        <w:rPr>
          <w:rFonts w:ascii="Times New Roman" w:hAnsi="Times New Roman" w:cs="Times New Roman"/>
          <w:sz w:val="28"/>
          <w:szCs w:val="28"/>
        </w:rPr>
        <w:t>Шарлем Огюстеном</w:t>
      </w:r>
      <w:r w:rsidR="007E75CE" w:rsidRPr="007E75CE">
        <w:rPr>
          <w:rFonts w:ascii="Times New Roman" w:hAnsi="Times New Roman" w:cs="Times New Roman"/>
          <w:sz w:val="28"/>
          <w:szCs w:val="28"/>
        </w:rPr>
        <w:t xml:space="preserve"> Кулоном в </w:t>
      </w:r>
      <w:smartTag w:uri="urn:schemas-microsoft-com:office:smarttags" w:element="metricconverter">
        <w:smartTagPr>
          <w:attr w:name="ProductID" w:val="1785 г"/>
        </w:smartTagPr>
        <w:r w:rsidR="007E75CE" w:rsidRPr="007E75CE">
          <w:rPr>
            <w:rFonts w:ascii="Times New Roman" w:hAnsi="Times New Roman" w:cs="Times New Roman"/>
            <w:sz w:val="28"/>
            <w:szCs w:val="28"/>
          </w:rPr>
          <w:t>1785 г</w:t>
        </w:r>
      </w:smartTag>
      <w:r w:rsidR="007E75CE" w:rsidRPr="007E75CE">
        <w:rPr>
          <w:rFonts w:ascii="Times New Roman" w:hAnsi="Times New Roman" w:cs="Times New Roman"/>
          <w:sz w:val="28"/>
          <w:szCs w:val="28"/>
        </w:rPr>
        <w:t>. В опытах Кулона измерялись силы взаимодействия заряженных шаров.</w:t>
      </w:r>
      <w:r w:rsidR="00BF4872">
        <w:rPr>
          <w:rFonts w:ascii="Times New Roman" w:hAnsi="Times New Roman" w:cs="Times New Roman"/>
          <w:sz w:val="28"/>
          <w:szCs w:val="28"/>
        </w:rPr>
        <w:t xml:space="preserve"> </w:t>
      </w:r>
    </w:p>
    <w:p w:rsidR="009B7FDA" w:rsidRDefault="007E75CE" w:rsidP="00C8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7E75CE">
        <w:rPr>
          <w:rFonts w:ascii="Times New Roman" w:hAnsi="Times New Roman" w:cs="Times New Roman"/>
          <w:sz w:val="28"/>
          <w:szCs w:val="28"/>
        </w:rPr>
        <w:t>ля измерения этой силы Кулон использовал крутильные весы</w:t>
      </w:r>
      <w:r>
        <w:rPr>
          <w:rFonts w:ascii="Times New Roman" w:hAnsi="Times New Roman" w:cs="Times New Roman"/>
          <w:sz w:val="28"/>
          <w:szCs w:val="28"/>
        </w:rPr>
        <w:t>.</w:t>
      </w:r>
    </w:p>
    <w:p w:rsidR="007E75CE" w:rsidRPr="007E75CE" w:rsidRDefault="007E75CE" w:rsidP="00C8326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Крутильные весы.</w:t>
      </w:r>
    </w:p>
    <w:p w:rsidR="007E75CE" w:rsidRPr="007E75CE" w:rsidRDefault="007E75CE" w:rsidP="007E75CE">
      <w:pPr>
        <w:spacing w:after="0" w:line="240" w:lineRule="auto"/>
        <w:ind w:firstLine="709"/>
        <w:jc w:val="both"/>
        <w:rPr>
          <w:rFonts w:ascii="Times New Roman" w:hAnsi="Times New Roman" w:cs="Times New Roman"/>
          <w:sz w:val="28"/>
          <w:szCs w:val="28"/>
        </w:rPr>
      </w:pPr>
      <w:r w:rsidRPr="007E75CE">
        <w:rPr>
          <w:rFonts w:ascii="Times New Roman" w:hAnsi="Times New Roman" w:cs="Times New Roman"/>
          <w:sz w:val="28"/>
          <w:szCs w:val="28"/>
        </w:rPr>
        <w:t>Маленькая тонкая незаряженная сфера на одном конце коромысла уравновешивалась бумажным диском на другом конце. Поворотом коромысла она приводилась в контакт с такой же неподвижной заряженной сферой, в результате чего ее заряд делился поровну между сферами.</w:t>
      </w:r>
    </w:p>
    <w:p w:rsidR="007E75CE" w:rsidRPr="007E75CE" w:rsidRDefault="007E75CE" w:rsidP="007E75CE">
      <w:pPr>
        <w:spacing w:after="0" w:line="240" w:lineRule="auto"/>
        <w:ind w:firstLine="709"/>
        <w:jc w:val="both"/>
        <w:rPr>
          <w:rFonts w:ascii="Times New Roman" w:hAnsi="Times New Roman" w:cs="Times New Roman"/>
          <w:sz w:val="28"/>
          <w:szCs w:val="28"/>
        </w:rPr>
      </w:pPr>
      <w:r w:rsidRPr="007E75CE">
        <w:rPr>
          <w:rFonts w:ascii="Times New Roman" w:hAnsi="Times New Roman" w:cs="Times New Roman"/>
          <w:sz w:val="28"/>
          <w:szCs w:val="28"/>
        </w:rPr>
        <w:t>Диаметр сфер выбирался много меньше, чем расстояние между сферами, чтобы исключить влияние размеров и формы заряда на результаты измерения (очень важно!).</w:t>
      </w:r>
    </w:p>
    <w:p w:rsidR="007E75CE" w:rsidRPr="007E75CE" w:rsidRDefault="007E75CE" w:rsidP="007E75CE">
      <w:pPr>
        <w:spacing w:after="0" w:line="240" w:lineRule="auto"/>
        <w:ind w:firstLine="709"/>
        <w:jc w:val="both"/>
        <w:rPr>
          <w:rFonts w:ascii="Times New Roman" w:hAnsi="Times New Roman" w:cs="Times New Roman"/>
          <w:sz w:val="28"/>
          <w:szCs w:val="28"/>
        </w:rPr>
      </w:pPr>
      <w:r w:rsidRPr="007E75CE">
        <w:rPr>
          <w:rFonts w:ascii="Times New Roman" w:hAnsi="Times New Roman" w:cs="Times New Roman"/>
          <w:sz w:val="28"/>
          <w:szCs w:val="28"/>
        </w:rPr>
        <w:t>Сферы начинают отталкиваться, как одноименно заряженные тела, закручивают нить. Максимальный угол поворота коромысла фиксируется по наружной шкале, был пропорционален силе, действующей на сферу.</w:t>
      </w:r>
    </w:p>
    <w:p w:rsidR="007E75CE" w:rsidRDefault="007E75CE" w:rsidP="007E75CE">
      <w:pPr>
        <w:spacing w:after="0" w:line="240" w:lineRule="auto"/>
        <w:ind w:firstLine="709"/>
        <w:jc w:val="both"/>
        <w:rPr>
          <w:rFonts w:ascii="Times New Roman" w:hAnsi="Times New Roman" w:cs="Times New Roman"/>
          <w:sz w:val="28"/>
          <w:szCs w:val="28"/>
        </w:rPr>
      </w:pPr>
      <w:r w:rsidRPr="007E75CE">
        <w:rPr>
          <w:rFonts w:ascii="Times New Roman" w:hAnsi="Times New Roman" w:cs="Times New Roman"/>
          <w:sz w:val="28"/>
          <w:szCs w:val="28"/>
        </w:rPr>
        <w:t>Кулон определил силу взаимодействия заряженных сфер по углу поворота коромысла.</w:t>
      </w:r>
    </w:p>
    <w:p w:rsidR="00EC0167" w:rsidRPr="00C97A57" w:rsidRDefault="00EC0167" w:rsidP="007E75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Силу взаимодействия и расстояние между шарами было не трудно измерить</w:t>
      </w:r>
      <w:r w:rsidR="00C97A57">
        <w:rPr>
          <w:rFonts w:ascii="Times New Roman" w:hAnsi="Times New Roman" w:cs="Times New Roman"/>
          <w:sz w:val="28"/>
          <w:szCs w:val="28"/>
        </w:rPr>
        <w:t xml:space="preserve">, трудности возникли с зарядом, для измерения которого не существовало даже единиц. Кулон предположил, что при соприкосновении металлического шара с зарядом </w:t>
      </w:r>
      <w:r w:rsidR="00C97A57">
        <w:rPr>
          <w:rFonts w:ascii="Times New Roman" w:hAnsi="Times New Roman" w:cs="Times New Roman"/>
          <w:sz w:val="28"/>
          <w:szCs w:val="28"/>
          <w:lang w:val="en-US"/>
        </w:rPr>
        <w:t>q</w:t>
      </w:r>
      <w:r w:rsidR="00C97A57">
        <w:rPr>
          <w:rFonts w:ascii="Times New Roman" w:hAnsi="Times New Roman" w:cs="Times New Roman"/>
          <w:sz w:val="28"/>
          <w:szCs w:val="28"/>
        </w:rPr>
        <w:t xml:space="preserve"> с незаряженным шаром такого же радиуса электрический заряд делится на две равные части, и на шарах оказываются заряды </w:t>
      </w:r>
      <w:r w:rsidR="00C97A57">
        <w:rPr>
          <w:rFonts w:ascii="Times New Roman" w:hAnsi="Times New Roman" w:cs="Times New Roman"/>
          <w:sz w:val="28"/>
          <w:szCs w:val="28"/>
          <w:lang w:val="en-US"/>
        </w:rPr>
        <w:t>q</w:t>
      </w:r>
      <w:r w:rsidR="00C97A57" w:rsidRPr="00C97A57">
        <w:rPr>
          <w:rFonts w:ascii="Times New Roman" w:hAnsi="Times New Roman" w:cs="Times New Roman"/>
          <w:sz w:val="28"/>
          <w:szCs w:val="28"/>
        </w:rPr>
        <w:t>/2</w:t>
      </w:r>
      <w:r w:rsidR="00C97A57">
        <w:rPr>
          <w:rFonts w:ascii="Times New Roman" w:hAnsi="Times New Roman" w:cs="Times New Roman"/>
          <w:sz w:val="28"/>
          <w:szCs w:val="28"/>
        </w:rPr>
        <w:t>.</w:t>
      </w:r>
    </w:p>
    <w:p w:rsidR="007E75CE" w:rsidRDefault="007E75CE" w:rsidP="007E75CE">
      <w:pPr>
        <w:spacing w:after="0" w:line="240" w:lineRule="auto"/>
        <w:ind w:firstLine="709"/>
        <w:jc w:val="both"/>
        <w:rPr>
          <w:rFonts w:ascii="Times New Roman" w:hAnsi="Times New Roman" w:cs="Times New Roman"/>
          <w:b/>
          <w:sz w:val="28"/>
          <w:szCs w:val="28"/>
        </w:rPr>
      </w:pPr>
      <w:r w:rsidRPr="007E75CE">
        <w:rPr>
          <w:rFonts w:ascii="Times New Roman" w:hAnsi="Times New Roman" w:cs="Times New Roman"/>
          <w:b/>
          <w:sz w:val="28"/>
          <w:szCs w:val="28"/>
        </w:rPr>
        <w:t>Закон Кулона.</w:t>
      </w:r>
    </w:p>
    <w:p w:rsidR="00C97A57" w:rsidRDefault="007E75CE" w:rsidP="00C97A5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В результате проведения опытов, </w:t>
      </w:r>
      <w:r w:rsidR="00EC0167">
        <w:rPr>
          <w:rFonts w:ascii="Times New Roman" w:hAnsi="Times New Roman" w:cs="Times New Roman"/>
          <w:sz w:val="28"/>
          <w:szCs w:val="28"/>
        </w:rPr>
        <w:t xml:space="preserve">Кулон установил, что </w:t>
      </w:r>
      <w:r w:rsidR="00C97A57" w:rsidRPr="0057105C">
        <w:rPr>
          <w:rFonts w:ascii="Times New Roman" w:hAnsi="Times New Roman" w:cs="Times New Roman"/>
          <w:b/>
          <w:bCs/>
          <w:i/>
          <w:iCs/>
          <w:sz w:val="32"/>
          <w:szCs w:val="28"/>
          <w:u w:val="single"/>
        </w:rPr>
        <w:t>сила взаимодействия двух точечных</w:t>
      </w:r>
      <w:r w:rsidR="00C97A57" w:rsidRPr="0057105C">
        <w:rPr>
          <w:rFonts w:ascii="Times New Roman" w:hAnsi="Times New Roman" w:cs="Times New Roman"/>
          <w:sz w:val="32"/>
          <w:szCs w:val="28"/>
          <w:u w:val="single"/>
        </w:rPr>
        <w:t xml:space="preserve"> </w:t>
      </w:r>
      <w:r w:rsidR="00C97A57" w:rsidRPr="0057105C">
        <w:rPr>
          <w:rFonts w:ascii="Times New Roman" w:hAnsi="Times New Roman" w:cs="Times New Roman"/>
          <w:b/>
          <w:bCs/>
          <w:i/>
          <w:iCs/>
          <w:sz w:val="32"/>
          <w:szCs w:val="28"/>
          <w:u w:val="single"/>
        </w:rPr>
        <w:t>неподвижных заряженных тел в вакууме</w:t>
      </w:r>
      <w:r w:rsidR="00C97A57" w:rsidRPr="0057105C">
        <w:rPr>
          <w:rFonts w:ascii="Times New Roman" w:hAnsi="Times New Roman" w:cs="Times New Roman"/>
          <w:sz w:val="32"/>
          <w:szCs w:val="28"/>
          <w:u w:val="single"/>
        </w:rPr>
        <w:t xml:space="preserve"> </w:t>
      </w:r>
      <w:r w:rsidR="00C97A57" w:rsidRPr="0057105C">
        <w:rPr>
          <w:rFonts w:ascii="Times New Roman" w:hAnsi="Times New Roman" w:cs="Times New Roman"/>
          <w:b/>
          <w:bCs/>
          <w:i/>
          <w:iCs/>
          <w:sz w:val="32"/>
          <w:szCs w:val="28"/>
          <w:u w:val="single"/>
        </w:rPr>
        <w:t>прямо пропорциональна произведению</w:t>
      </w:r>
      <w:r w:rsidR="00C97A57" w:rsidRPr="0057105C">
        <w:rPr>
          <w:rFonts w:ascii="Times New Roman" w:hAnsi="Times New Roman" w:cs="Times New Roman"/>
          <w:sz w:val="32"/>
          <w:szCs w:val="28"/>
          <w:u w:val="single"/>
        </w:rPr>
        <w:t xml:space="preserve"> </w:t>
      </w:r>
      <w:r w:rsidR="0057105C">
        <w:rPr>
          <w:rFonts w:ascii="Times New Roman" w:hAnsi="Times New Roman" w:cs="Times New Roman"/>
          <w:b/>
          <w:bCs/>
          <w:i/>
          <w:iCs/>
          <w:sz w:val="32"/>
          <w:szCs w:val="28"/>
          <w:u w:val="single"/>
        </w:rPr>
        <w:t>модулей зарядов</w:t>
      </w:r>
      <w:r w:rsidR="00C97A57" w:rsidRPr="0057105C">
        <w:rPr>
          <w:rFonts w:ascii="Times New Roman" w:hAnsi="Times New Roman" w:cs="Times New Roman"/>
          <w:b/>
          <w:bCs/>
          <w:i/>
          <w:iCs/>
          <w:sz w:val="32"/>
          <w:szCs w:val="28"/>
          <w:u w:val="single"/>
        </w:rPr>
        <w:t xml:space="preserve"> и обратно пропорциональна</w:t>
      </w:r>
      <w:r w:rsidR="00C97A57" w:rsidRPr="0057105C">
        <w:rPr>
          <w:rFonts w:ascii="Times New Roman" w:hAnsi="Times New Roman" w:cs="Times New Roman"/>
          <w:sz w:val="32"/>
          <w:szCs w:val="28"/>
          <w:u w:val="single"/>
        </w:rPr>
        <w:t xml:space="preserve"> </w:t>
      </w:r>
      <w:r w:rsidR="00C97A57" w:rsidRPr="0057105C">
        <w:rPr>
          <w:rFonts w:ascii="Times New Roman" w:hAnsi="Times New Roman" w:cs="Times New Roman"/>
          <w:b/>
          <w:bCs/>
          <w:i/>
          <w:iCs/>
          <w:sz w:val="32"/>
          <w:szCs w:val="28"/>
          <w:u w:val="single"/>
        </w:rPr>
        <w:t>квадрату расстояния между ними.</w:t>
      </w:r>
    </w:p>
    <w:p w:rsidR="00C97A57" w:rsidRDefault="00C97A57" w:rsidP="00C97A57">
      <w:pPr>
        <w:spacing w:after="0"/>
        <w:ind w:firstLine="709"/>
        <w:jc w:val="center"/>
        <w:rPr>
          <w:sz w:val="28"/>
          <w:szCs w:val="28"/>
        </w:rPr>
      </w:pPr>
      <w:r>
        <w:rPr>
          <w:noProof/>
          <w:lang w:eastAsia="ru-RU"/>
        </w:rPr>
        <w:drawing>
          <wp:inline distT="0" distB="0" distL="0" distR="0">
            <wp:extent cx="1360833" cy="590550"/>
            <wp:effectExtent l="0" t="0" r="0" b="0"/>
            <wp:docPr id="1" name="Рисунок 1" descr="formuly_elektr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y_elektr_image002"/>
                    <pic:cNvPicPr>
                      <a:picLocks noChangeAspect="1" noChangeArrowheads="1"/>
                    </pic:cNvPicPr>
                  </pic:nvPicPr>
                  <pic:blipFill>
                    <a:blip r:embed="rId5" cstate="print"/>
                    <a:srcRect/>
                    <a:stretch>
                      <a:fillRect/>
                    </a:stretch>
                  </pic:blipFill>
                  <pic:spPr bwMode="auto">
                    <a:xfrm>
                      <a:off x="0" y="0"/>
                      <a:ext cx="1360833" cy="590550"/>
                    </a:xfrm>
                    <a:prstGeom prst="rect">
                      <a:avLst/>
                    </a:prstGeom>
                    <a:noFill/>
                    <a:ln w="9525">
                      <a:noFill/>
                      <a:miter lim="800000"/>
                      <a:headEnd/>
                      <a:tailEnd/>
                    </a:ln>
                  </pic:spPr>
                </pic:pic>
              </a:graphicData>
            </a:graphic>
          </wp:inline>
        </w:drawing>
      </w:r>
    </w:p>
    <w:p w:rsidR="00965788" w:rsidRDefault="00965788" w:rsidP="004534CA">
      <w:pPr>
        <w:spacing w:after="0" w:line="240" w:lineRule="auto"/>
        <w:jc w:val="both"/>
        <w:rPr>
          <w:rFonts w:ascii="Times New Roman" w:hAnsi="Times New Roman" w:cs="Times New Roman"/>
          <w:b/>
          <w:sz w:val="28"/>
          <w:szCs w:val="28"/>
        </w:rPr>
      </w:pPr>
      <w:r w:rsidRPr="0057105C">
        <w:rPr>
          <w:rFonts w:ascii="Times New Roman" w:hAnsi="Times New Roman" w:cs="Times New Roman"/>
          <w:b/>
          <w:sz w:val="28"/>
          <w:szCs w:val="28"/>
        </w:rPr>
        <w:t>k – коэффициент пропорциональности</w:t>
      </w:r>
      <w:r w:rsidR="004534CA" w:rsidRPr="0057105C">
        <w:rPr>
          <w:rFonts w:ascii="Times New Roman" w:hAnsi="Times New Roman" w:cs="Times New Roman"/>
          <w:b/>
          <w:sz w:val="28"/>
          <w:szCs w:val="28"/>
        </w:rPr>
        <w:t xml:space="preserve">, численно равный силе взаимодействия единичных зарядов на расстоянии, равном единице длинны. </w:t>
      </w:r>
    </w:p>
    <w:p w:rsidR="00CD308C" w:rsidRPr="00CD308C" w:rsidRDefault="00CD308C" w:rsidP="00CD30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ввести единицы измерения электрического заряда, то можно определить численное значение коэффициента </w:t>
      </w:r>
      <w:r>
        <w:rPr>
          <w:rFonts w:ascii="Times New Roman" w:hAnsi="Times New Roman" w:cs="Times New Roman"/>
          <w:sz w:val="28"/>
          <w:szCs w:val="28"/>
          <w:lang w:val="en-US"/>
        </w:rPr>
        <w:t>k</w:t>
      </w:r>
      <w:r w:rsidRPr="00CD308C">
        <w:rPr>
          <w:rFonts w:ascii="Times New Roman" w:hAnsi="Times New Roman" w:cs="Times New Roman"/>
          <w:sz w:val="28"/>
          <w:szCs w:val="28"/>
        </w:rPr>
        <w:t>.</w:t>
      </w:r>
    </w:p>
    <w:p w:rsidR="00CD308C" w:rsidRDefault="00CD308C" w:rsidP="00CD30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Единицу заряда в СИ – </w:t>
      </w:r>
      <w:r w:rsidRPr="00CD308C">
        <w:rPr>
          <w:rFonts w:ascii="Times New Roman" w:hAnsi="Times New Roman" w:cs="Times New Roman"/>
          <w:b/>
          <w:i/>
          <w:sz w:val="28"/>
          <w:szCs w:val="28"/>
        </w:rPr>
        <w:t>кулон</w:t>
      </w:r>
      <w:r>
        <w:rPr>
          <w:rFonts w:ascii="Times New Roman" w:hAnsi="Times New Roman" w:cs="Times New Roman"/>
          <w:sz w:val="28"/>
          <w:szCs w:val="28"/>
        </w:rPr>
        <w:t xml:space="preserve"> </w:t>
      </w:r>
      <w:r w:rsidR="00EA1198">
        <w:rPr>
          <w:rFonts w:ascii="Times New Roman" w:hAnsi="Times New Roman" w:cs="Times New Roman"/>
          <w:sz w:val="28"/>
          <w:szCs w:val="28"/>
        </w:rPr>
        <w:t xml:space="preserve">– </w:t>
      </w:r>
      <w:r>
        <w:rPr>
          <w:rFonts w:ascii="Times New Roman" w:hAnsi="Times New Roman" w:cs="Times New Roman"/>
          <w:sz w:val="28"/>
          <w:szCs w:val="28"/>
        </w:rPr>
        <w:t>устанавливают с помощью силы тока.</w:t>
      </w:r>
    </w:p>
    <w:p w:rsidR="00CD308C" w:rsidRPr="00CD308C" w:rsidRDefault="00CD308C" w:rsidP="00CD308C">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Один кулон (1 Кл) – это заряд, проходящий за 1 с через поперечное сечение проводника при силе тока 1А.</w:t>
      </w:r>
    </w:p>
    <w:p w:rsidR="00CD308C" w:rsidRDefault="00000000" w:rsidP="00E4799C">
      <w:pPr>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6" type="#_x0000_t75" style="position:absolute;left:0;text-align:left;margin-left:250.35pt;margin-top:5.35pt;width:52pt;height:38pt;z-index:-251658240" wrapcoords="15965 1694 10330 2965 626 7200 313 11435 5009 15247 8452 15247 8452 19906 20348 19906 21287 10165 11896 8471 18157 5929 17530 1694 15965 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">
            <v:imagedata r:id="rId6" o:title=""/>
            <w10:wrap type="tight"/>
          </v:shape>
          <o:OLEObject Type="Embed" ProgID="Equation.3" ShapeID="Object 8" DrawAspect="Content" ObjectID="_1799739225" r:id="rId7"/>
        </w:object>
      </w:r>
    </w:p>
    <w:p w:rsidR="00CD308C" w:rsidRDefault="00CD308C" w:rsidP="00BB35F8">
      <w:pPr>
        <w:spacing w:after="0" w:line="240" w:lineRule="auto"/>
        <w:ind w:firstLine="709"/>
        <w:jc w:val="both"/>
        <w:rPr>
          <w:rFonts w:ascii="Times New Roman" w:hAnsi="Times New Roman" w:cs="Times New Roman"/>
          <w:sz w:val="28"/>
          <w:szCs w:val="28"/>
        </w:rPr>
      </w:pPr>
    </w:p>
    <w:p w:rsidR="00CD308C" w:rsidRDefault="00000000" w:rsidP="00BB35F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object w:dxaOrig="1440" w:dyaOrig="1440">
          <v:shape id="Object 11" o:spid="_x0000_s1027" type="#_x0000_t75" style="position:absolute;left:0;text-align:left;margin-left:410.5pt;margin-top:4.45pt;width:94.25pt;height:37.45pt;z-index:-251657216" wrapcoords="19459 1964 11092 3927 389 7855 195 13745 7589 17673 14595 17673 14205 19636 17903 19636 17903 17673 21211 11782 20627 11291 17903 9818 20822 7364 20432 1964 19459 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">
            <v:imagedata r:id="rId8" o:title=""/>
            <w10:wrap type="tight"/>
          </v:shape>
          <o:OLEObject Type="Embed" ProgID="Equation.3" ShapeID="Object 11" DrawAspect="Content" ObjectID="_1799739226" r:id="rId9"/>
        </w:object>
      </w:r>
    </w:p>
    <w:p w:rsidR="00CD308C" w:rsidRPr="00CD308C" w:rsidRDefault="00000000" w:rsidP="00BB35F8">
      <w:pPr>
        <w:spacing w:after="0" w:line="24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object w:dxaOrig="1440" w:dyaOrig="1440">
          <v:shape id="Object 14" o:spid="_x0000_s1028" type="#_x0000_t75" style="position:absolute;left:0;text-align:left;margin-left:199.9pt;margin-top:23.55pt;width:165.95pt;height:74.7pt;z-index:-251656192" wrapcoords="4495 1187 548 3323 110 3798 110 5934 2631 8782 13596 12580 14035 12580 11293 12818 329 15666 219 18277 5373 20176 10855 20413 14583 20413 15679 16853 15131 16615 12061 16378 14583 14716 14692 12105 6250 8782 10636 8782 21271 6171 21490 4273 4934 1187 4495 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">
            <v:imagedata r:id="rId10" o:title=""/>
            <w10:wrap type="tight"/>
          </v:shape>
          <o:OLEObject Type="Embed" ProgID="Equation.3" ShapeID="Object 14" DrawAspect="Content" ObjectID="_1799739227" r:id="rId11"/>
        </w:object>
      </w:r>
      <w:r w:rsidR="00CD308C" w:rsidRPr="00CD308C">
        <w:rPr>
          <w:rFonts w:ascii="Times New Roman" w:hAnsi="Times New Roman" w:cs="Times New Roman"/>
          <w:sz w:val="28"/>
          <w:szCs w:val="28"/>
        </w:rPr>
        <w:t>Установлено, что если q</w:t>
      </w:r>
      <w:r w:rsidR="00CD308C" w:rsidRPr="00CD308C">
        <w:rPr>
          <w:rFonts w:ascii="Times New Roman" w:hAnsi="Times New Roman" w:cs="Times New Roman"/>
          <w:sz w:val="28"/>
          <w:szCs w:val="28"/>
          <w:vertAlign w:val="subscript"/>
        </w:rPr>
        <w:t>1</w:t>
      </w:r>
      <w:r w:rsidR="00CD308C" w:rsidRPr="00CD308C">
        <w:rPr>
          <w:rFonts w:ascii="Times New Roman" w:hAnsi="Times New Roman" w:cs="Times New Roman"/>
          <w:sz w:val="28"/>
          <w:szCs w:val="28"/>
        </w:rPr>
        <w:t>= q</w:t>
      </w:r>
      <w:r w:rsidR="00CD308C" w:rsidRPr="00CD308C">
        <w:rPr>
          <w:rFonts w:ascii="Times New Roman" w:hAnsi="Times New Roman" w:cs="Times New Roman"/>
          <w:sz w:val="28"/>
          <w:szCs w:val="28"/>
          <w:vertAlign w:val="subscript"/>
        </w:rPr>
        <w:t>2</w:t>
      </w:r>
      <w:r w:rsidR="00CD308C" w:rsidRPr="00CD308C">
        <w:rPr>
          <w:rFonts w:ascii="Times New Roman" w:hAnsi="Times New Roman" w:cs="Times New Roman"/>
          <w:sz w:val="28"/>
          <w:szCs w:val="28"/>
        </w:rPr>
        <w:t xml:space="preserve">= 1 Кл и </w:t>
      </w:r>
      <w:r w:rsidR="00E4799C">
        <w:rPr>
          <w:rFonts w:ascii="Times New Roman" w:hAnsi="Times New Roman" w:cs="Times New Roman"/>
          <w:sz w:val="28"/>
          <w:szCs w:val="28"/>
          <w:lang w:val="en-US"/>
        </w:rPr>
        <w:t>r</w:t>
      </w:r>
      <w:r w:rsidR="00CD308C" w:rsidRPr="00CD308C">
        <w:rPr>
          <w:rFonts w:ascii="Times New Roman" w:hAnsi="Times New Roman" w:cs="Times New Roman"/>
          <w:sz w:val="28"/>
          <w:szCs w:val="28"/>
        </w:rPr>
        <w:t xml:space="preserve"> = </w:t>
      </w:r>
      <w:smartTag w:uri="urn:schemas-microsoft-com:office:smarttags" w:element="metricconverter">
        <w:smartTagPr>
          <w:attr w:name="ProductID" w:val="1 м"/>
        </w:smartTagPr>
        <w:r w:rsidR="00CD308C" w:rsidRPr="00CD308C">
          <w:rPr>
            <w:rFonts w:ascii="Times New Roman" w:hAnsi="Times New Roman" w:cs="Times New Roman"/>
            <w:sz w:val="28"/>
            <w:szCs w:val="28"/>
          </w:rPr>
          <w:t>1 м</w:t>
        </w:r>
      </w:smartTag>
      <w:r w:rsidR="00CD308C" w:rsidRPr="00CD308C">
        <w:rPr>
          <w:rFonts w:ascii="Times New Roman" w:hAnsi="Times New Roman" w:cs="Times New Roman"/>
          <w:sz w:val="28"/>
          <w:szCs w:val="28"/>
        </w:rPr>
        <w:t>, то в вакууме</w:t>
      </w:r>
      <w:r w:rsidR="00CD308C">
        <w:rPr>
          <w:rFonts w:ascii="Times New Roman" w:hAnsi="Times New Roman" w:cs="Times New Roman"/>
          <w:sz w:val="28"/>
          <w:szCs w:val="28"/>
        </w:rPr>
        <w:t xml:space="preserve"> </w:t>
      </w:r>
    </w:p>
    <w:p w:rsidR="00CD308C" w:rsidRDefault="00CD308C" w:rsidP="00BB35F8">
      <w:pPr>
        <w:spacing w:after="0" w:line="240" w:lineRule="auto"/>
        <w:ind w:firstLine="709"/>
        <w:jc w:val="both"/>
        <w:rPr>
          <w:rFonts w:ascii="Times New Roman" w:hAnsi="Times New Roman" w:cs="Times New Roman"/>
          <w:sz w:val="28"/>
          <w:szCs w:val="28"/>
        </w:rPr>
      </w:pPr>
    </w:p>
    <w:p w:rsidR="00CD308C" w:rsidRDefault="00CD308C" w:rsidP="00BB35F8">
      <w:pPr>
        <w:spacing w:after="0" w:line="240" w:lineRule="auto"/>
        <w:ind w:firstLine="709"/>
        <w:jc w:val="both"/>
        <w:rPr>
          <w:rFonts w:ascii="Times New Roman" w:hAnsi="Times New Roman" w:cs="Times New Roman"/>
          <w:sz w:val="28"/>
          <w:szCs w:val="28"/>
        </w:rPr>
      </w:pPr>
    </w:p>
    <w:p w:rsidR="00CD308C" w:rsidRDefault="00CD308C" w:rsidP="00BB35F8">
      <w:pPr>
        <w:spacing w:after="0" w:line="240" w:lineRule="auto"/>
        <w:ind w:firstLine="709"/>
        <w:jc w:val="both"/>
        <w:rPr>
          <w:rFonts w:ascii="Times New Roman" w:hAnsi="Times New Roman" w:cs="Times New Roman"/>
          <w:sz w:val="28"/>
          <w:szCs w:val="28"/>
        </w:rPr>
      </w:pPr>
    </w:p>
    <w:p w:rsidR="00CD308C" w:rsidRDefault="00CD308C" w:rsidP="00BB35F8">
      <w:pPr>
        <w:spacing w:after="0" w:line="240" w:lineRule="auto"/>
        <w:ind w:firstLine="709"/>
        <w:jc w:val="both"/>
        <w:rPr>
          <w:rFonts w:ascii="Times New Roman" w:hAnsi="Times New Roman" w:cs="Times New Roman"/>
          <w:sz w:val="28"/>
          <w:szCs w:val="28"/>
        </w:rPr>
      </w:pPr>
    </w:p>
    <w:p w:rsidR="00CD308C" w:rsidRDefault="00CD308C" w:rsidP="00BB35F8">
      <w:pPr>
        <w:spacing w:after="0" w:line="240" w:lineRule="auto"/>
        <w:jc w:val="both"/>
        <w:rPr>
          <w:rFonts w:ascii="Times New Roman" w:hAnsi="Times New Roman" w:cs="Times New Roman"/>
          <w:sz w:val="28"/>
          <w:szCs w:val="28"/>
        </w:rPr>
      </w:pPr>
    </w:p>
    <w:p w:rsidR="004534CA" w:rsidRDefault="002212EC" w:rsidP="00BB35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Кулоновские силы направлены вдоль одной прямой, соединяющей оба точечных заряда, подчиняются третьему закону Ньютона.</w:t>
      </w:r>
    </w:p>
    <w:p w:rsidR="002212EC" w:rsidRPr="006946A7" w:rsidRDefault="0057105C" w:rsidP="00BB35F8">
      <w:pPr>
        <w:spacing w:after="0" w:line="240" w:lineRule="auto"/>
        <w:ind w:firstLine="709"/>
        <w:jc w:val="center"/>
        <w:rPr>
          <w:rFonts w:ascii="Times New Roman" w:hAnsi="Times New Roman" w:cs="Times New Roman"/>
          <w:b/>
          <w:sz w:val="28"/>
          <w:szCs w:val="28"/>
        </w:rPr>
      </w:pPr>
      <w:r w:rsidRPr="0057105C">
        <w:rPr>
          <w:rFonts w:ascii="Times New Roman" w:hAnsi="Times New Roman" w:cs="Times New Roman"/>
          <w:b/>
          <w:sz w:val="28"/>
          <w:szCs w:val="28"/>
          <w:lang w:val="en-US"/>
        </w:rPr>
        <w:t>F</w:t>
      </w:r>
      <w:r w:rsidRPr="006946A7">
        <w:rPr>
          <w:rFonts w:ascii="Times New Roman" w:hAnsi="Times New Roman" w:cs="Times New Roman"/>
          <w:b/>
          <w:sz w:val="28"/>
          <w:szCs w:val="28"/>
          <w:vertAlign w:val="subscript"/>
        </w:rPr>
        <w:t xml:space="preserve">1,2 </w:t>
      </w:r>
      <w:r w:rsidRPr="006946A7">
        <w:rPr>
          <w:rFonts w:ascii="Times New Roman" w:hAnsi="Times New Roman" w:cs="Times New Roman"/>
          <w:b/>
          <w:sz w:val="28"/>
          <w:szCs w:val="28"/>
        </w:rPr>
        <w:t xml:space="preserve">= - </w:t>
      </w:r>
      <w:r w:rsidRPr="0057105C">
        <w:rPr>
          <w:rFonts w:ascii="Times New Roman" w:hAnsi="Times New Roman" w:cs="Times New Roman"/>
          <w:b/>
          <w:sz w:val="28"/>
          <w:szCs w:val="28"/>
          <w:lang w:val="en-US"/>
        </w:rPr>
        <w:t>F</w:t>
      </w:r>
      <w:r w:rsidRPr="006946A7">
        <w:rPr>
          <w:rFonts w:ascii="Times New Roman" w:hAnsi="Times New Roman" w:cs="Times New Roman"/>
          <w:b/>
          <w:sz w:val="28"/>
          <w:szCs w:val="28"/>
          <w:vertAlign w:val="subscript"/>
        </w:rPr>
        <w:t>2,1</w:t>
      </w:r>
    </w:p>
    <w:p w:rsidR="004534CA" w:rsidRDefault="006946A7" w:rsidP="00BB35F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Взаимодействие электрических зарядов в среде.</w:t>
      </w:r>
    </w:p>
    <w:p w:rsidR="006946A7" w:rsidRDefault="006946A7" w:rsidP="00BB35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заряды находятся не в вакууме, то окружающая среда ослабляет их взаимодействие. В этом случае закон Кулона принимает вид:</w:t>
      </w:r>
    </w:p>
    <w:p w:rsidR="00BB35F8" w:rsidRDefault="00BB35F8" w:rsidP="00BB35F8">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019175" cy="544517"/>
            <wp:effectExtent l="19050" t="0" r="9525" b="0"/>
            <wp:docPr id="3" name="Рисунок 7" descr="F:\Users\Максим\Desktop\Заготовки к открытому уроку\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sers\Максим\Desktop\Заготовки к открытому уроку\Рисунок1.png"/>
                    <pic:cNvPicPr>
                      <a:picLocks noChangeAspect="1" noChangeArrowheads="1"/>
                    </pic:cNvPicPr>
                  </pic:nvPicPr>
                  <pic:blipFill>
                    <a:blip r:embed="rId12" cstate="print"/>
                    <a:srcRect/>
                    <a:stretch>
                      <a:fillRect/>
                    </a:stretch>
                  </pic:blipFill>
                  <pic:spPr bwMode="auto">
                    <a:xfrm>
                      <a:off x="0" y="0"/>
                      <a:ext cx="1019175" cy="544517"/>
                    </a:xfrm>
                    <a:prstGeom prst="rect">
                      <a:avLst/>
                    </a:prstGeom>
                    <a:noFill/>
                    <a:ln w="9525">
                      <a:noFill/>
                      <a:miter lim="800000"/>
                      <a:headEnd/>
                      <a:tailEnd/>
                    </a:ln>
                  </pic:spPr>
                </pic:pic>
              </a:graphicData>
            </a:graphic>
          </wp:inline>
        </w:drawing>
      </w:r>
    </w:p>
    <w:p w:rsidR="006946A7" w:rsidRDefault="00BB35F8" w:rsidP="00BB35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ε – диэлектрическая проницаемость среды.</w:t>
      </w:r>
    </w:p>
    <w:p w:rsidR="006946A7" w:rsidRDefault="006946A7" w:rsidP="00BB35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Диэлектрическая проницаемость характеризует электрические свойства среды. Для любой среды </w:t>
      </w:r>
      <w:proofErr w:type="spellStart"/>
      <w:r>
        <w:rPr>
          <w:rFonts w:ascii="Times New Roman" w:hAnsi="Times New Roman" w:cs="Times New Roman"/>
          <w:sz w:val="28"/>
          <w:szCs w:val="28"/>
        </w:rPr>
        <w:t>диэл</w:t>
      </w:r>
      <w:proofErr w:type="spellEnd"/>
      <w:r>
        <w:rPr>
          <w:rFonts w:ascii="Times New Roman" w:hAnsi="Times New Roman" w:cs="Times New Roman"/>
          <w:sz w:val="28"/>
          <w:szCs w:val="28"/>
        </w:rPr>
        <w:t xml:space="preserve">. проницаемость </w:t>
      </w:r>
      <w:r w:rsidRPr="006946A7">
        <w:rPr>
          <w:rFonts w:ascii="Times New Roman" w:hAnsi="Times New Roman" w:cs="Times New Roman"/>
          <w:sz w:val="28"/>
          <w:szCs w:val="28"/>
        </w:rPr>
        <w:t>&gt; 1</w:t>
      </w:r>
      <w:r>
        <w:rPr>
          <w:rFonts w:ascii="Times New Roman" w:hAnsi="Times New Roman" w:cs="Times New Roman"/>
          <w:sz w:val="28"/>
          <w:szCs w:val="28"/>
        </w:rPr>
        <w:t>.</w:t>
      </w:r>
      <w:r w:rsidR="00BB35F8">
        <w:rPr>
          <w:rFonts w:ascii="Times New Roman" w:hAnsi="Times New Roman" w:cs="Times New Roman"/>
          <w:sz w:val="28"/>
          <w:szCs w:val="28"/>
        </w:rPr>
        <w:t xml:space="preserve"> Эта величина показывает, </w:t>
      </w:r>
      <w:r w:rsidR="00BB35F8" w:rsidRPr="00BB35F8">
        <w:rPr>
          <w:rFonts w:ascii="Times New Roman" w:hAnsi="Times New Roman" w:cs="Times New Roman"/>
          <w:sz w:val="28"/>
          <w:szCs w:val="28"/>
        </w:rPr>
        <w:t>во сколько раз сила взаимодействия точечных заряженных тел в вакууме больше их сил взаимодействия в среде при прочих равных условиях.</w:t>
      </w:r>
    </w:p>
    <w:p w:rsidR="006201AD" w:rsidRDefault="006201AD" w:rsidP="00BB35F8">
      <w:pPr>
        <w:spacing w:after="0" w:line="240" w:lineRule="auto"/>
        <w:ind w:firstLine="709"/>
        <w:jc w:val="both"/>
        <w:rPr>
          <w:rFonts w:ascii="Times New Roman" w:hAnsi="Times New Roman" w:cs="Times New Roman"/>
          <w:i/>
          <w:sz w:val="28"/>
          <w:szCs w:val="28"/>
        </w:rPr>
      </w:pPr>
      <w:r w:rsidRPr="006201AD">
        <w:rPr>
          <w:rFonts w:ascii="Times New Roman" w:hAnsi="Times New Roman" w:cs="Times New Roman"/>
          <w:i/>
          <w:sz w:val="28"/>
          <w:szCs w:val="28"/>
        </w:rPr>
        <w:t>Диэлектрические проницаемости веществ</w:t>
      </w:r>
    </w:p>
    <w:tbl>
      <w:tblPr>
        <w:tblStyle w:val="a8"/>
        <w:tblW w:w="0" w:type="auto"/>
        <w:tblLook w:val="04A0" w:firstRow="1" w:lastRow="0" w:firstColumn="1" w:lastColumn="0" w:noHBand="0" w:noVBand="1"/>
      </w:tblPr>
      <w:tblGrid>
        <w:gridCol w:w="4219"/>
        <w:gridCol w:w="1121"/>
        <w:gridCol w:w="4407"/>
        <w:gridCol w:w="935"/>
      </w:tblGrid>
      <w:tr w:rsidR="006201AD" w:rsidRPr="006201AD" w:rsidTr="006201AD">
        <w:tc>
          <w:tcPr>
            <w:tcW w:w="4219" w:type="dxa"/>
          </w:tcPr>
          <w:p w:rsidR="006201AD" w:rsidRPr="006201AD" w:rsidRDefault="006201AD" w:rsidP="00BB35F8">
            <w:pPr>
              <w:jc w:val="both"/>
              <w:rPr>
                <w:rFonts w:ascii="Times New Roman" w:hAnsi="Times New Roman" w:cs="Times New Roman"/>
                <w:sz w:val="28"/>
                <w:szCs w:val="28"/>
              </w:rPr>
            </w:pPr>
            <w:r>
              <w:rPr>
                <w:rFonts w:ascii="Times New Roman" w:hAnsi="Times New Roman" w:cs="Times New Roman"/>
                <w:sz w:val="28"/>
                <w:szCs w:val="28"/>
              </w:rPr>
              <w:t>Вода</w:t>
            </w:r>
          </w:p>
        </w:tc>
        <w:tc>
          <w:tcPr>
            <w:tcW w:w="1121" w:type="dxa"/>
          </w:tcPr>
          <w:p w:rsidR="006201AD" w:rsidRPr="006201AD" w:rsidRDefault="006201AD" w:rsidP="00BB35F8">
            <w:pPr>
              <w:jc w:val="both"/>
              <w:rPr>
                <w:rFonts w:ascii="Times New Roman" w:hAnsi="Times New Roman" w:cs="Times New Roman"/>
                <w:sz w:val="28"/>
                <w:szCs w:val="28"/>
              </w:rPr>
            </w:pPr>
            <w:r>
              <w:rPr>
                <w:rFonts w:ascii="Times New Roman" w:hAnsi="Times New Roman" w:cs="Times New Roman"/>
                <w:sz w:val="28"/>
                <w:szCs w:val="28"/>
              </w:rPr>
              <w:t>81</w:t>
            </w:r>
          </w:p>
        </w:tc>
        <w:tc>
          <w:tcPr>
            <w:tcW w:w="4407" w:type="dxa"/>
          </w:tcPr>
          <w:p w:rsidR="006201AD" w:rsidRPr="006201AD" w:rsidRDefault="006201AD" w:rsidP="008D2B98">
            <w:pPr>
              <w:jc w:val="both"/>
              <w:rPr>
                <w:rFonts w:ascii="Times New Roman" w:hAnsi="Times New Roman" w:cs="Times New Roman"/>
                <w:sz w:val="28"/>
                <w:szCs w:val="28"/>
              </w:rPr>
            </w:pPr>
            <w:r>
              <w:rPr>
                <w:rFonts w:ascii="Times New Roman" w:hAnsi="Times New Roman" w:cs="Times New Roman"/>
                <w:sz w:val="28"/>
                <w:szCs w:val="28"/>
              </w:rPr>
              <w:t>Парафин</w:t>
            </w:r>
          </w:p>
        </w:tc>
        <w:tc>
          <w:tcPr>
            <w:tcW w:w="935" w:type="dxa"/>
          </w:tcPr>
          <w:p w:rsidR="006201AD" w:rsidRPr="006201AD" w:rsidRDefault="006201AD" w:rsidP="008D2B98">
            <w:pPr>
              <w:jc w:val="both"/>
              <w:rPr>
                <w:rFonts w:ascii="Times New Roman" w:hAnsi="Times New Roman" w:cs="Times New Roman"/>
                <w:sz w:val="28"/>
                <w:szCs w:val="28"/>
              </w:rPr>
            </w:pPr>
            <w:r>
              <w:rPr>
                <w:rFonts w:ascii="Times New Roman" w:hAnsi="Times New Roman" w:cs="Times New Roman"/>
                <w:sz w:val="28"/>
                <w:szCs w:val="28"/>
              </w:rPr>
              <w:t>2</w:t>
            </w:r>
          </w:p>
        </w:tc>
      </w:tr>
      <w:tr w:rsidR="006201AD" w:rsidRPr="006201AD" w:rsidTr="006201AD">
        <w:tc>
          <w:tcPr>
            <w:tcW w:w="4219" w:type="dxa"/>
          </w:tcPr>
          <w:p w:rsidR="006201AD" w:rsidRPr="006201AD" w:rsidRDefault="006201AD" w:rsidP="00BB35F8">
            <w:pPr>
              <w:jc w:val="both"/>
              <w:rPr>
                <w:rFonts w:ascii="Times New Roman" w:hAnsi="Times New Roman" w:cs="Times New Roman"/>
                <w:sz w:val="28"/>
                <w:szCs w:val="28"/>
              </w:rPr>
            </w:pPr>
            <w:r>
              <w:rPr>
                <w:rFonts w:ascii="Times New Roman" w:hAnsi="Times New Roman" w:cs="Times New Roman"/>
                <w:sz w:val="28"/>
                <w:szCs w:val="28"/>
              </w:rPr>
              <w:t>Керосин</w:t>
            </w:r>
          </w:p>
        </w:tc>
        <w:tc>
          <w:tcPr>
            <w:tcW w:w="1121" w:type="dxa"/>
          </w:tcPr>
          <w:p w:rsidR="006201AD" w:rsidRPr="006201AD" w:rsidRDefault="006201AD" w:rsidP="00BB35F8">
            <w:pPr>
              <w:jc w:val="both"/>
              <w:rPr>
                <w:rFonts w:ascii="Times New Roman" w:hAnsi="Times New Roman" w:cs="Times New Roman"/>
                <w:sz w:val="28"/>
                <w:szCs w:val="28"/>
              </w:rPr>
            </w:pPr>
            <w:r>
              <w:rPr>
                <w:rFonts w:ascii="Times New Roman" w:hAnsi="Times New Roman" w:cs="Times New Roman"/>
                <w:sz w:val="28"/>
                <w:szCs w:val="28"/>
              </w:rPr>
              <w:t>2,1</w:t>
            </w:r>
          </w:p>
        </w:tc>
        <w:tc>
          <w:tcPr>
            <w:tcW w:w="4407" w:type="dxa"/>
          </w:tcPr>
          <w:p w:rsidR="006201AD" w:rsidRPr="006201AD" w:rsidRDefault="006201AD" w:rsidP="008D2B98">
            <w:pPr>
              <w:jc w:val="both"/>
              <w:rPr>
                <w:rFonts w:ascii="Times New Roman" w:hAnsi="Times New Roman" w:cs="Times New Roman"/>
                <w:sz w:val="28"/>
                <w:szCs w:val="28"/>
              </w:rPr>
            </w:pPr>
            <w:r>
              <w:rPr>
                <w:rFonts w:ascii="Times New Roman" w:hAnsi="Times New Roman" w:cs="Times New Roman"/>
                <w:sz w:val="28"/>
                <w:szCs w:val="28"/>
              </w:rPr>
              <w:t>Слюда</w:t>
            </w:r>
          </w:p>
        </w:tc>
        <w:tc>
          <w:tcPr>
            <w:tcW w:w="935" w:type="dxa"/>
          </w:tcPr>
          <w:p w:rsidR="006201AD" w:rsidRPr="006201AD" w:rsidRDefault="006201AD" w:rsidP="008D2B98">
            <w:pPr>
              <w:jc w:val="both"/>
              <w:rPr>
                <w:rFonts w:ascii="Times New Roman" w:hAnsi="Times New Roman" w:cs="Times New Roman"/>
                <w:sz w:val="28"/>
                <w:szCs w:val="28"/>
              </w:rPr>
            </w:pPr>
            <w:r>
              <w:rPr>
                <w:rFonts w:ascii="Times New Roman" w:hAnsi="Times New Roman" w:cs="Times New Roman"/>
                <w:sz w:val="28"/>
                <w:szCs w:val="28"/>
              </w:rPr>
              <w:t>6</w:t>
            </w:r>
          </w:p>
        </w:tc>
      </w:tr>
      <w:tr w:rsidR="006201AD" w:rsidRPr="006201AD" w:rsidTr="006201AD">
        <w:tc>
          <w:tcPr>
            <w:tcW w:w="4219" w:type="dxa"/>
          </w:tcPr>
          <w:p w:rsidR="006201AD" w:rsidRPr="006201AD" w:rsidRDefault="006201AD" w:rsidP="00BB35F8">
            <w:pPr>
              <w:jc w:val="both"/>
              <w:rPr>
                <w:rFonts w:ascii="Times New Roman" w:hAnsi="Times New Roman" w:cs="Times New Roman"/>
                <w:sz w:val="28"/>
                <w:szCs w:val="28"/>
              </w:rPr>
            </w:pPr>
            <w:r>
              <w:rPr>
                <w:rFonts w:ascii="Times New Roman" w:hAnsi="Times New Roman" w:cs="Times New Roman"/>
                <w:sz w:val="28"/>
                <w:szCs w:val="28"/>
              </w:rPr>
              <w:t>Масло</w:t>
            </w:r>
          </w:p>
        </w:tc>
        <w:tc>
          <w:tcPr>
            <w:tcW w:w="1121" w:type="dxa"/>
          </w:tcPr>
          <w:p w:rsidR="006201AD" w:rsidRPr="006201AD" w:rsidRDefault="006201AD" w:rsidP="00BB35F8">
            <w:pPr>
              <w:jc w:val="both"/>
              <w:rPr>
                <w:rFonts w:ascii="Times New Roman" w:hAnsi="Times New Roman" w:cs="Times New Roman"/>
                <w:sz w:val="28"/>
                <w:szCs w:val="28"/>
              </w:rPr>
            </w:pPr>
            <w:r>
              <w:rPr>
                <w:rFonts w:ascii="Times New Roman" w:hAnsi="Times New Roman" w:cs="Times New Roman"/>
                <w:sz w:val="28"/>
                <w:szCs w:val="28"/>
              </w:rPr>
              <w:t>2,5</w:t>
            </w:r>
          </w:p>
        </w:tc>
        <w:tc>
          <w:tcPr>
            <w:tcW w:w="4407" w:type="dxa"/>
          </w:tcPr>
          <w:p w:rsidR="006201AD" w:rsidRPr="006201AD" w:rsidRDefault="006201AD" w:rsidP="008D2B98">
            <w:pPr>
              <w:jc w:val="both"/>
              <w:rPr>
                <w:rFonts w:ascii="Times New Roman" w:hAnsi="Times New Roman" w:cs="Times New Roman"/>
                <w:sz w:val="28"/>
                <w:szCs w:val="28"/>
              </w:rPr>
            </w:pPr>
            <w:r>
              <w:rPr>
                <w:rFonts w:ascii="Times New Roman" w:hAnsi="Times New Roman" w:cs="Times New Roman"/>
                <w:sz w:val="28"/>
                <w:szCs w:val="28"/>
              </w:rPr>
              <w:t>Стекло</w:t>
            </w:r>
          </w:p>
        </w:tc>
        <w:tc>
          <w:tcPr>
            <w:tcW w:w="935" w:type="dxa"/>
          </w:tcPr>
          <w:p w:rsidR="006201AD" w:rsidRPr="006201AD" w:rsidRDefault="006201AD" w:rsidP="008D2B98">
            <w:pPr>
              <w:jc w:val="both"/>
              <w:rPr>
                <w:rFonts w:ascii="Times New Roman" w:hAnsi="Times New Roman" w:cs="Times New Roman"/>
                <w:sz w:val="28"/>
                <w:szCs w:val="28"/>
              </w:rPr>
            </w:pPr>
            <w:r>
              <w:rPr>
                <w:rFonts w:ascii="Times New Roman" w:hAnsi="Times New Roman" w:cs="Times New Roman"/>
                <w:sz w:val="28"/>
                <w:szCs w:val="28"/>
              </w:rPr>
              <w:t>7</w:t>
            </w:r>
          </w:p>
        </w:tc>
      </w:tr>
    </w:tbl>
    <w:p w:rsidR="006201AD" w:rsidRPr="006201AD" w:rsidRDefault="006201AD" w:rsidP="005E1030">
      <w:pPr>
        <w:spacing w:after="0" w:line="240" w:lineRule="auto"/>
        <w:jc w:val="both"/>
        <w:rPr>
          <w:rFonts w:ascii="Times New Roman" w:hAnsi="Times New Roman" w:cs="Times New Roman"/>
          <w:i/>
          <w:sz w:val="28"/>
          <w:szCs w:val="28"/>
        </w:rPr>
      </w:pPr>
    </w:p>
    <w:p w:rsidR="00217A90" w:rsidRDefault="00217A90" w:rsidP="007E75CE">
      <w:pPr>
        <w:spacing w:after="0" w:line="240" w:lineRule="auto"/>
        <w:ind w:firstLine="709"/>
        <w:jc w:val="both"/>
        <w:rPr>
          <w:rFonts w:ascii="Times New Roman" w:hAnsi="Times New Roman" w:cs="Times New Roman"/>
          <w:b/>
          <w:sz w:val="28"/>
          <w:szCs w:val="28"/>
        </w:rPr>
      </w:pPr>
    </w:p>
    <w:p w:rsidR="00217A90" w:rsidRDefault="00217A90" w:rsidP="007E75CE">
      <w:pPr>
        <w:spacing w:after="0" w:line="240" w:lineRule="auto"/>
        <w:ind w:firstLine="709"/>
        <w:jc w:val="both"/>
        <w:rPr>
          <w:rFonts w:ascii="Times New Roman" w:hAnsi="Times New Roman" w:cs="Times New Roman"/>
          <w:b/>
          <w:sz w:val="28"/>
          <w:szCs w:val="28"/>
        </w:rPr>
      </w:pPr>
    </w:p>
    <w:p w:rsidR="007E75CE" w:rsidRDefault="00BB35F8" w:rsidP="007E75CE">
      <w:pPr>
        <w:spacing w:after="0" w:line="240" w:lineRule="auto"/>
        <w:ind w:firstLine="709"/>
        <w:jc w:val="both"/>
        <w:rPr>
          <w:rFonts w:ascii="Times New Roman" w:hAnsi="Times New Roman" w:cs="Times New Roman"/>
          <w:b/>
          <w:sz w:val="28"/>
          <w:szCs w:val="28"/>
        </w:rPr>
      </w:pPr>
      <w:r w:rsidRPr="00BB35F8">
        <w:rPr>
          <w:rFonts w:ascii="Times New Roman" w:hAnsi="Times New Roman" w:cs="Times New Roman"/>
          <w:b/>
          <w:sz w:val="28"/>
          <w:szCs w:val="28"/>
        </w:rPr>
        <w:t>Сравнение закона Ку</w:t>
      </w:r>
      <w:r>
        <w:rPr>
          <w:rFonts w:ascii="Times New Roman" w:hAnsi="Times New Roman" w:cs="Times New Roman"/>
          <w:b/>
          <w:sz w:val="28"/>
          <w:szCs w:val="28"/>
        </w:rPr>
        <w:t>лона с законом в</w:t>
      </w:r>
      <w:r w:rsidRPr="00BB35F8">
        <w:rPr>
          <w:rFonts w:ascii="Times New Roman" w:hAnsi="Times New Roman" w:cs="Times New Roman"/>
          <w:b/>
          <w:sz w:val="28"/>
          <w:szCs w:val="28"/>
        </w:rPr>
        <w:t>семирного тяготения.</w:t>
      </w:r>
    </w:p>
    <w:p w:rsidR="00BB35F8" w:rsidRPr="00BB35F8" w:rsidRDefault="006201AD" w:rsidP="007E75C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Учитель:</w:t>
      </w:r>
    </w:p>
    <w:p w:rsidR="006201AD" w:rsidRDefault="006201AD" w:rsidP="007E75CE">
      <w:pPr>
        <w:spacing w:after="0" w:line="240" w:lineRule="auto"/>
        <w:ind w:firstLine="709"/>
        <w:jc w:val="both"/>
        <w:rPr>
          <w:rFonts w:ascii="Times New Roman" w:hAnsi="Times New Roman" w:cs="Times New Roman"/>
          <w:sz w:val="28"/>
          <w:szCs w:val="28"/>
        </w:rPr>
      </w:pPr>
      <w:r w:rsidRPr="006201AD">
        <w:rPr>
          <w:rFonts w:ascii="Times New Roman" w:hAnsi="Times New Roman" w:cs="Times New Roman"/>
          <w:sz w:val="28"/>
          <w:szCs w:val="28"/>
        </w:rPr>
        <w:t xml:space="preserve">- В чем сходство Закона Кулона и Закона Всемирного тяготения? </w:t>
      </w:r>
    </w:p>
    <w:p w:rsidR="007E75CE" w:rsidRDefault="006201AD" w:rsidP="007E75CE">
      <w:pPr>
        <w:spacing w:after="0" w:line="240" w:lineRule="auto"/>
        <w:ind w:firstLine="709"/>
        <w:jc w:val="both"/>
        <w:rPr>
          <w:rFonts w:ascii="Times New Roman" w:hAnsi="Times New Roman" w:cs="Times New Roman"/>
          <w:i/>
          <w:sz w:val="28"/>
          <w:szCs w:val="28"/>
        </w:rPr>
      </w:pPr>
      <w:r w:rsidRPr="006201AD">
        <w:rPr>
          <w:rFonts w:ascii="Times New Roman" w:hAnsi="Times New Roman" w:cs="Times New Roman"/>
          <w:i/>
          <w:sz w:val="28"/>
          <w:szCs w:val="28"/>
        </w:rPr>
        <w:t>Сравнивая две формулы, ученики приходят к выводу, что</w:t>
      </w:r>
      <w:r>
        <w:rPr>
          <w:rFonts w:ascii="Times New Roman" w:hAnsi="Times New Roman" w:cs="Times New Roman"/>
          <w:sz w:val="28"/>
          <w:szCs w:val="28"/>
        </w:rPr>
        <w:t xml:space="preserve"> </w:t>
      </w:r>
      <w:r w:rsidRPr="006201AD">
        <w:rPr>
          <w:rFonts w:ascii="Times New Roman" w:hAnsi="Times New Roman" w:cs="Times New Roman"/>
          <w:i/>
          <w:sz w:val="28"/>
          <w:szCs w:val="28"/>
        </w:rPr>
        <w:t>сила тяготения, и сила Кулона обратно пропорциональны квадрату расстояния между телами.</w:t>
      </w:r>
    </w:p>
    <w:p w:rsidR="006201AD" w:rsidRDefault="006201AD" w:rsidP="007E75CE">
      <w:pPr>
        <w:spacing w:after="0" w:line="240" w:lineRule="auto"/>
        <w:ind w:firstLine="709"/>
        <w:jc w:val="both"/>
        <w:rPr>
          <w:rFonts w:ascii="Times New Roman" w:hAnsi="Times New Roman" w:cs="Times New Roman"/>
          <w:sz w:val="28"/>
          <w:szCs w:val="28"/>
        </w:rPr>
      </w:pPr>
      <w:r w:rsidRPr="006201AD">
        <w:rPr>
          <w:rFonts w:ascii="Times New Roman" w:hAnsi="Times New Roman" w:cs="Times New Roman"/>
          <w:sz w:val="28"/>
          <w:szCs w:val="28"/>
        </w:rPr>
        <w:t xml:space="preserve">Сравнивая же коэффициенты пропорциональности в этих законах, заметим, что сила кулоновского взаимодействия </w:t>
      </w:r>
      <w:r w:rsidR="00605683">
        <w:rPr>
          <w:rFonts w:ascii="Times New Roman" w:hAnsi="Times New Roman" w:cs="Times New Roman"/>
          <w:sz w:val="28"/>
          <w:szCs w:val="28"/>
        </w:rPr>
        <w:t xml:space="preserve">во много раз </w:t>
      </w:r>
      <w:r w:rsidRPr="006201AD">
        <w:rPr>
          <w:rFonts w:ascii="Times New Roman" w:hAnsi="Times New Roman" w:cs="Times New Roman"/>
          <w:sz w:val="28"/>
          <w:szCs w:val="28"/>
        </w:rPr>
        <w:t>больше силы гравитационного</w:t>
      </w:r>
      <w:r w:rsidR="00605683">
        <w:rPr>
          <w:rFonts w:ascii="Times New Roman" w:hAnsi="Times New Roman" w:cs="Times New Roman"/>
          <w:sz w:val="28"/>
          <w:szCs w:val="28"/>
        </w:rPr>
        <w:t xml:space="preserve"> взаимодействия.</w:t>
      </w:r>
    </w:p>
    <w:p w:rsidR="00605683" w:rsidRDefault="00605683" w:rsidP="007E75CE">
      <w:pPr>
        <w:spacing w:after="0" w:line="240" w:lineRule="auto"/>
        <w:ind w:firstLine="709"/>
        <w:jc w:val="both"/>
        <w:rPr>
          <w:rFonts w:ascii="Times New Roman" w:hAnsi="Times New Roman" w:cs="Times New Roman"/>
          <w:b/>
          <w:sz w:val="28"/>
          <w:szCs w:val="28"/>
        </w:rPr>
      </w:pPr>
      <w:r w:rsidRPr="00605683">
        <w:rPr>
          <w:rFonts w:ascii="Times New Roman" w:hAnsi="Times New Roman" w:cs="Times New Roman"/>
          <w:b/>
          <w:sz w:val="28"/>
          <w:szCs w:val="28"/>
        </w:rPr>
        <w:t>Границы применимости закона:</w:t>
      </w:r>
    </w:p>
    <w:p w:rsidR="00605683" w:rsidRDefault="00605683" w:rsidP="007E75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Заряды должны быть точечными.</w:t>
      </w:r>
    </w:p>
    <w:p w:rsidR="00605683" w:rsidRDefault="00605683" w:rsidP="007E75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Заряды должны быть неподвижными.</w:t>
      </w:r>
    </w:p>
    <w:p w:rsidR="00605683" w:rsidRDefault="00605683" w:rsidP="007E75CE">
      <w:pPr>
        <w:spacing w:after="0" w:line="240" w:lineRule="auto"/>
        <w:ind w:firstLine="709"/>
        <w:jc w:val="both"/>
        <w:rPr>
          <w:rFonts w:ascii="Times New Roman" w:hAnsi="Times New Roman" w:cs="Times New Roman"/>
          <w:sz w:val="28"/>
          <w:szCs w:val="28"/>
        </w:rPr>
      </w:pPr>
    </w:p>
    <w:p w:rsidR="006A048D" w:rsidRPr="006A048D" w:rsidRDefault="00605683" w:rsidP="00F70F8C">
      <w:pPr>
        <w:spacing w:after="0" w:line="240" w:lineRule="auto"/>
        <w:ind w:firstLine="709"/>
        <w:jc w:val="both"/>
        <w:rPr>
          <w:rFonts w:ascii="Times New Roman" w:hAnsi="Times New Roman" w:cs="Times New Roman"/>
          <w:b/>
          <w:sz w:val="28"/>
          <w:szCs w:val="28"/>
        </w:rPr>
      </w:pPr>
      <w:r w:rsidRPr="00605683">
        <w:rPr>
          <w:rFonts w:ascii="Times New Roman" w:hAnsi="Times New Roman" w:cs="Times New Roman"/>
          <w:b/>
          <w:sz w:val="28"/>
          <w:szCs w:val="28"/>
        </w:rPr>
        <w:t>4.</w:t>
      </w:r>
      <w:r>
        <w:rPr>
          <w:rFonts w:ascii="Times New Roman" w:hAnsi="Times New Roman" w:cs="Times New Roman"/>
          <w:b/>
          <w:sz w:val="28"/>
          <w:szCs w:val="28"/>
        </w:rPr>
        <w:t xml:space="preserve"> Закрепление изуче</w:t>
      </w:r>
      <w:r w:rsidRPr="00605683">
        <w:rPr>
          <w:rFonts w:ascii="Times New Roman" w:hAnsi="Times New Roman" w:cs="Times New Roman"/>
          <w:b/>
          <w:sz w:val="28"/>
          <w:szCs w:val="28"/>
        </w:rPr>
        <w:t xml:space="preserve">нного. </w:t>
      </w:r>
    </w:p>
    <w:p w:rsidR="00605683" w:rsidRDefault="00F70F8C" w:rsidP="007E75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96E1D" w:rsidRPr="00496E1D">
        <w:rPr>
          <w:rFonts w:ascii="Times New Roman" w:hAnsi="Times New Roman" w:cs="Times New Roman"/>
          <w:sz w:val="28"/>
          <w:szCs w:val="28"/>
        </w:rPr>
        <w:t>Как изменится сила кулоновского взаимодействия двух точечных зарядов при увеличении каждого заряда в 3 раза, если расстояние между ними уменьшить в 2 раза?</w:t>
      </w:r>
    </w:p>
    <w:p w:rsidR="00496E1D" w:rsidRDefault="00496E1D" w:rsidP="007E75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увеличится в 36 раз)</w:t>
      </w:r>
    </w:p>
    <w:p w:rsidR="00496E1D" w:rsidRDefault="00F70F8C" w:rsidP="00496E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96E1D" w:rsidRPr="00496E1D">
        <w:rPr>
          <w:rFonts w:ascii="Times New Roman" w:hAnsi="Times New Roman" w:cs="Times New Roman"/>
          <w:sz w:val="28"/>
          <w:szCs w:val="28"/>
        </w:rPr>
        <w:t>Как изменится сила кулоновского взаимодействия двух точечных зарядов при перенесении их из среды с диэлектрической проницаемостью, равной 7, в вакуум, если расстояние между зарядами останется неизменным?</w:t>
      </w:r>
    </w:p>
    <w:p w:rsidR="00496E1D" w:rsidRDefault="00496E1D" w:rsidP="00496E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увеличится в 7 раз)</w:t>
      </w:r>
    </w:p>
    <w:p w:rsidR="00496E1D" w:rsidRDefault="00F70F8C" w:rsidP="00496E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70F8C">
        <w:rPr>
          <w:rFonts w:ascii="Times New Roman" w:hAnsi="Times New Roman" w:cs="Times New Roman"/>
          <w:sz w:val="28"/>
          <w:szCs w:val="28"/>
        </w:rPr>
        <w:t>Два одинаковых металлических шара заряжены одинаковыми по модулю, но разноименными зарядами. Шарики привели в соприкосновение и раздвинули на прежнее расстояние. Во сколько раз изменилась сила взаимодействия?</w:t>
      </w:r>
    </w:p>
    <w:p w:rsidR="00F70F8C" w:rsidRDefault="00F70F8C" w:rsidP="00496E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сила равна нулю)</w:t>
      </w:r>
    </w:p>
    <w:p w:rsidR="00DE4DE8" w:rsidRDefault="00DE4DE8" w:rsidP="00496E1D">
      <w:pPr>
        <w:spacing w:after="0" w:line="240" w:lineRule="auto"/>
        <w:ind w:firstLine="709"/>
        <w:jc w:val="both"/>
        <w:rPr>
          <w:rFonts w:ascii="Times New Roman" w:hAnsi="Times New Roman" w:cs="Times New Roman"/>
          <w:b/>
          <w:sz w:val="28"/>
          <w:szCs w:val="28"/>
        </w:rPr>
      </w:pPr>
      <w:r w:rsidRPr="00DE4DE8">
        <w:rPr>
          <w:rFonts w:ascii="Times New Roman" w:hAnsi="Times New Roman" w:cs="Times New Roman"/>
          <w:b/>
          <w:sz w:val="28"/>
          <w:szCs w:val="28"/>
        </w:rPr>
        <w:t>5. Домашнее задание.</w:t>
      </w:r>
    </w:p>
    <w:p w:rsidR="003C21D2" w:rsidRPr="003C21D2" w:rsidRDefault="003C21D2" w:rsidP="00496E1D">
      <w:pPr>
        <w:spacing w:after="0" w:line="240" w:lineRule="auto"/>
        <w:ind w:firstLine="709"/>
        <w:jc w:val="both"/>
        <w:rPr>
          <w:rFonts w:ascii="Times New Roman" w:hAnsi="Times New Roman" w:cs="Times New Roman"/>
          <w:sz w:val="28"/>
          <w:szCs w:val="28"/>
        </w:rPr>
      </w:pPr>
      <w:r w:rsidRPr="003C21D2">
        <w:rPr>
          <w:rFonts w:ascii="Times New Roman" w:hAnsi="Times New Roman" w:cs="Times New Roman"/>
          <w:sz w:val="28"/>
          <w:szCs w:val="28"/>
        </w:rPr>
        <w:t>§ 87, 88.</w:t>
      </w:r>
    </w:p>
    <w:p w:rsidR="003C21D2" w:rsidRPr="003C21D2" w:rsidRDefault="003C21D2" w:rsidP="00496E1D">
      <w:pPr>
        <w:spacing w:after="0" w:line="240" w:lineRule="auto"/>
        <w:ind w:firstLine="709"/>
        <w:jc w:val="both"/>
        <w:rPr>
          <w:rFonts w:ascii="Times New Roman" w:hAnsi="Times New Roman" w:cs="Times New Roman"/>
          <w:sz w:val="28"/>
          <w:szCs w:val="28"/>
        </w:rPr>
      </w:pPr>
      <w:r w:rsidRPr="003C21D2">
        <w:rPr>
          <w:rFonts w:ascii="Times New Roman" w:hAnsi="Times New Roman" w:cs="Times New Roman"/>
          <w:sz w:val="28"/>
          <w:szCs w:val="28"/>
        </w:rPr>
        <w:t>Упражнение 16(4).</w:t>
      </w:r>
    </w:p>
    <w:p w:rsidR="00496E1D" w:rsidRPr="00605683" w:rsidRDefault="00496E1D" w:rsidP="007E75CE">
      <w:pPr>
        <w:spacing w:after="0" w:line="240" w:lineRule="auto"/>
        <w:ind w:firstLine="709"/>
        <w:jc w:val="both"/>
        <w:rPr>
          <w:rFonts w:ascii="Times New Roman" w:hAnsi="Times New Roman" w:cs="Times New Roman"/>
          <w:sz w:val="28"/>
          <w:szCs w:val="28"/>
        </w:rPr>
      </w:pPr>
    </w:p>
    <w:sectPr w:rsidR="00496E1D" w:rsidRPr="00605683" w:rsidSect="00217A90">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A6D38"/>
    <w:multiLevelType w:val="hybridMultilevel"/>
    <w:tmpl w:val="14EAC7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09A62F5"/>
    <w:multiLevelType w:val="hybridMultilevel"/>
    <w:tmpl w:val="174C19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1800D42"/>
    <w:multiLevelType w:val="hybridMultilevel"/>
    <w:tmpl w:val="BAA4D9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37455B4"/>
    <w:multiLevelType w:val="hybridMultilevel"/>
    <w:tmpl w:val="44422C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77229F4"/>
    <w:multiLevelType w:val="hybridMultilevel"/>
    <w:tmpl w:val="5C5E07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414939348">
    <w:abstractNumId w:val="1"/>
  </w:num>
  <w:num w:numId="2" w16cid:durableId="17087243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86094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5879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463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F7493"/>
    <w:rsid w:val="00217A90"/>
    <w:rsid w:val="002212EC"/>
    <w:rsid w:val="003C21D2"/>
    <w:rsid w:val="003C67A4"/>
    <w:rsid w:val="0041624D"/>
    <w:rsid w:val="00446179"/>
    <w:rsid w:val="004534CA"/>
    <w:rsid w:val="00496E1D"/>
    <w:rsid w:val="0051517A"/>
    <w:rsid w:val="0057105C"/>
    <w:rsid w:val="005856A1"/>
    <w:rsid w:val="005E1030"/>
    <w:rsid w:val="00605683"/>
    <w:rsid w:val="006201AD"/>
    <w:rsid w:val="00623057"/>
    <w:rsid w:val="006946A7"/>
    <w:rsid w:val="006A048D"/>
    <w:rsid w:val="00704D14"/>
    <w:rsid w:val="007144E8"/>
    <w:rsid w:val="007732E6"/>
    <w:rsid w:val="007E75CE"/>
    <w:rsid w:val="008517CF"/>
    <w:rsid w:val="00876ADC"/>
    <w:rsid w:val="008C4B67"/>
    <w:rsid w:val="00965788"/>
    <w:rsid w:val="009B7FDA"/>
    <w:rsid w:val="009C2E60"/>
    <w:rsid w:val="009E0F88"/>
    <w:rsid w:val="009E3830"/>
    <w:rsid w:val="009F1E56"/>
    <w:rsid w:val="00BB35F8"/>
    <w:rsid w:val="00BD52E6"/>
    <w:rsid w:val="00BF4872"/>
    <w:rsid w:val="00C83268"/>
    <w:rsid w:val="00C97A57"/>
    <w:rsid w:val="00CD308C"/>
    <w:rsid w:val="00CF7493"/>
    <w:rsid w:val="00D2598C"/>
    <w:rsid w:val="00D52DE5"/>
    <w:rsid w:val="00DD50BF"/>
    <w:rsid w:val="00DE4DE8"/>
    <w:rsid w:val="00E4799C"/>
    <w:rsid w:val="00E5763E"/>
    <w:rsid w:val="00EA1198"/>
    <w:rsid w:val="00EA66F5"/>
    <w:rsid w:val="00EC0167"/>
    <w:rsid w:val="00ED391E"/>
    <w:rsid w:val="00F30FB2"/>
    <w:rsid w:val="00F70F8C"/>
    <w:rsid w:val="00FC2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01840A93"/>
  <w15:docId w15:val="{3015D82E-F896-4319-9D2E-EBB51A3D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2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2598C"/>
    <w:rPr>
      <w:b/>
      <w:bCs/>
    </w:rPr>
  </w:style>
  <w:style w:type="paragraph" w:styleId="a4">
    <w:name w:val="List Paragraph"/>
    <w:basedOn w:val="a"/>
    <w:uiPriority w:val="34"/>
    <w:qFormat/>
    <w:rsid w:val="00E5763E"/>
    <w:pPr>
      <w:ind w:left="720"/>
      <w:contextualSpacing/>
    </w:pPr>
  </w:style>
  <w:style w:type="paragraph" w:styleId="a5">
    <w:name w:val="Normal (Web)"/>
    <w:basedOn w:val="a"/>
    <w:uiPriority w:val="99"/>
    <w:rsid w:val="00E57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97A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7A57"/>
    <w:rPr>
      <w:rFonts w:ascii="Tahoma" w:hAnsi="Tahoma" w:cs="Tahoma"/>
      <w:sz w:val="16"/>
      <w:szCs w:val="16"/>
    </w:rPr>
  </w:style>
  <w:style w:type="table" w:styleId="a8">
    <w:name w:val="Table Grid"/>
    <w:basedOn w:val="a1"/>
    <w:uiPriority w:val="59"/>
    <w:rsid w:val="00620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92516">
      <w:bodyDiv w:val="1"/>
      <w:marLeft w:val="0"/>
      <w:marRight w:val="0"/>
      <w:marTop w:val="0"/>
      <w:marBottom w:val="0"/>
      <w:divBdr>
        <w:top w:val="none" w:sz="0" w:space="0" w:color="auto"/>
        <w:left w:val="none" w:sz="0" w:space="0" w:color="auto"/>
        <w:bottom w:val="none" w:sz="0" w:space="0" w:color="auto"/>
        <w:right w:val="none" w:sz="0" w:space="0" w:color="auto"/>
      </w:divBdr>
    </w:div>
    <w:div w:id="80138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Pages>
  <Words>1129</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Хайзенберг</cp:lastModifiedBy>
  <cp:revision>17</cp:revision>
  <cp:lastPrinted>2014-03-16T18:25:00Z</cp:lastPrinted>
  <dcterms:created xsi:type="dcterms:W3CDTF">2014-03-16T10:28:00Z</dcterms:created>
  <dcterms:modified xsi:type="dcterms:W3CDTF">2025-01-30T07:47:00Z</dcterms:modified>
</cp:coreProperties>
</file>