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Литература для подготовки к диф</w:t>
      </w:r>
      <w:r w:rsidR="000E093D">
        <w:rPr>
          <w:rFonts w:ascii="Times New Roman" w:hAnsi="Times New Roman"/>
          <w:b/>
          <w:sz w:val="24"/>
          <w:szCs w:val="24"/>
        </w:rPr>
        <w:t>ференцируемому</w:t>
      </w:r>
      <w:r w:rsidRPr="00CE6874">
        <w:rPr>
          <w:rFonts w:ascii="Times New Roman" w:hAnsi="Times New Roman"/>
          <w:b/>
          <w:sz w:val="24"/>
          <w:szCs w:val="24"/>
        </w:rPr>
        <w:t xml:space="preserve"> зачету:</w:t>
      </w:r>
    </w:p>
    <w:p w:rsidR="004759E3" w:rsidRPr="004759E3" w:rsidRDefault="004759E3" w:rsidP="004759E3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8"/>
          <w:szCs w:val="28"/>
          <w:lang w:eastAsia="ru-RU"/>
        </w:rPr>
      </w:pPr>
    </w:p>
    <w:p w:rsidR="004759E3" w:rsidRPr="004759E3" w:rsidRDefault="004759E3" w:rsidP="004759E3">
      <w:pPr>
        <w:widowControl w:val="0"/>
        <w:autoSpaceDE w:val="0"/>
        <w:autoSpaceDN w:val="0"/>
        <w:adjustRightInd w:val="0"/>
        <w:spacing w:after="0" w:line="318" w:lineRule="exact"/>
        <w:ind w:left="102" w:right="-20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Основные</w:t>
      </w:r>
      <w:r w:rsidRPr="004759E3">
        <w:rPr>
          <w:rFonts w:ascii="Times New Roman" w:hAnsi="Times New Roman"/>
          <w:spacing w:val="-11"/>
          <w:sz w:val="28"/>
          <w:szCs w:val="28"/>
          <w:lang w:eastAsia="ru-RU"/>
        </w:rPr>
        <w:t xml:space="preserve"> </w:t>
      </w:r>
      <w:r w:rsidRPr="004759E3">
        <w:rPr>
          <w:rFonts w:ascii="Times New Roman" w:hAnsi="Times New Roman"/>
          <w:sz w:val="28"/>
          <w:szCs w:val="28"/>
          <w:lang w:eastAsia="ru-RU"/>
        </w:rPr>
        <w:t>источник</w:t>
      </w:r>
      <w:r w:rsidRPr="004759E3">
        <w:rPr>
          <w:rFonts w:ascii="Times New Roman" w:hAnsi="Times New Roman"/>
          <w:spacing w:val="1"/>
          <w:sz w:val="28"/>
          <w:szCs w:val="28"/>
          <w:lang w:eastAsia="ru-RU"/>
        </w:rPr>
        <w:t>и</w:t>
      </w:r>
      <w:r w:rsidRPr="004759E3">
        <w:rPr>
          <w:rFonts w:ascii="Times New Roman" w:hAnsi="Times New Roman"/>
          <w:sz w:val="28"/>
          <w:szCs w:val="28"/>
          <w:lang w:eastAsia="ru-RU"/>
        </w:rPr>
        <w:t>:</w:t>
      </w:r>
    </w:p>
    <w:p w:rsidR="004759E3" w:rsidRPr="004759E3" w:rsidRDefault="004759E3" w:rsidP="004759E3">
      <w:pPr>
        <w:widowControl w:val="0"/>
        <w:autoSpaceDE w:val="0"/>
        <w:autoSpaceDN w:val="0"/>
        <w:adjustRightInd w:val="0"/>
        <w:spacing w:after="0" w:line="318" w:lineRule="exact"/>
        <w:ind w:left="102" w:right="-20"/>
        <w:rPr>
          <w:rFonts w:ascii="Times New Roman" w:hAnsi="Times New Roman"/>
          <w:b/>
          <w:sz w:val="28"/>
          <w:szCs w:val="28"/>
          <w:lang w:eastAsia="ru-RU"/>
        </w:rPr>
      </w:pP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1 Арустамов, Э.А., Левакова, И.В., Баркалова, Н.В. «Экологические основы природопользования»:учебник. - 5-е изд. перераб. и доп., Москва : Издательский Дом «Дашков и К», 2018 - 320с. – ISBN 978-5-91131-552-8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2.Косолапова, Н.В., Экологические основы природопользования : учебник / Н.В. Косолапова, Н.А.Прокопенко. – Москва: КНОРУС, 2019. -194с. – ISBN 978-5-406-07015-4</w:t>
      </w:r>
    </w:p>
    <w:p w:rsidR="004759E3" w:rsidRPr="004759E3" w:rsidRDefault="004759E3" w:rsidP="004759E3">
      <w:pPr>
        <w:widowControl w:val="0"/>
        <w:autoSpaceDE w:val="0"/>
        <w:autoSpaceDN w:val="0"/>
        <w:adjustRightInd w:val="0"/>
        <w:spacing w:before="19" w:after="0" w:line="260" w:lineRule="exact"/>
        <w:ind w:right="-20"/>
        <w:rPr>
          <w:rFonts w:ascii="Times New Roman" w:hAnsi="Times New Roman"/>
          <w:sz w:val="28"/>
          <w:szCs w:val="28"/>
          <w:lang w:eastAsia="ru-RU"/>
        </w:rPr>
      </w:pPr>
    </w:p>
    <w:p w:rsidR="004759E3" w:rsidRPr="004759E3" w:rsidRDefault="004759E3" w:rsidP="004759E3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Дополнительные</w:t>
      </w:r>
      <w:r w:rsidRPr="004759E3">
        <w:rPr>
          <w:rFonts w:ascii="Times New Roman" w:hAnsi="Times New Roman"/>
          <w:spacing w:val="-21"/>
          <w:sz w:val="28"/>
          <w:szCs w:val="28"/>
          <w:lang w:eastAsia="ru-RU"/>
        </w:rPr>
        <w:t xml:space="preserve"> </w:t>
      </w:r>
      <w:r w:rsidRPr="004759E3">
        <w:rPr>
          <w:rFonts w:ascii="Times New Roman" w:hAnsi="Times New Roman"/>
          <w:sz w:val="28"/>
          <w:szCs w:val="28"/>
          <w:lang w:eastAsia="ru-RU"/>
        </w:rPr>
        <w:t>источник</w:t>
      </w:r>
      <w:r w:rsidRPr="004759E3">
        <w:rPr>
          <w:rFonts w:ascii="Times New Roman" w:hAnsi="Times New Roman"/>
          <w:spacing w:val="1"/>
          <w:sz w:val="28"/>
          <w:szCs w:val="28"/>
          <w:lang w:eastAsia="ru-RU"/>
        </w:rPr>
        <w:t>и</w:t>
      </w:r>
      <w:r w:rsidRPr="004759E3">
        <w:rPr>
          <w:rFonts w:ascii="Times New Roman" w:hAnsi="Times New Roman"/>
          <w:sz w:val="28"/>
          <w:szCs w:val="28"/>
          <w:lang w:eastAsia="ru-RU"/>
        </w:rPr>
        <w:t>:</w:t>
      </w:r>
    </w:p>
    <w:p w:rsidR="004759E3" w:rsidRPr="004759E3" w:rsidRDefault="004759E3" w:rsidP="004759E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ab/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1.Гальперин, М.В. Экологические основы природопользования. Учебник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– 2-е издание, испр. Москва: ФОРУМ: ИНФА, 2007 - 256с. – ISBN 5-8199-0042-1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2. Константинов, В.М. Экологические основы природопользования : учебник для учреждений сред. Проф. Образования /В.М. Константинов, Ю.Б. Челидзе. -13-е изд., стер. – Москва: Академия, 2013. -240с. – ISBN 978-5-7695-9704-6.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3. Колесников, С. И. Экологические основы природопользования  : учебник для студентов образовательных учреждений среднего профессионального образования / С. И. Колесников ; Издательско-торговая корпорация "Дашков и К°". - 3-е изд. - Москва : Дашков и К° : Академцентр, 2011. - 301, [2] с. - ISBN 978-5-394-01153-5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 xml:space="preserve">4. </w:t>
      </w:r>
      <w:hyperlink r:id="rId8" w:history="1">
        <w:r w:rsidRPr="004759E3">
          <w:rPr>
            <w:rFonts w:ascii="Times New Roman" w:hAnsi="Times New Roman"/>
            <w:sz w:val="28"/>
            <w:lang w:eastAsia="ru-RU"/>
          </w:rPr>
          <w:t>Ступин, Д. Ю.</w:t>
        </w:r>
      </w:hyperlink>
      <w:r w:rsidRPr="004759E3">
        <w:rPr>
          <w:rFonts w:ascii="Times New Roman" w:hAnsi="Times New Roman"/>
          <w:sz w:val="28"/>
          <w:szCs w:val="28"/>
          <w:lang w:eastAsia="ru-RU"/>
        </w:rPr>
        <w:t>Загрязнение почв и новейшие технологии их восстановления : учебное пособие по направлению 110100 "Агрохимия и агропочвоведение" / </w:t>
      </w:r>
      <w:hyperlink r:id="rId9" w:history="1">
        <w:r w:rsidRPr="004759E3">
          <w:rPr>
            <w:rFonts w:ascii="Times New Roman" w:hAnsi="Times New Roman"/>
            <w:sz w:val="28"/>
            <w:lang w:eastAsia="ru-RU"/>
          </w:rPr>
          <w:t>Д. Ю. Ступин</w:t>
        </w:r>
      </w:hyperlink>
      <w:r w:rsidRPr="004759E3">
        <w:rPr>
          <w:rFonts w:ascii="Times New Roman" w:hAnsi="Times New Roman"/>
          <w:sz w:val="28"/>
          <w:szCs w:val="28"/>
          <w:lang w:eastAsia="ru-RU"/>
        </w:rPr>
        <w:t xml:space="preserve"> . – СПб. : Лань-Пресс, 2019 . – 432 с. – (Учебники для вузов. Специальная литература) . - ISBN 978-5-8114-0836-8  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 xml:space="preserve">5. Трушина Т.П.  Экологические основы  природопользования. Учебник для  колледжей  и  средне-специальных  учебных  заведений.  5-е  изд.перераб.- Москва: «КноРус», 2019- 408 с.- ISBN  978-5-406-02355-6  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7. Экология и жизнь. Научно-популярный и образовательный журнал ВАК и</w:t>
      </w:r>
    </w:p>
    <w:p w:rsidR="004759E3" w:rsidRPr="004759E3" w:rsidRDefault="004759E3" w:rsidP="004759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Министерства образования РФ.</w:t>
      </w:r>
    </w:p>
    <w:p w:rsidR="004759E3" w:rsidRPr="004759E3" w:rsidRDefault="004759E3" w:rsidP="004759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759E3" w:rsidRPr="004759E3" w:rsidRDefault="004759E3" w:rsidP="004759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4759E3">
        <w:rPr>
          <w:rFonts w:ascii="Times New Roman" w:eastAsia="Calibri" w:hAnsi="Times New Roman"/>
          <w:sz w:val="28"/>
          <w:szCs w:val="28"/>
          <w:lang w:eastAsia="ru-RU"/>
        </w:rPr>
        <w:t>Интернет-ресурсы:</w:t>
      </w:r>
    </w:p>
    <w:p w:rsidR="004759E3" w:rsidRPr="004759E3" w:rsidRDefault="004759E3" w:rsidP="004759E3">
      <w:pPr>
        <w:numPr>
          <w:ilvl w:val="0"/>
          <w:numId w:val="10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 xml:space="preserve">Информационый сайт проблем экологии России – URL:   </w:t>
      </w:r>
      <w:hyperlink r:id="rId10" w:history="1">
        <w:r w:rsidRPr="004759E3">
          <w:rPr>
            <w:rFonts w:ascii="Times New Roman" w:hAnsi="Times New Roman"/>
            <w:color w:val="0000FF"/>
            <w:sz w:val="28"/>
            <w:u w:val="single"/>
            <w:lang w:eastAsia="ru-RU"/>
          </w:rPr>
          <w:t>http://www.ecocommunity.ru/</w:t>
        </w:r>
      </w:hyperlink>
      <w:r w:rsidRPr="004759E3">
        <w:rPr>
          <w:rFonts w:ascii="Times New Roman" w:hAnsi="Times New Roman"/>
          <w:sz w:val="28"/>
          <w:szCs w:val="28"/>
          <w:lang w:eastAsia="ru-RU"/>
        </w:rPr>
        <w:t xml:space="preserve"> (дата обращения: 15.08.2020)</w:t>
      </w:r>
    </w:p>
    <w:p w:rsidR="004759E3" w:rsidRPr="004759E3" w:rsidRDefault="004759E3" w:rsidP="004759E3">
      <w:pPr>
        <w:numPr>
          <w:ilvl w:val="0"/>
          <w:numId w:val="10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 xml:space="preserve">Каталог экологических сайтов – URL: </w:t>
      </w:r>
      <w:hyperlink r:id="rId11" w:history="1">
        <w:r w:rsidRPr="004759E3">
          <w:rPr>
            <w:rFonts w:ascii="Times New Roman" w:hAnsi="Times New Roman"/>
            <w:color w:val="0000FF"/>
            <w:sz w:val="28"/>
            <w:u w:val="single"/>
            <w:lang w:eastAsia="ru-RU"/>
          </w:rPr>
          <w:t>http://ecologysite.ru/</w:t>
        </w:r>
      </w:hyperlink>
      <w:r w:rsidRPr="004759E3">
        <w:rPr>
          <w:rFonts w:ascii="Times New Roman" w:hAnsi="Times New Roman"/>
          <w:sz w:val="28"/>
          <w:szCs w:val="28"/>
          <w:lang w:eastAsia="ru-RU"/>
        </w:rPr>
        <w:t>(дата обращения: 15.08.2020)</w:t>
      </w:r>
    </w:p>
    <w:p w:rsidR="004759E3" w:rsidRPr="004759E3" w:rsidRDefault="004759E3" w:rsidP="004759E3">
      <w:pPr>
        <w:numPr>
          <w:ilvl w:val="0"/>
          <w:numId w:val="10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Сайт экологического просвещения – URL:  http://www.ecoculture.ru/ (дата обращения: 15.08.2020)</w:t>
      </w:r>
    </w:p>
    <w:p w:rsidR="004759E3" w:rsidRPr="004759E3" w:rsidRDefault="004759E3" w:rsidP="004759E3">
      <w:pPr>
        <w:numPr>
          <w:ilvl w:val="0"/>
          <w:numId w:val="10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Словарь по прикладной экологии,</w:t>
      </w:r>
      <w:r w:rsidRPr="004759E3">
        <w:rPr>
          <w:rFonts w:ascii="Times New Roman" w:hAnsi="Times New Roman"/>
          <w:sz w:val="28"/>
          <w:szCs w:val="28"/>
          <w:lang w:eastAsia="ru-RU"/>
        </w:rPr>
        <w:tab/>
        <w:t>рациональному природопользованию</w:t>
      </w:r>
      <w:r w:rsidRPr="004759E3">
        <w:rPr>
          <w:rFonts w:ascii="Times New Roman" w:hAnsi="Times New Roman"/>
          <w:sz w:val="28"/>
          <w:szCs w:val="28"/>
          <w:lang w:eastAsia="ru-RU"/>
        </w:rPr>
        <w:tab/>
        <w:t>и природообустройству (on-lineверсия). [сайт] – URL: https://msuee.ru(дата обращения: 15.08.2020)</w:t>
      </w:r>
    </w:p>
    <w:p w:rsidR="0025114F" w:rsidRPr="004759E3" w:rsidRDefault="004759E3" w:rsidP="0025114F">
      <w:pPr>
        <w:numPr>
          <w:ilvl w:val="0"/>
          <w:numId w:val="100"/>
        </w:numPr>
        <w:spacing w:before="100" w:beforeAutospacing="1" w:after="0" w:afterAutospacing="1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759E3">
        <w:rPr>
          <w:rFonts w:ascii="Times New Roman" w:hAnsi="Times New Roman"/>
          <w:sz w:val="28"/>
          <w:szCs w:val="28"/>
          <w:lang w:eastAsia="ru-RU"/>
        </w:rPr>
        <w:t>Электронная библиотечная система издательства «Лань». [сайт] – URL:  https://e.lanbook.com./ (дата обращения: 15.08.2020)</w:t>
      </w:r>
    </w:p>
    <w:p w:rsidR="0025114F" w:rsidRPr="00CE6874" w:rsidRDefault="0025114F" w:rsidP="0025114F">
      <w:pPr>
        <w:rPr>
          <w:rFonts w:ascii="Times New Roman" w:eastAsiaTheme="minorHAnsi" w:hAnsi="Times New Roman"/>
        </w:rPr>
      </w:pPr>
    </w:p>
    <w:sectPr w:rsidR="0025114F" w:rsidRPr="00CE6874" w:rsidSect="004759E3">
      <w:pgSz w:w="11906" w:h="16838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48" w:rsidRDefault="003C0148" w:rsidP="0062167E">
      <w:pPr>
        <w:spacing w:after="0" w:line="240" w:lineRule="auto"/>
      </w:pPr>
      <w:r>
        <w:separator/>
      </w:r>
    </w:p>
  </w:endnote>
  <w:endnote w:type="continuationSeparator" w:id="1">
    <w:p w:rsidR="003C0148" w:rsidRDefault="003C0148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48" w:rsidRDefault="003C0148" w:rsidP="0062167E">
      <w:pPr>
        <w:spacing w:after="0" w:line="240" w:lineRule="auto"/>
      </w:pPr>
      <w:r>
        <w:separator/>
      </w:r>
    </w:p>
  </w:footnote>
  <w:footnote w:type="continuationSeparator" w:id="1">
    <w:p w:rsidR="003C0148" w:rsidRDefault="003C0148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E67FAA"/>
    <w:multiLevelType w:val="hybridMultilevel"/>
    <w:tmpl w:val="EAC08DA6"/>
    <w:lvl w:ilvl="0" w:tplc="0000695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5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9"/>
  </w:num>
  <w:num w:numId="15">
    <w:abstractNumId w:val="66"/>
  </w:num>
  <w:num w:numId="16">
    <w:abstractNumId w:val="93"/>
  </w:num>
  <w:num w:numId="17">
    <w:abstractNumId w:val="8"/>
  </w:num>
  <w:num w:numId="18">
    <w:abstractNumId w:val="101"/>
  </w:num>
  <w:num w:numId="19">
    <w:abstractNumId w:val="68"/>
  </w:num>
  <w:num w:numId="20">
    <w:abstractNumId w:val="51"/>
  </w:num>
  <w:num w:numId="21">
    <w:abstractNumId w:val="16"/>
  </w:num>
  <w:num w:numId="22">
    <w:abstractNumId w:val="98"/>
  </w:num>
  <w:num w:numId="23">
    <w:abstractNumId w:val="77"/>
  </w:num>
  <w:num w:numId="24">
    <w:abstractNumId w:val="100"/>
  </w:num>
  <w:num w:numId="25">
    <w:abstractNumId w:val="20"/>
  </w:num>
  <w:num w:numId="26">
    <w:abstractNumId w:val="46"/>
  </w:num>
  <w:num w:numId="27">
    <w:abstractNumId w:val="17"/>
  </w:num>
  <w:num w:numId="28">
    <w:abstractNumId w:val="102"/>
  </w:num>
  <w:num w:numId="29">
    <w:abstractNumId w:val="64"/>
  </w:num>
  <w:num w:numId="30">
    <w:abstractNumId w:val="87"/>
  </w:num>
  <w:num w:numId="31">
    <w:abstractNumId w:val="71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6"/>
  </w:num>
  <w:num w:numId="37">
    <w:abstractNumId w:val="88"/>
  </w:num>
  <w:num w:numId="38">
    <w:abstractNumId w:val="94"/>
  </w:num>
  <w:num w:numId="39">
    <w:abstractNumId w:val="73"/>
  </w:num>
  <w:num w:numId="40">
    <w:abstractNumId w:val="59"/>
  </w:num>
  <w:num w:numId="41">
    <w:abstractNumId w:val="22"/>
  </w:num>
  <w:num w:numId="42">
    <w:abstractNumId w:val="74"/>
  </w:num>
  <w:num w:numId="43">
    <w:abstractNumId w:val="70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2"/>
  </w:num>
  <w:num w:numId="53">
    <w:abstractNumId w:val="26"/>
  </w:num>
  <w:num w:numId="54">
    <w:abstractNumId w:val="56"/>
  </w:num>
  <w:num w:numId="55">
    <w:abstractNumId w:val="95"/>
  </w:num>
  <w:num w:numId="56">
    <w:abstractNumId w:val="69"/>
  </w:num>
  <w:num w:numId="57">
    <w:abstractNumId w:val="96"/>
  </w:num>
  <w:num w:numId="58">
    <w:abstractNumId w:val="90"/>
  </w:num>
  <w:num w:numId="59">
    <w:abstractNumId w:val="47"/>
  </w:num>
  <w:num w:numId="60">
    <w:abstractNumId w:val="72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7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6"/>
  </w:num>
  <w:num w:numId="73">
    <w:abstractNumId w:val="82"/>
  </w:num>
  <w:num w:numId="74">
    <w:abstractNumId w:val="40"/>
  </w:num>
  <w:num w:numId="75">
    <w:abstractNumId w:val="62"/>
  </w:num>
  <w:num w:numId="76">
    <w:abstractNumId w:val="91"/>
  </w:num>
  <w:num w:numId="77">
    <w:abstractNumId w:val="83"/>
  </w:num>
  <w:num w:numId="78">
    <w:abstractNumId w:val="55"/>
  </w:num>
  <w:num w:numId="79">
    <w:abstractNumId w:val="78"/>
  </w:num>
  <w:num w:numId="80">
    <w:abstractNumId w:val="89"/>
  </w:num>
  <w:num w:numId="81">
    <w:abstractNumId w:val="19"/>
  </w:num>
  <w:num w:numId="82">
    <w:abstractNumId w:val="53"/>
  </w:num>
  <w:num w:numId="83">
    <w:abstractNumId w:val="35"/>
  </w:num>
  <w:num w:numId="84">
    <w:abstractNumId w:val="75"/>
  </w:num>
  <w:num w:numId="85">
    <w:abstractNumId w:val="39"/>
  </w:num>
  <w:num w:numId="86">
    <w:abstractNumId w:val="99"/>
  </w:num>
  <w:num w:numId="87">
    <w:abstractNumId w:val="49"/>
  </w:num>
  <w:num w:numId="88">
    <w:abstractNumId w:val="84"/>
  </w:num>
  <w:num w:numId="89">
    <w:abstractNumId w:val="24"/>
  </w:num>
  <w:num w:numId="90">
    <w:abstractNumId w:val="6"/>
  </w:num>
  <w:num w:numId="91">
    <w:abstractNumId w:val="81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5"/>
  </w:num>
  <w:num w:numId="100">
    <w:abstractNumId w:val="63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C0148"/>
    <w:rsid w:val="003F08E0"/>
    <w:rsid w:val="00402E50"/>
    <w:rsid w:val="00421843"/>
    <w:rsid w:val="00423396"/>
    <w:rsid w:val="0045189B"/>
    <w:rsid w:val="00454E87"/>
    <w:rsid w:val="004759E3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C53E5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mpei.ru/OpacUnicode/app/webroot/index.php?url=/auteurs/view/79727/source:defau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logysi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communi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ac.mpei.ru/OpacUnicode/app/webroot/index.php?url=/auteurs/view/79727/source:defaul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7F26134-2B7F-4755-A37F-1CB86653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69</cp:revision>
  <cp:lastPrinted>2019-05-21T15:32:00Z</cp:lastPrinted>
  <dcterms:created xsi:type="dcterms:W3CDTF">2016-12-17T12:27:00Z</dcterms:created>
  <dcterms:modified xsi:type="dcterms:W3CDTF">2021-10-05T15:33:00Z</dcterms:modified>
</cp:coreProperties>
</file>