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7BBA" w:rsidRDefault="00DB3594" w:rsidP="00DB3594">
      <w:pPr>
        <w:pStyle w:val="1"/>
        <w:tabs>
          <w:tab w:val="left" w:pos="785"/>
        </w:tabs>
        <w:spacing w:before="0"/>
        <w:ind w:left="784"/>
        <w:jc w:val="center"/>
      </w:pPr>
      <w:bookmarkStart w:id="0" w:name="_TOC_250012"/>
      <w:r>
        <w:rPr>
          <w:color w:val="231F20"/>
        </w:rPr>
        <w:t>ТЕСТ №10.</w:t>
      </w:r>
      <w:r w:rsidR="00A24427">
        <w:rPr>
          <w:color w:val="231F20"/>
          <w:w w:val="105"/>
        </w:rPr>
        <w:t xml:space="preserve"> </w:t>
      </w:r>
      <w:r w:rsidR="00366341">
        <w:rPr>
          <w:color w:val="231F20"/>
          <w:w w:val="105"/>
        </w:rPr>
        <w:t>БИОХИМИЯ</w:t>
      </w:r>
      <w:r w:rsidR="00366341">
        <w:rPr>
          <w:color w:val="231F20"/>
          <w:spacing w:val="-12"/>
          <w:w w:val="105"/>
        </w:rPr>
        <w:t xml:space="preserve"> </w:t>
      </w:r>
      <w:bookmarkEnd w:id="0"/>
      <w:r w:rsidR="00366341">
        <w:rPr>
          <w:color w:val="231F20"/>
          <w:w w:val="105"/>
        </w:rPr>
        <w:t>МОЧИ</w:t>
      </w:r>
    </w:p>
    <w:p w:rsidR="00977BBA" w:rsidRDefault="00366341">
      <w:pPr>
        <w:pStyle w:val="a5"/>
        <w:numPr>
          <w:ilvl w:val="0"/>
          <w:numId w:val="10"/>
        </w:numPr>
        <w:tabs>
          <w:tab w:val="left" w:pos="955"/>
        </w:tabs>
        <w:spacing w:before="112"/>
        <w:ind w:right="441" w:hanging="227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каких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пределах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норме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колеблется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суточное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количество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мочи?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а) 300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–700 мл</w:t>
      </w:r>
    </w:p>
    <w:p w:rsidR="00977BBA" w:rsidRDefault="00366341">
      <w:pPr>
        <w:pStyle w:val="a3"/>
        <w:ind w:left="981"/>
      </w:pPr>
      <w:r>
        <w:rPr>
          <w:color w:val="231F20"/>
          <w:w w:val="95"/>
        </w:rPr>
        <w:t>б)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500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–1000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мл</w:t>
      </w:r>
    </w:p>
    <w:p w:rsidR="00977BBA" w:rsidRDefault="00366341">
      <w:pPr>
        <w:pStyle w:val="a3"/>
        <w:ind w:left="981"/>
      </w:pPr>
      <w:r>
        <w:rPr>
          <w:color w:val="231F20"/>
          <w:spacing w:val="-1"/>
        </w:rPr>
        <w:t>в)</w:t>
      </w:r>
      <w:r>
        <w:rPr>
          <w:color w:val="231F20"/>
        </w:rPr>
        <w:t xml:space="preserve"> 1000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–1600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мл</w:t>
      </w:r>
    </w:p>
    <w:p w:rsidR="00977BBA" w:rsidRDefault="00366341">
      <w:pPr>
        <w:pStyle w:val="a3"/>
        <w:ind w:left="981"/>
      </w:pPr>
      <w:r>
        <w:rPr>
          <w:color w:val="231F20"/>
          <w:spacing w:val="-1"/>
        </w:rPr>
        <w:t>г)</w:t>
      </w:r>
      <w:r>
        <w:rPr>
          <w:color w:val="231F20"/>
        </w:rPr>
        <w:t xml:space="preserve"> 1500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–2500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мл</w:t>
      </w:r>
    </w:p>
    <w:p w:rsidR="00977BBA" w:rsidRDefault="00366341">
      <w:pPr>
        <w:pStyle w:val="a3"/>
        <w:ind w:left="981"/>
      </w:pPr>
      <w:r>
        <w:rPr>
          <w:color w:val="231F20"/>
        </w:rPr>
        <w:t>д) 2000 –3000 мл</w:t>
      </w:r>
    </w:p>
    <w:p w:rsidR="00977BBA" w:rsidRDefault="00366341">
      <w:pPr>
        <w:pStyle w:val="a5"/>
        <w:numPr>
          <w:ilvl w:val="0"/>
          <w:numId w:val="10"/>
        </w:numPr>
        <w:tabs>
          <w:tab w:val="left" w:pos="955"/>
        </w:tabs>
        <w:ind w:right="1633" w:hanging="227"/>
        <w:rPr>
          <w:sz w:val="20"/>
        </w:rPr>
      </w:pPr>
      <w:r>
        <w:rPr>
          <w:color w:val="231F20"/>
          <w:sz w:val="20"/>
        </w:rPr>
        <w:t>Чем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обусловлен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цвет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нормальной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вторичной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мочи?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а)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непрямой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билирубин</w:t>
      </w:r>
    </w:p>
    <w:p w:rsidR="00977BBA" w:rsidRDefault="00366341">
      <w:pPr>
        <w:pStyle w:val="a3"/>
        <w:ind w:left="981" w:right="5054"/>
      </w:pPr>
      <w:r>
        <w:rPr>
          <w:color w:val="231F20"/>
          <w:spacing w:val="-1"/>
        </w:rPr>
        <w:t>б) индикан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в)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урохром</w:t>
      </w:r>
    </w:p>
    <w:p w:rsidR="00977BBA" w:rsidRDefault="00366341">
      <w:pPr>
        <w:pStyle w:val="a3"/>
        <w:ind w:left="981"/>
      </w:pPr>
      <w:r>
        <w:rPr>
          <w:color w:val="231F20"/>
        </w:rPr>
        <w:t>г)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стеркобилиноген</w:t>
      </w:r>
    </w:p>
    <w:p w:rsidR="00977BBA" w:rsidRDefault="00366341">
      <w:pPr>
        <w:pStyle w:val="a3"/>
        <w:ind w:left="981"/>
      </w:pPr>
      <w:r>
        <w:rPr>
          <w:color w:val="231F20"/>
        </w:rPr>
        <w:t>д)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гомогентизиновая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кислота</w:t>
      </w:r>
    </w:p>
    <w:p w:rsidR="00977BBA" w:rsidRDefault="00366341">
      <w:pPr>
        <w:pStyle w:val="a5"/>
        <w:numPr>
          <w:ilvl w:val="0"/>
          <w:numId w:val="10"/>
        </w:numPr>
        <w:tabs>
          <w:tab w:val="left" w:pos="957"/>
        </w:tabs>
        <w:ind w:left="414" w:right="148" w:firstLine="340"/>
        <w:rPr>
          <w:sz w:val="20"/>
        </w:rPr>
      </w:pPr>
      <w:r>
        <w:rPr>
          <w:color w:val="231F20"/>
          <w:sz w:val="20"/>
        </w:rPr>
        <w:t>В зависимости от чего может меняться интенсивность окраски мочи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соломенно-желтой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через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оранжевую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до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интенсивно-коричневой?</w:t>
      </w:r>
    </w:p>
    <w:p w:rsidR="00977BBA" w:rsidRDefault="00366341">
      <w:pPr>
        <w:pStyle w:val="a3"/>
        <w:ind w:left="980" w:right="3467"/>
      </w:pPr>
      <w:r>
        <w:rPr>
          <w:color w:val="231F20"/>
          <w:spacing w:val="-1"/>
        </w:rPr>
        <w:t xml:space="preserve">а) концентрация </w:t>
      </w:r>
      <w:r>
        <w:rPr>
          <w:color w:val="231F20"/>
        </w:rPr>
        <w:t>гемоглобина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концентрация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билирубина</w:t>
      </w:r>
    </w:p>
    <w:p w:rsidR="00977BBA" w:rsidRDefault="00366341">
      <w:pPr>
        <w:pStyle w:val="a3"/>
        <w:ind w:left="980"/>
      </w:pPr>
      <w:r>
        <w:rPr>
          <w:color w:val="231F20"/>
        </w:rPr>
        <w:t>в)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концентрация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гомогентизиновой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кислоты</w:t>
      </w:r>
    </w:p>
    <w:p w:rsidR="00977BBA" w:rsidRDefault="00366341">
      <w:pPr>
        <w:pStyle w:val="a3"/>
        <w:spacing w:before="80"/>
        <w:ind w:left="697" w:right="3454"/>
      </w:pPr>
      <w:r>
        <w:rPr>
          <w:color w:val="231F20"/>
          <w:spacing w:val="-1"/>
        </w:rPr>
        <w:t xml:space="preserve">г) концентрация </w:t>
      </w:r>
      <w:r>
        <w:rPr>
          <w:color w:val="231F20"/>
        </w:rPr>
        <w:t>метгемоглобина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концентрация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урохрома</w:t>
      </w:r>
    </w:p>
    <w:p w:rsidR="00977BBA" w:rsidRDefault="00366341">
      <w:pPr>
        <w:pStyle w:val="a5"/>
        <w:numPr>
          <w:ilvl w:val="0"/>
          <w:numId w:val="9"/>
        </w:numPr>
        <w:tabs>
          <w:tab w:val="left" w:pos="671"/>
        </w:tabs>
        <w:ind w:hanging="201"/>
        <w:rPr>
          <w:sz w:val="20"/>
        </w:rPr>
      </w:pPr>
      <w:r>
        <w:rPr>
          <w:color w:val="231F20"/>
          <w:sz w:val="20"/>
        </w:rPr>
        <w:t>Что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измеряют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урометром?</w:t>
      </w:r>
    </w:p>
    <w:p w:rsidR="00977BBA" w:rsidRDefault="00366341">
      <w:pPr>
        <w:pStyle w:val="a3"/>
        <w:ind w:left="697" w:right="3620"/>
      </w:pPr>
      <w:r>
        <w:rPr>
          <w:color w:val="231F20"/>
        </w:rPr>
        <w:t>а) количество суточной мочи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б) оптическую плотность мочи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цвет мочи</w:t>
      </w:r>
    </w:p>
    <w:p w:rsidR="00977BBA" w:rsidRDefault="00366341">
      <w:pPr>
        <w:pStyle w:val="a3"/>
        <w:ind w:left="697" w:right="4373"/>
      </w:pPr>
      <w:r>
        <w:rPr>
          <w:color w:val="231F20"/>
        </w:rPr>
        <w:t>г)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удельный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плотность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мочи</w:t>
      </w:r>
    </w:p>
    <w:p w:rsidR="00977BBA" w:rsidRDefault="00366341">
      <w:pPr>
        <w:pStyle w:val="a5"/>
        <w:numPr>
          <w:ilvl w:val="0"/>
          <w:numId w:val="9"/>
        </w:numPr>
        <w:tabs>
          <w:tab w:val="left" w:pos="671"/>
        </w:tabs>
        <w:ind w:left="697" w:right="883" w:hanging="227"/>
        <w:rPr>
          <w:sz w:val="20"/>
        </w:rPr>
      </w:pPr>
      <w:r>
        <w:rPr>
          <w:color w:val="231F20"/>
          <w:sz w:val="20"/>
        </w:rPr>
        <w:t>Выберите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конечный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продукт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обмена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пурина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здоровых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людей.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а)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мочевина</w:t>
      </w:r>
    </w:p>
    <w:p w:rsidR="00977BBA" w:rsidRDefault="00366341">
      <w:pPr>
        <w:pStyle w:val="a3"/>
        <w:ind w:left="697" w:right="4634"/>
      </w:pPr>
      <w:r>
        <w:rPr>
          <w:color w:val="231F20"/>
        </w:rPr>
        <w:t>б) мочевая кислота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креатин</w:t>
      </w:r>
    </w:p>
    <w:p w:rsidR="00977BBA" w:rsidRDefault="00366341">
      <w:pPr>
        <w:pStyle w:val="a3"/>
        <w:ind w:left="697"/>
      </w:pPr>
      <w:r>
        <w:rPr>
          <w:color w:val="231F20"/>
        </w:rPr>
        <w:t>г)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ксантин</w:t>
      </w:r>
    </w:p>
    <w:p w:rsidR="00977BBA" w:rsidRDefault="00366341">
      <w:pPr>
        <w:pStyle w:val="a3"/>
        <w:ind w:left="697"/>
      </w:pPr>
      <w:r>
        <w:rPr>
          <w:color w:val="231F20"/>
        </w:rPr>
        <w:t>д)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гипоксантин</w:t>
      </w:r>
    </w:p>
    <w:p w:rsidR="00977BBA" w:rsidRDefault="00366341">
      <w:pPr>
        <w:pStyle w:val="a5"/>
        <w:numPr>
          <w:ilvl w:val="0"/>
          <w:numId w:val="9"/>
        </w:numPr>
        <w:tabs>
          <w:tab w:val="left" w:pos="669"/>
        </w:tabs>
        <w:ind w:left="130" w:right="432" w:firstLine="340"/>
        <w:rPr>
          <w:sz w:val="20"/>
        </w:rPr>
      </w:pPr>
      <w:r>
        <w:rPr>
          <w:color w:val="231F20"/>
          <w:sz w:val="20"/>
        </w:rPr>
        <w:t>Назовите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соединение,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выделяемое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мочой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отражающее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роль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пече-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ни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обезвреживании токсических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веществ.</w:t>
      </w:r>
    </w:p>
    <w:p w:rsidR="00977BBA" w:rsidRDefault="00366341">
      <w:pPr>
        <w:pStyle w:val="a3"/>
        <w:ind w:left="697"/>
      </w:pPr>
      <w:r>
        <w:rPr>
          <w:color w:val="231F20"/>
        </w:rPr>
        <w:t>а)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креатин</w:t>
      </w:r>
    </w:p>
    <w:p w:rsidR="00977BBA" w:rsidRDefault="00366341">
      <w:pPr>
        <w:pStyle w:val="a3"/>
        <w:ind w:left="697" w:right="4146"/>
      </w:pPr>
      <w:r>
        <w:rPr>
          <w:color w:val="231F20"/>
        </w:rPr>
        <w:t>б)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глутаминовая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гиппуровая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мочевая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кислота</w:t>
      </w:r>
    </w:p>
    <w:p w:rsidR="00977BBA" w:rsidRDefault="00366341">
      <w:pPr>
        <w:pStyle w:val="a3"/>
        <w:ind w:left="697"/>
      </w:pPr>
      <w:r>
        <w:rPr>
          <w:color w:val="231F20"/>
        </w:rPr>
        <w:t>д)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гомогентизиновая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кислота</w:t>
      </w:r>
    </w:p>
    <w:p w:rsidR="00977BBA" w:rsidRDefault="00366341">
      <w:pPr>
        <w:pStyle w:val="a5"/>
        <w:numPr>
          <w:ilvl w:val="0"/>
          <w:numId w:val="9"/>
        </w:numPr>
        <w:tabs>
          <w:tab w:val="left" w:pos="684"/>
        </w:tabs>
        <w:ind w:left="130" w:right="431" w:firstLine="340"/>
        <w:rPr>
          <w:sz w:val="20"/>
        </w:rPr>
      </w:pPr>
      <w:r>
        <w:rPr>
          <w:color w:val="231F20"/>
          <w:sz w:val="20"/>
        </w:rPr>
        <w:t>Что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перечисленного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принадлежит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числу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наиболее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часто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встре-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чающихся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осадков кислой мочи?</w:t>
      </w:r>
    </w:p>
    <w:p w:rsidR="00977BBA" w:rsidRDefault="00366341">
      <w:pPr>
        <w:pStyle w:val="a3"/>
        <w:ind w:left="697" w:right="3071"/>
      </w:pPr>
      <w:r>
        <w:rPr>
          <w:color w:val="231F20"/>
        </w:rPr>
        <w:t>а) фосфорно-кислая аммиакмагнезия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углекислый кальций</w:t>
      </w:r>
    </w:p>
    <w:p w:rsidR="00977BBA" w:rsidRDefault="00366341">
      <w:pPr>
        <w:pStyle w:val="a3"/>
        <w:ind w:left="697" w:right="3504"/>
      </w:pPr>
      <w:r>
        <w:rPr>
          <w:color w:val="231F20"/>
        </w:rPr>
        <w:t>в) кислый мочекислый аммоний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мочевая кислота</w:t>
      </w:r>
    </w:p>
    <w:p w:rsidR="00977BBA" w:rsidRDefault="00366341">
      <w:pPr>
        <w:pStyle w:val="a3"/>
        <w:ind w:left="697"/>
      </w:pPr>
      <w:r>
        <w:rPr>
          <w:color w:val="231F20"/>
        </w:rPr>
        <w:lastRenderedPageBreak/>
        <w:t>д)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кальций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фосфорно-кислый</w:t>
      </w:r>
    </w:p>
    <w:p w:rsidR="00977BBA" w:rsidRDefault="00366341">
      <w:pPr>
        <w:pStyle w:val="a5"/>
        <w:numPr>
          <w:ilvl w:val="0"/>
          <w:numId w:val="9"/>
        </w:numPr>
        <w:tabs>
          <w:tab w:val="left" w:pos="671"/>
        </w:tabs>
        <w:spacing w:before="1"/>
        <w:ind w:left="697" w:right="2460" w:hanging="227"/>
        <w:rPr>
          <w:sz w:val="20"/>
        </w:rPr>
      </w:pPr>
      <w:r>
        <w:rPr>
          <w:color w:val="231F20"/>
          <w:sz w:val="20"/>
        </w:rPr>
        <w:t>Когда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обнаруживают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кетоновые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тела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моче?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а)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только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сахарном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диабете</w:t>
      </w:r>
    </w:p>
    <w:p w:rsidR="00977BBA" w:rsidRDefault="00366341">
      <w:pPr>
        <w:pStyle w:val="a3"/>
        <w:ind w:left="697"/>
      </w:pPr>
      <w:r>
        <w:rPr>
          <w:color w:val="231F20"/>
        </w:rPr>
        <w:t>б)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голодании</w:t>
      </w:r>
    </w:p>
    <w:p w:rsidR="00977BBA" w:rsidRDefault="00366341">
      <w:pPr>
        <w:pStyle w:val="a3"/>
        <w:ind w:left="697" w:right="3173"/>
      </w:pPr>
      <w:r>
        <w:rPr>
          <w:color w:val="231F20"/>
          <w:spacing w:val="-1"/>
        </w:rPr>
        <w:t>в)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только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углеводном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голодании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вообще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обнаруживают</w:t>
      </w:r>
    </w:p>
    <w:p w:rsidR="00977BBA" w:rsidRDefault="00366341">
      <w:pPr>
        <w:pStyle w:val="a3"/>
        <w:ind w:left="697"/>
      </w:pPr>
      <w:r>
        <w:rPr>
          <w:color w:val="231F20"/>
        </w:rPr>
        <w:t>д)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сахарном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диабете,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полном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голодании,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углеводном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голодании</w:t>
      </w: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DB3594" w:rsidRDefault="00DB3594">
      <w:pPr>
        <w:pStyle w:val="a3"/>
        <w:spacing w:before="7"/>
        <w:rPr>
          <w:i/>
          <w:sz w:val="19"/>
        </w:rPr>
      </w:pPr>
    </w:p>
    <w:p w:rsidR="00DB3594" w:rsidRDefault="00DB3594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p w:rsidR="00A24427" w:rsidRDefault="00A24427">
      <w:pPr>
        <w:pStyle w:val="a3"/>
        <w:spacing w:before="7"/>
        <w:rPr>
          <w:i/>
          <w:sz w:val="19"/>
        </w:rPr>
      </w:pPr>
    </w:p>
    <w:sectPr w:rsidR="00A24427" w:rsidSect="00BB2E59">
      <w:footerReference w:type="default" r:id="rId7"/>
      <w:pgSz w:w="8400" w:h="11910"/>
      <w:pgMar w:top="102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3594" w:rsidRDefault="00DB3594">
      <w:r>
        <w:separator/>
      </w:r>
    </w:p>
  </w:endnote>
  <w:endnote w:type="continuationSeparator" w:id="0">
    <w:p w:rsidR="00DB3594" w:rsidRDefault="00DB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3594" w:rsidRDefault="00787F7D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style="mso-next-textbox:#_x0000_s2049" inset="0,0,0,0">
            <w:txbxContent>
              <w:p w:rsidR="00DB3594" w:rsidRDefault="00DB3594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3594" w:rsidRDefault="00DB3594">
      <w:r>
        <w:separator/>
      </w:r>
    </w:p>
  </w:footnote>
  <w:footnote w:type="continuationSeparator" w:id="0">
    <w:p w:rsidR="00DB3594" w:rsidRDefault="00DB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 w15:restartNumberingAfterBreak="0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 w15:restartNumberingAfterBreak="0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 w15:restartNumberingAfterBreak="0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1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 w15:restartNumberingAfterBreak="0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 w15:restartNumberingAfterBreak="0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 w15:restartNumberingAfterBreak="0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 w15:restartNumberingAfterBreak="0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 w15:restartNumberingAfterBreak="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 w15:restartNumberingAfterBreak="0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 w15:restartNumberingAfterBreak="0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 w15:restartNumberingAfterBreak="0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 w15:restartNumberingAfterBreak="0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5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 w15:restartNumberingAfterBreak="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 w15:restartNumberingAfterBreak="0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 w15:restartNumberingAfterBreak="0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 w15:restartNumberingAfterBreak="0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 w15:restartNumberingAfterBreak="0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 w15:restartNumberingAfterBreak="0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 w16cid:durableId="1919944590">
    <w:abstractNumId w:val="5"/>
  </w:num>
  <w:num w:numId="2" w16cid:durableId="1846432712">
    <w:abstractNumId w:val="35"/>
  </w:num>
  <w:num w:numId="3" w16cid:durableId="1420756619">
    <w:abstractNumId w:val="22"/>
  </w:num>
  <w:num w:numId="4" w16cid:durableId="206110797">
    <w:abstractNumId w:val="13"/>
  </w:num>
  <w:num w:numId="5" w16cid:durableId="806168418">
    <w:abstractNumId w:val="16"/>
  </w:num>
  <w:num w:numId="6" w16cid:durableId="1907447335">
    <w:abstractNumId w:val="7"/>
  </w:num>
  <w:num w:numId="7" w16cid:durableId="350376357">
    <w:abstractNumId w:val="20"/>
  </w:num>
  <w:num w:numId="8" w16cid:durableId="545603328">
    <w:abstractNumId w:val="19"/>
  </w:num>
  <w:num w:numId="9" w16cid:durableId="1918202113">
    <w:abstractNumId w:val="32"/>
  </w:num>
  <w:num w:numId="10" w16cid:durableId="645664937">
    <w:abstractNumId w:val="9"/>
  </w:num>
  <w:num w:numId="11" w16cid:durableId="172496162">
    <w:abstractNumId w:val="12"/>
  </w:num>
  <w:num w:numId="12" w16cid:durableId="1769040603">
    <w:abstractNumId w:val="28"/>
  </w:num>
  <w:num w:numId="13" w16cid:durableId="506402280">
    <w:abstractNumId w:val="2"/>
  </w:num>
  <w:num w:numId="14" w16cid:durableId="1888879605">
    <w:abstractNumId w:val="30"/>
  </w:num>
  <w:num w:numId="15" w16cid:durableId="825392818">
    <w:abstractNumId w:val="27"/>
  </w:num>
  <w:num w:numId="16" w16cid:durableId="1452632045">
    <w:abstractNumId w:val="4"/>
  </w:num>
  <w:num w:numId="17" w16cid:durableId="191384706">
    <w:abstractNumId w:val="21"/>
  </w:num>
  <w:num w:numId="18" w16cid:durableId="2143498103">
    <w:abstractNumId w:val="8"/>
  </w:num>
  <w:num w:numId="19" w16cid:durableId="280763592">
    <w:abstractNumId w:val="33"/>
  </w:num>
  <w:num w:numId="20" w16cid:durableId="433062849">
    <w:abstractNumId w:val="1"/>
  </w:num>
  <w:num w:numId="21" w16cid:durableId="454297307">
    <w:abstractNumId w:val="23"/>
  </w:num>
  <w:num w:numId="22" w16cid:durableId="300966447">
    <w:abstractNumId w:val="29"/>
  </w:num>
  <w:num w:numId="23" w16cid:durableId="1300107011">
    <w:abstractNumId w:val="6"/>
  </w:num>
  <w:num w:numId="24" w16cid:durableId="493642204">
    <w:abstractNumId w:val="31"/>
  </w:num>
  <w:num w:numId="25" w16cid:durableId="325478054">
    <w:abstractNumId w:val="18"/>
  </w:num>
  <w:num w:numId="26" w16cid:durableId="881677301">
    <w:abstractNumId w:val="3"/>
  </w:num>
  <w:num w:numId="27" w16cid:durableId="231695948">
    <w:abstractNumId w:val="25"/>
  </w:num>
  <w:num w:numId="28" w16cid:durableId="1909218870">
    <w:abstractNumId w:val="14"/>
  </w:num>
  <w:num w:numId="29" w16cid:durableId="662005908">
    <w:abstractNumId w:val="0"/>
  </w:num>
  <w:num w:numId="30" w16cid:durableId="1894198020">
    <w:abstractNumId w:val="15"/>
  </w:num>
  <w:num w:numId="31" w16cid:durableId="1552955599">
    <w:abstractNumId w:val="24"/>
  </w:num>
  <w:num w:numId="32" w16cid:durableId="748384288">
    <w:abstractNumId w:val="26"/>
  </w:num>
  <w:num w:numId="33" w16cid:durableId="103694301">
    <w:abstractNumId w:val="17"/>
  </w:num>
  <w:num w:numId="34" w16cid:durableId="1909921352">
    <w:abstractNumId w:val="11"/>
  </w:num>
  <w:num w:numId="35" w16cid:durableId="1899121154">
    <w:abstractNumId w:val="34"/>
  </w:num>
  <w:num w:numId="36" w16cid:durableId="264122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BBA"/>
    <w:rsid w:val="00366341"/>
    <w:rsid w:val="003A260B"/>
    <w:rsid w:val="00787F7D"/>
    <w:rsid w:val="00977BBA"/>
    <w:rsid w:val="00A24427"/>
    <w:rsid w:val="00BB2E59"/>
    <w:rsid w:val="00D23A6F"/>
    <w:rsid w:val="00DB3594"/>
    <w:rsid w:val="00D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F9D63C46-4A44-4D39-BC28-5CD7226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Хайзенберг</cp:lastModifiedBy>
  <cp:revision>8</cp:revision>
  <dcterms:created xsi:type="dcterms:W3CDTF">2022-09-05T19:03:00Z</dcterms:created>
  <dcterms:modified xsi:type="dcterms:W3CDTF">2023-12-15T07:45:00Z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