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11" w:type="dxa"/>
        <w:tblInd w:w="-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6196"/>
        <w:gridCol w:w="1069"/>
        <w:gridCol w:w="1709"/>
        <w:gridCol w:w="1709"/>
        <w:gridCol w:w="1709"/>
        <w:gridCol w:w="2136"/>
      </w:tblGrid>
      <w:tr w:rsidR="00460C5F" w:rsidRPr="00725A9E" w:rsidTr="00460C5F">
        <w:trPr>
          <w:trHeight w:val="576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№ занятия</w:t>
            </w:r>
          </w:p>
        </w:tc>
        <w:tc>
          <w:tcPr>
            <w:tcW w:w="6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Наименование разделов, тем</w:t>
            </w:r>
          </w:p>
        </w:tc>
        <w:tc>
          <w:tcPr>
            <w:tcW w:w="6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Аудиторная работа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Домашнее</w:t>
            </w:r>
          </w:p>
          <w:p w:rsidR="00460C5F" w:rsidRPr="00725A9E" w:rsidRDefault="00460C5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задание</w:t>
            </w:r>
          </w:p>
        </w:tc>
      </w:tr>
      <w:tr w:rsidR="00460C5F" w:rsidRPr="00725A9E" w:rsidTr="00460C5F">
        <w:trPr>
          <w:trHeight w:val="468"/>
        </w:trPr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ind w:left="-108" w:right="-108"/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Вид учебного занятия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Дата проведения занятия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468"/>
        </w:trPr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contextualSpacing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60C5F" w:rsidRPr="00725A9E" w:rsidRDefault="00460C5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468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0C5F" w:rsidRPr="00725A9E" w:rsidRDefault="00460C5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CC49E2">
            <w:pPr>
              <w:rPr>
                <w:rFonts w:eastAsia="Calibri"/>
              </w:rPr>
            </w:pPr>
            <w:r w:rsidRPr="00725A9E">
              <w:rPr>
                <w:rFonts w:eastAsia="Calibri"/>
                <w:b/>
              </w:rPr>
              <w:t>Введение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0C5F" w:rsidRPr="00725A9E" w:rsidRDefault="00460C5F" w:rsidP="00CC49E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25A9E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0C5F" w:rsidRPr="00725A9E" w:rsidRDefault="00460C5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0C5F" w:rsidRPr="00725A9E" w:rsidRDefault="00460C5F" w:rsidP="00CC49E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0C5F" w:rsidRPr="00725A9E" w:rsidRDefault="00460C5F" w:rsidP="00CC49E2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60C5F" w:rsidRPr="00725A9E" w:rsidRDefault="00460C5F" w:rsidP="00CC49E2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C5F" w:rsidRPr="00725A9E" w:rsidRDefault="00460C5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Объект изучения экологии — взаимодействие живых систем. Роль экологии в формировании современной картины мира и в практической деятельности людей.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C5F" w:rsidRPr="00725A9E" w:rsidRDefault="00460C5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Значение экологии в освоении профессий и специальностей среднего профессионального образования.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pStyle w:val="a4"/>
              <w:numPr>
                <w:ilvl w:val="0"/>
                <w:numId w:val="3"/>
              </w:numPr>
              <w:rPr>
                <w:rFonts w:eastAsia="Calibri"/>
              </w:rPr>
            </w:pPr>
            <w:r w:rsidRPr="00725A9E">
              <w:rPr>
                <w:rFonts w:eastAsia="Calibri"/>
                <w:b/>
              </w:rPr>
              <w:t>Экология как научная дисциплина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 xml:space="preserve"> Общая экология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Среда обитания и факторы среды. Общие закономерности действия факторов среды на организм.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Популяция. Экосистема. Биосфера.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 xml:space="preserve"> Социальная экология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113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Предмет изучения социальной экологии. Среда, окружающая человека, ее специфика и состояние. Понятие «загрязнение среды».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725A9E">
            <w:pPr>
              <w:pStyle w:val="a4"/>
              <w:numPr>
                <w:ilvl w:val="1"/>
                <w:numId w:val="3"/>
              </w:numPr>
              <w:rPr>
                <w:rFonts w:eastAsia="Calibri"/>
                <w:b/>
              </w:rPr>
            </w:pPr>
            <w:r w:rsidRPr="00725A9E">
              <w:rPr>
                <w:rFonts w:eastAsia="Calibri"/>
                <w:b/>
              </w:rPr>
              <w:t>Прикладная экология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проблемы: региональные и глобальные.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Причины возникновения глобальных экологических проблем.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1.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Описание антропогенных изменений в естественных природных ландшафтах местности, окружающей обучающегося.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 Среда обитания человека и экологическая безопасность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2.1.  Среда обитания человека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010A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lastRenderedPageBreak/>
              <w:t>9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Окружающая человека среда и ее компоненты.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Естественная и искусственная среды обитания человека. Социальная среда.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2.2. Городская среда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Городская квартира и требования к ее экологической безопасности.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Шум и вибрация в городских условиях.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Влияние шума и вибрации на здоровье городского человека.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Экологические вопросы строительства в городе.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Тема:Экологические</w:t>
            </w:r>
            <w:proofErr w:type="gram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требования к организации строительства в городе.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Материалы, используемые в строительстве жилых домов и нежилых помещений.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кологическая безопасность. Контроль за качеством строительства.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2.3. Сельская среда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2906A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Особенности среды обитания человека в условиях сельской местности.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Сельское хозяйство и его экологические проблемы.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ind w:firstLine="426"/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2.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Описание жилища человека как искусственной экосистемы.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  <w:p w:rsidR="00460C5F" w:rsidRDefault="00460C5F" w:rsidP="00BE0A87">
            <w:pPr>
              <w:rPr>
                <w:rFonts w:eastAsia="Calibri"/>
              </w:rPr>
            </w:pPr>
          </w:p>
          <w:p w:rsidR="00460C5F" w:rsidRDefault="00460C5F" w:rsidP="00BE0A87">
            <w:pPr>
              <w:rPr>
                <w:rFonts w:eastAsia="Calibri"/>
              </w:rPr>
            </w:pPr>
          </w:p>
          <w:p w:rsidR="00460C5F" w:rsidRDefault="00460C5F" w:rsidP="00BE0A87">
            <w:pPr>
              <w:rPr>
                <w:rFonts w:eastAsia="Calibri"/>
              </w:rPr>
            </w:pPr>
          </w:p>
          <w:p w:rsidR="00460C5F" w:rsidRPr="00725A9E" w:rsidRDefault="00460C5F" w:rsidP="00BE0A87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3.Концепция устойчивого развития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3.1. Возникновение концепции устойчивого развития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Глобальные экологические проблемы и способы их решения.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Возникновение экологических понятий «устойчивость» и «устойчивое развитие».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A10EF7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 w:rsidRPr="00A10EF7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3.2. «Устойчивость и развитие»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Способы решения экологических проблем в рамках концепции «Устойчивость и развитие».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Тема: Экономический и социальный способы устойчивости.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Культурный и экологический способы устойчивости.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Взаимодействия и взаимовлияния способов устойчивости.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Тема: Экологические след и индекс человеческого развития.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  <w:p w:rsidR="00460C5F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460C5F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460C5F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460C5F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460C5F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Пр.з</w:t>
            </w:r>
            <w:proofErr w:type="spellEnd"/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№ 3. </w:t>
            </w:r>
            <w:r w:rsidRPr="00725A9E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Решение экологических задач на устойчивость и развитие.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4. Охрана природы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5"/>
                <w:rFonts w:ascii="Times New Roman" w:hAnsi="Times New Roman" w:cs="Times New Roman"/>
                <w:b/>
                <w:sz w:val="24"/>
                <w:szCs w:val="24"/>
              </w:rPr>
              <w:t>4.1 Природоохранная деятельность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Fonts w:eastAsia="Calibri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Типы организаций, способствующих охране природы.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Тема: Особо охраняемые природные территории и их законодательный статус.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Экологические кризисы и экологические ситуации.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A10EF7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jc w:val="both"/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</w:pPr>
            <w:r w:rsidRPr="00A10EF7"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  <w:t>4.2. Природные ресурсы и их охрана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rPr>
                <w:rFonts w:eastAsia="Calibri"/>
                <w:b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0C5F" w:rsidRPr="00A10EF7" w:rsidRDefault="00460C5F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Природно-территориальные аспекты экологических проблем.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 Природные ресурсы и способы их охраны. Охрана лесных ресурсов в России.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Тема:Возможности</w:t>
            </w:r>
            <w:proofErr w:type="gramEnd"/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экологическими системами (на примере лесных биогеоценозов).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AF049B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Пр. з. </w:t>
            </w:r>
            <w:r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№ 4. </w:t>
            </w: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Сравнительное описание естественных природных систем и </w:t>
            </w:r>
            <w:proofErr w:type="spellStart"/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агроэкосистемы</w:t>
            </w:r>
            <w:proofErr w:type="spellEnd"/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rFonts w:eastAsia="Calibri"/>
              </w:rPr>
            </w:pPr>
            <w:r w:rsidRPr="00725A9E">
              <w:rPr>
                <w:rFonts w:eastAsia="Calibri"/>
              </w:rPr>
              <w:t>Урок формирование новых знаний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 w:rsidRPr="00725A9E">
              <w:rPr>
                <w:bCs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A9E">
              <w:rPr>
                <w:rStyle w:val="FontStyle64"/>
                <w:rFonts w:ascii="Times New Roman" w:hAnsi="Times New Roman" w:cs="Times New Roman"/>
                <w:b w:val="0"/>
                <w:sz w:val="24"/>
                <w:szCs w:val="24"/>
              </w:rPr>
              <w:t>Дифференцируемый зачет.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725A9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both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725A9E">
              <w:rPr>
                <w:rFonts w:eastAsia="Calibri"/>
              </w:rPr>
              <w:t>Комбинированный урок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5F" w:rsidRPr="00725A9E" w:rsidRDefault="00460C5F" w:rsidP="00BE0A87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ВСЕГО: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5A9E">
              <w:rPr>
                <w:b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Fonts w:eastAsia="Calibri"/>
                <w:b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60C5F" w:rsidRPr="00725A9E" w:rsidTr="00460C5F">
        <w:trPr>
          <w:trHeight w:val="26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Default="00460C5F" w:rsidP="00BE0A8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 том числе лаб. и </w:t>
            </w:r>
            <w:proofErr w:type="spellStart"/>
            <w:r>
              <w:rPr>
                <w:rFonts w:eastAsia="Calibri"/>
                <w:b/>
              </w:rPr>
              <w:t>практ</w:t>
            </w:r>
            <w:proofErr w:type="spellEnd"/>
            <w:r>
              <w:rPr>
                <w:rFonts w:eastAsia="Calibri"/>
                <w:b/>
              </w:rPr>
              <w:t xml:space="preserve">. занятий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rFonts w:eastAsia="Calibri"/>
                <w:b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60C5F" w:rsidRPr="00725A9E" w:rsidRDefault="00460C5F" w:rsidP="00BE0A87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B010AF" w:rsidRPr="00725A9E" w:rsidRDefault="00B010AF" w:rsidP="002912A1">
      <w:pPr>
        <w:tabs>
          <w:tab w:val="left" w:pos="2694"/>
        </w:tabs>
        <w:rPr>
          <w:sz w:val="28"/>
          <w:szCs w:val="28"/>
        </w:rPr>
      </w:pPr>
    </w:p>
    <w:p w:rsidR="002912A1" w:rsidRPr="00725A9E" w:rsidRDefault="002912A1" w:rsidP="002912A1">
      <w:pPr>
        <w:tabs>
          <w:tab w:val="left" w:pos="2694"/>
        </w:tabs>
        <w:rPr>
          <w:sz w:val="28"/>
          <w:szCs w:val="28"/>
        </w:rPr>
      </w:pPr>
      <w:r w:rsidRPr="00725A9E">
        <w:rPr>
          <w:sz w:val="28"/>
          <w:szCs w:val="28"/>
        </w:rPr>
        <w:t>Допустимые сокращения в календарно-тематическом планировании могут использоваться при записи в журнал учета учебных занятий:</w:t>
      </w:r>
    </w:p>
    <w:p w:rsidR="008A5EC8" w:rsidRDefault="00A10EF7" w:rsidP="00B9568E">
      <w:pPr>
        <w:tabs>
          <w:tab w:val="left" w:pos="269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Пр.з</w:t>
      </w:r>
      <w:proofErr w:type="spellEnd"/>
      <w:r>
        <w:rPr>
          <w:sz w:val="28"/>
          <w:szCs w:val="28"/>
        </w:rPr>
        <w:t>. – практическое занятие</w:t>
      </w:r>
    </w:p>
    <w:p w:rsidR="00A10EF7" w:rsidRDefault="00A10EF7" w:rsidP="00B9568E">
      <w:pPr>
        <w:tabs>
          <w:tab w:val="left" w:pos="269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Лаб.з</w:t>
      </w:r>
      <w:proofErr w:type="spellEnd"/>
      <w:r>
        <w:rPr>
          <w:sz w:val="28"/>
          <w:szCs w:val="28"/>
        </w:rPr>
        <w:t>.(о) – лабораторное занятие (опыт)</w:t>
      </w:r>
    </w:p>
    <w:p w:rsidR="00A10EF7" w:rsidRDefault="00A10EF7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</w:pPr>
    </w:p>
    <w:p w:rsidR="00135468" w:rsidRDefault="00135468" w:rsidP="00B9568E">
      <w:pPr>
        <w:tabs>
          <w:tab w:val="left" w:pos="2694"/>
        </w:tabs>
        <w:sectPr w:rsidR="00135468" w:rsidSect="00A10EF7">
          <w:headerReference w:type="default" r:id="rId7"/>
          <w:footerReference w:type="even" r:id="rId8"/>
          <w:footerReference w:type="default" r:id="rId9"/>
          <w:pgSz w:w="16838" w:h="11906" w:orient="landscape"/>
          <w:pgMar w:top="712" w:right="1134" w:bottom="850" w:left="1134" w:header="142" w:footer="708" w:gutter="0"/>
          <w:cols w:space="708"/>
          <w:docGrid w:linePitch="360"/>
        </w:sectPr>
      </w:pPr>
    </w:p>
    <w:p w:rsidR="00135468" w:rsidRDefault="00135468" w:rsidP="00135468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lastRenderedPageBreak/>
        <w:t>Министерство образования, науки и молодежной</w:t>
      </w:r>
      <w:r>
        <w:rPr>
          <w:sz w:val="28"/>
        </w:rPr>
        <w:t xml:space="preserve"> </w:t>
      </w:r>
      <w:r w:rsidRPr="006A0DC3">
        <w:rPr>
          <w:sz w:val="28"/>
        </w:rPr>
        <w:t xml:space="preserve">политики </w:t>
      </w:r>
      <w:r>
        <w:rPr>
          <w:sz w:val="28"/>
        </w:rPr>
        <w:t xml:space="preserve">  </w:t>
      </w:r>
    </w:p>
    <w:p w:rsidR="00135468" w:rsidRPr="006A0DC3" w:rsidRDefault="00135468" w:rsidP="00135468">
      <w:pPr>
        <w:pStyle w:val="ac"/>
        <w:spacing w:line="276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 </w:t>
      </w:r>
      <w:r w:rsidRPr="006A0DC3">
        <w:rPr>
          <w:sz w:val="28"/>
        </w:rPr>
        <w:t>Краснодарского края</w:t>
      </w:r>
    </w:p>
    <w:p w:rsidR="00135468" w:rsidRPr="006A0DC3" w:rsidRDefault="00135468" w:rsidP="00135468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>Государственное бюджетное профессиональное образовательное</w:t>
      </w:r>
    </w:p>
    <w:p w:rsidR="00135468" w:rsidRPr="006A0DC3" w:rsidRDefault="00135468" w:rsidP="00135468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 xml:space="preserve"> учреждение Краснодарского края</w:t>
      </w:r>
    </w:p>
    <w:p w:rsidR="00135468" w:rsidRPr="006A0DC3" w:rsidRDefault="00135468" w:rsidP="00135468">
      <w:pPr>
        <w:pStyle w:val="ac"/>
        <w:spacing w:line="276" w:lineRule="auto"/>
        <w:jc w:val="center"/>
        <w:rPr>
          <w:sz w:val="28"/>
        </w:rPr>
      </w:pPr>
      <w:r w:rsidRPr="006A0DC3">
        <w:rPr>
          <w:sz w:val="28"/>
        </w:rPr>
        <w:t>«</w:t>
      </w:r>
      <w:proofErr w:type="spellStart"/>
      <w:r w:rsidRPr="006A0DC3">
        <w:rPr>
          <w:sz w:val="28"/>
        </w:rPr>
        <w:t>Новокубанский</w:t>
      </w:r>
      <w:proofErr w:type="spellEnd"/>
      <w:r w:rsidRPr="006A0DC3">
        <w:rPr>
          <w:sz w:val="28"/>
        </w:rPr>
        <w:t xml:space="preserve"> аграрно-политехнический техникум»</w:t>
      </w:r>
    </w:p>
    <w:p w:rsidR="00135468" w:rsidRPr="006A0DC3" w:rsidRDefault="00135468" w:rsidP="00135468">
      <w:pPr>
        <w:jc w:val="center"/>
        <w:rPr>
          <w:sz w:val="28"/>
          <w:szCs w:val="28"/>
          <w:highlight w:val="yellow"/>
        </w:rPr>
      </w:pPr>
    </w:p>
    <w:p w:rsidR="00135468" w:rsidRPr="006A0DC3" w:rsidRDefault="00135468" w:rsidP="00135468">
      <w:pPr>
        <w:jc w:val="center"/>
        <w:rPr>
          <w:sz w:val="28"/>
          <w:szCs w:val="28"/>
          <w:highlight w:val="yellow"/>
        </w:rPr>
      </w:pPr>
    </w:p>
    <w:p w:rsidR="00135468" w:rsidRPr="006A0DC3" w:rsidRDefault="00135468" w:rsidP="00135468">
      <w:pPr>
        <w:jc w:val="center"/>
        <w:rPr>
          <w:sz w:val="28"/>
          <w:szCs w:val="28"/>
          <w:highlight w:val="yellow"/>
        </w:rPr>
      </w:pPr>
    </w:p>
    <w:p w:rsidR="00135468" w:rsidRPr="006A0DC3" w:rsidRDefault="00135468" w:rsidP="00135468">
      <w:pPr>
        <w:jc w:val="center"/>
        <w:rPr>
          <w:sz w:val="28"/>
          <w:szCs w:val="28"/>
          <w:highlight w:val="yellow"/>
        </w:rPr>
      </w:pPr>
    </w:p>
    <w:p w:rsidR="00135468" w:rsidRPr="006A0DC3" w:rsidRDefault="00135468" w:rsidP="00135468">
      <w:pPr>
        <w:rPr>
          <w:sz w:val="28"/>
          <w:szCs w:val="28"/>
          <w:highlight w:val="yellow"/>
        </w:rPr>
      </w:pPr>
    </w:p>
    <w:p w:rsidR="00135468" w:rsidRPr="006A0DC3" w:rsidRDefault="00135468" w:rsidP="00135468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СОГЛАСОВАНО:</w:t>
      </w:r>
    </w:p>
    <w:p w:rsidR="00135468" w:rsidRPr="006A0DC3" w:rsidRDefault="00135468" w:rsidP="00135468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Заместитель директора по </w:t>
      </w:r>
      <w:r>
        <w:rPr>
          <w:sz w:val="28"/>
          <w:szCs w:val="28"/>
        </w:rPr>
        <w:t>УР</w:t>
      </w:r>
      <w:r w:rsidRPr="006A0DC3">
        <w:rPr>
          <w:sz w:val="28"/>
          <w:szCs w:val="28"/>
        </w:rPr>
        <w:t xml:space="preserve"> </w:t>
      </w:r>
    </w:p>
    <w:p w:rsidR="00135468" w:rsidRPr="006A0DC3" w:rsidRDefault="00135468" w:rsidP="00135468">
      <w:pPr>
        <w:rPr>
          <w:sz w:val="28"/>
          <w:szCs w:val="28"/>
        </w:rPr>
      </w:pPr>
      <w:r w:rsidRPr="006A0DC3">
        <w:rPr>
          <w:sz w:val="28"/>
          <w:szCs w:val="28"/>
        </w:rPr>
        <w:t xml:space="preserve">                                                                     _______</w:t>
      </w:r>
      <w:r>
        <w:rPr>
          <w:sz w:val="28"/>
          <w:szCs w:val="28"/>
        </w:rPr>
        <w:t xml:space="preserve">_________ Н.В. </w:t>
      </w:r>
      <w:proofErr w:type="spellStart"/>
      <w:r>
        <w:rPr>
          <w:sz w:val="28"/>
          <w:szCs w:val="28"/>
        </w:rPr>
        <w:t>Мордвинова</w:t>
      </w:r>
      <w:proofErr w:type="spellEnd"/>
    </w:p>
    <w:p w:rsidR="00135468" w:rsidRPr="006A0DC3" w:rsidRDefault="00135468" w:rsidP="00135468">
      <w:pPr>
        <w:ind w:firstLine="552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« 30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>»</w:t>
      </w:r>
      <w:r>
        <w:rPr>
          <w:sz w:val="28"/>
          <w:szCs w:val="28"/>
        </w:rPr>
        <w:t xml:space="preserve"> мая </w:t>
      </w:r>
      <w:r w:rsidRPr="006A0DC3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6A0DC3">
        <w:rPr>
          <w:sz w:val="28"/>
          <w:szCs w:val="28"/>
        </w:rPr>
        <w:t>г.</w:t>
      </w:r>
    </w:p>
    <w:p w:rsidR="00135468" w:rsidRPr="006A0DC3" w:rsidRDefault="00135468" w:rsidP="00135468">
      <w:pPr>
        <w:rPr>
          <w:sz w:val="28"/>
          <w:szCs w:val="28"/>
        </w:rPr>
      </w:pPr>
    </w:p>
    <w:p w:rsidR="00135468" w:rsidRPr="006A0DC3" w:rsidRDefault="00135468" w:rsidP="00135468">
      <w:pPr>
        <w:rPr>
          <w:sz w:val="28"/>
          <w:szCs w:val="28"/>
          <w:highlight w:val="yellow"/>
        </w:rPr>
      </w:pPr>
    </w:p>
    <w:p w:rsidR="00135468" w:rsidRPr="006A0DC3" w:rsidRDefault="00135468" w:rsidP="00135468">
      <w:pPr>
        <w:jc w:val="center"/>
        <w:rPr>
          <w:sz w:val="28"/>
          <w:szCs w:val="28"/>
        </w:rPr>
      </w:pPr>
      <w:r w:rsidRPr="006A0DC3">
        <w:rPr>
          <w:sz w:val="28"/>
          <w:szCs w:val="28"/>
        </w:rPr>
        <w:t>Календарно-тематический план</w:t>
      </w:r>
    </w:p>
    <w:p w:rsidR="00135468" w:rsidRPr="006A0DC3" w:rsidRDefault="00135468" w:rsidP="00135468">
      <w:pPr>
        <w:spacing w:line="360" w:lineRule="auto"/>
        <w:rPr>
          <w:sz w:val="28"/>
          <w:szCs w:val="28"/>
        </w:rPr>
      </w:pPr>
    </w:p>
    <w:p w:rsidR="00135468" w:rsidRPr="006A0DC3" w:rsidRDefault="00135468" w:rsidP="001354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  2021- </w:t>
      </w:r>
      <w:r w:rsidRPr="006A0DC3">
        <w:rPr>
          <w:sz w:val="28"/>
          <w:szCs w:val="28"/>
        </w:rPr>
        <w:t>20</w:t>
      </w:r>
      <w:r>
        <w:rPr>
          <w:sz w:val="28"/>
          <w:szCs w:val="28"/>
        </w:rPr>
        <w:t>22 учебный</w:t>
      </w:r>
      <w:r w:rsidRPr="006A0DC3">
        <w:rPr>
          <w:sz w:val="28"/>
          <w:szCs w:val="28"/>
        </w:rPr>
        <w:t xml:space="preserve"> год</w:t>
      </w:r>
    </w:p>
    <w:p w:rsidR="00135468" w:rsidRDefault="00135468" w:rsidP="001354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профессии 13.01.07 Электромонтер по ремонту электросетей</w:t>
      </w:r>
      <w:r w:rsidRPr="006A0DC3">
        <w:rPr>
          <w:sz w:val="28"/>
          <w:szCs w:val="28"/>
        </w:rPr>
        <w:t>,</w:t>
      </w:r>
      <w:r>
        <w:rPr>
          <w:sz w:val="28"/>
          <w:szCs w:val="28"/>
        </w:rPr>
        <w:t xml:space="preserve">      </w:t>
      </w:r>
    </w:p>
    <w:p w:rsidR="00135468" w:rsidRPr="006A0DC3" w:rsidRDefault="00135468" w:rsidP="00135468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уч</w:t>
      </w:r>
      <w:r>
        <w:rPr>
          <w:sz w:val="28"/>
          <w:szCs w:val="28"/>
        </w:rPr>
        <w:t>ебной</w:t>
      </w:r>
      <w:r w:rsidRPr="006A0DC3">
        <w:rPr>
          <w:sz w:val="28"/>
          <w:szCs w:val="28"/>
        </w:rPr>
        <w:t xml:space="preserve"> группы </w:t>
      </w:r>
      <w:r>
        <w:rPr>
          <w:sz w:val="28"/>
          <w:szCs w:val="28"/>
        </w:rPr>
        <w:t>6 Эл.</w:t>
      </w:r>
    </w:p>
    <w:p w:rsidR="00135468" w:rsidRPr="006A0DC3" w:rsidRDefault="00135468" w:rsidP="00135468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учебной </w:t>
      </w:r>
      <w:r w:rsidRPr="006A0DC3">
        <w:rPr>
          <w:sz w:val="28"/>
          <w:szCs w:val="28"/>
        </w:rPr>
        <w:t xml:space="preserve">дисциплине </w:t>
      </w:r>
      <w:r>
        <w:rPr>
          <w:sz w:val="28"/>
          <w:szCs w:val="28"/>
        </w:rPr>
        <w:t>ОУ Дб.10 Экология</w:t>
      </w:r>
    </w:p>
    <w:p w:rsidR="00135468" w:rsidRPr="00BE7585" w:rsidRDefault="00135468" w:rsidP="00135468">
      <w:pPr>
        <w:spacing w:line="360" w:lineRule="auto"/>
        <w:rPr>
          <w:sz w:val="28"/>
          <w:szCs w:val="28"/>
        </w:rPr>
      </w:pPr>
      <w:r w:rsidRPr="00BE7585">
        <w:rPr>
          <w:sz w:val="28"/>
          <w:szCs w:val="28"/>
        </w:rPr>
        <w:t>Преподаватель Ермаков Виктор Петрович</w:t>
      </w:r>
    </w:p>
    <w:p w:rsidR="00135468" w:rsidRPr="006A0DC3" w:rsidRDefault="00135468" w:rsidP="00135468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Количес</w:t>
      </w:r>
      <w:r>
        <w:rPr>
          <w:sz w:val="28"/>
          <w:szCs w:val="28"/>
        </w:rPr>
        <w:t>тво часов по учебному плану 36</w:t>
      </w:r>
      <w:r w:rsidRPr="006A0DC3">
        <w:rPr>
          <w:sz w:val="28"/>
          <w:szCs w:val="28"/>
        </w:rPr>
        <w:t xml:space="preserve"> час.</w:t>
      </w:r>
    </w:p>
    <w:p w:rsidR="00135468" w:rsidRPr="006A0DC3" w:rsidRDefault="00135468" w:rsidP="00135468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Составлен в соответствии с рабочей программой, утверждённой от</w:t>
      </w:r>
    </w:p>
    <w:p w:rsidR="00135468" w:rsidRPr="006A0DC3" w:rsidRDefault="00135468" w:rsidP="001354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31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Pr="006A0DC3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6A0DC3">
        <w:rPr>
          <w:sz w:val="28"/>
          <w:szCs w:val="28"/>
        </w:rPr>
        <w:t xml:space="preserve"> г.</w:t>
      </w:r>
    </w:p>
    <w:p w:rsidR="00135468" w:rsidRPr="006A0DC3" w:rsidRDefault="00135468" w:rsidP="00135468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Рассмотрен на заседании методическ</w:t>
      </w:r>
      <w:r>
        <w:rPr>
          <w:sz w:val="28"/>
          <w:szCs w:val="28"/>
        </w:rPr>
        <w:t>ого объединения общеобразовательных дисциплин</w:t>
      </w:r>
    </w:p>
    <w:p w:rsidR="00135468" w:rsidRPr="006A0DC3" w:rsidRDefault="00135468" w:rsidP="001354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Протокол № 10</w:t>
      </w:r>
      <w:r w:rsidRPr="006A0DC3">
        <w:rPr>
          <w:sz w:val="28"/>
          <w:szCs w:val="28"/>
        </w:rPr>
        <w:t xml:space="preserve"> от </w:t>
      </w:r>
      <w:proofErr w:type="gramStart"/>
      <w:r w:rsidRPr="006A0DC3">
        <w:rPr>
          <w:sz w:val="28"/>
          <w:szCs w:val="28"/>
        </w:rPr>
        <w:t>«</w:t>
      </w:r>
      <w:r>
        <w:rPr>
          <w:sz w:val="28"/>
          <w:szCs w:val="28"/>
        </w:rPr>
        <w:t xml:space="preserve"> 30</w:t>
      </w:r>
      <w:proofErr w:type="gramEnd"/>
      <w:r>
        <w:rPr>
          <w:sz w:val="28"/>
          <w:szCs w:val="28"/>
        </w:rPr>
        <w:t xml:space="preserve"> </w:t>
      </w:r>
      <w:r w:rsidRPr="006A0DC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Pr="006A0DC3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6A0DC3">
        <w:rPr>
          <w:sz w:val="28"/>
          <w:szCs w:val="28"/>
        </w:rPr>
        <w:t xml:space="preserve"> г.</w:t>
      </w:r>
    </w:p>
    <w:p w:rsidR="00135468" w:rsidRPr="006A0DC3" w:rsidRDefault="00135468" w:rsidP="00135468">
      <w:pPr>
        <w:spacing w:line="360" w:lineRule="auto"/>
        <w:rPr>
          <w:sz w:val="28"/>
          <w:szCs w:val="28"/>
        </w:rPr>
      </w:pPr>
      <w:r w:rsidRPr="006A0DC3">
        <w:rPr>
          <w:sz w:val="28"/>
          <w:szCs w:val="28"/>
        </w:rPr>
        <w:t>Председатель методическ</w:t>
      </w:r>
      <w:r>
        <w:rPr>
          <w:sz w:val="28"/>
          <w:szCs w:val="28"/>
        </w:rPr>
        <w:t>ого объединения общеобразовательных дисциплин</w:t>
      </w:r>
    </w:p>
    <w:p w:rsidR="00135468" w:rsidRPr="0011690D" w:rsidRDefault="00135468" w:rsidP="00135468">
      <w:pPr>
        <w:spacing w:line="36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_________ Т.А. </w:t>
      </w:r>
      <w:proofErr w:type="spellStart"/>
      <w:r>
        <w:rPr>
          <w:sz w:val="28"/>
          <w:szCs w:val="28"/>
        </w:rPr>
        <w:t>Галстян</w:t>
      </w:r>
      <w:proofErr w:type="spellEnd"/>
    </w:p>
    <w:p w:rsidR="00135468" w:rsidRDefault="00135468" w:rsidP="00135468">
      <w:pPr>
        <w:tabs>
          <w:tab w:val="left" w:pos="2694"/>
        </w:tabs>
      </w:pPr>
    </w:p>
    <w:p w:rsidR="00135468" w:rsidRPr="00725A9E" w:rsidRDefault="00135468" w:rsidP="00135468">
      <w:pPr>
        <w:tabs>
          <w:tab w:val="left" w:pos="2694"/>
        </w:tabs>
      </w:pPr>
    </w:p>
    <w:sectPr w:rsidR="00135468" w:rsidRPr="00725A9E" w:rsidSect="00135468">
      <w:pgSz w:w="11906" w:h="16838"/>
      <w:pgMar w:top="1134" w:right="714" w:bottom="1134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2B" w:rsidRDefault="0005112B">
      <w:r>
        <w:separator/>
      </w:r>
    </w:p>
  </w:endnote>
  <w:endnote w:type="continuationSeparator" w:id="0">
    <w:p w:rsidR="0005112B" w:rsidRDefault="0005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09" w:rsidRDefault="00C539A0" w:rsidP="00C8188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16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609" w:rsidRDefault="003A1609" w:rsidP="00C818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09" w:rsidRDefault="003A1609" w:rsidP="00C818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2B" w:rsidRDefault="0005112B">
      <w:r>
        <w:separator/>
      </w:r>
    </w:p>
  </w:footnote>
  <w:footnote w:type="continuationSeparator" w:id="0">
    <w:p w:rsidR="0005112B" w:rsidRDefault="00051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EF7" w:rsidRDefault="00A10EF7" w:rsidP="00A10EF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436A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06181F"/>
    <w:multiLevelType w:val="hybridMultilevel"/>
    <w:tmpl w:val="73FABD8E"/>
    <w:lvl w:ilvl="0" w:tplc="8A682868">
      <w:start w:val="1"/>
      <w:numFmt w:val="decimal"/>
      <w:lvlText w:val="1.2.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063ED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A114E1"/>
    <w:multiLevelType w:val="hybridMultilevel"/>
    <w:tmpl w:val="BA52668E"/>
    <w:lvl w:ilvl="0" w:tplc="CF22F132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3426"/>
    <w:multiLevelType w:val="hybridMultilevel"/>
    <w:tmpl w:val="67EA1C9E"/>
    <w:lvl w:ilvl="0" w:tplc="C5386992">
      <w:start w:val="3"/>
      <w:numFmt w:val="decimal"/>
      <w:lvlText w:val="%1."/>
      <w:lvlJc w:val="left"/>
      <w:pPr>
        <w:ind w:left="720" w:hanging="360"/>
      </w:pPr>
      <w:rPr>
        <w:rFonts w:ascii="Century Schoolbook" w:eastAsia="Times New Roman" w:hAnsi="Century Schoolbook" w:cs="Century Schoolbook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4201F"/>
    <w:multiLevelType w:val="multilevel"/>
    <w:tmpl w:val="6CB00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426"/>
    <w:rsid w:val="0005112B"/>
    <w:rsid w:val="0008121A"/>
    <w:rsid w:val="00135468"/>
    <w:rsid w:val="002912A1"/>
    <w:rsid w:val="003006D8"/>
    <w:rsid w:val="003A1609"/>
    <w:rsid w:val="003B3DAD"/>
    <w:rsid w:val="00407942"/>
    <w:rsid w:val="00413807"/>
    <w:rsid w:val="00420D11"/>
    <w:rsid w:val="00460C5F"/>
    <w:rsid w:val="00492561"/>
    <w:rsid w:val="005F4D8B"/>
    <w:rsid w:val="00646426"/>
    <w:rsid w:val="00653D12"/>
    <w:rsid w:val="00681BFD"/>
    <w:rsid w:val="00701164"/>
    <w:rsid w:val="00725A9E"/>
    <w:rsid w:val="00764715"/>
    <w:rsid w:val="007812C2"/>
    <w:rsid w:val="007F5631"/>
    <w:rsid w:val="00804F8A"/>
    <w:rsid w:val="00876DD9"/>
    <w:rsid w:val="008823C3"/>
    <w:rsid w:val="00886B80"/>
    <w:rsid w:val="008A5EC8"/>
    <w:rsid w:val="00992CA3"/>
    <w:rsid w:val="00A10EF7"/>
    <w:rsid w:val="00AB510C"/>
    <w:rsid w:val="00AF049B"/>
    <w:rsid w:val="00B010AF"/>
    <w:rsid w:val="00B44B29"/>
    <w:rsid w:val="00B902E1"/>
    <w:rsid w:val="00B90AFD"/>
    <w:rsid w:val="00B9568E"/>
    <w:rsid w:val="00BE0A87"/>
    <w:rsid w:val="00C13A6B"/>
    <w:rsid w:val="00C539A0"/>
    <w:rsid w:val="00C81883"/>
    <w:rsid w:val="00CD4F8C"/>
    <w:rsid w:val="00DB0807"/>
    <w:rsid w:val="00E33DE3"/>
    <w:rsid w:val="00E83E6A"/>
    <w:rsid w:val="00E938F3"/>
    <w:rsid w:val="00ED14B4"/>
    <w:rsid w:val="00ED1B3C"/>
    <w:rsid w:val="00F16073"/>
    <w:rsid w:val="00F877E3"/>
    <w:rsid w:val="00FB5C9E"/>
    <w:rsid w:val="00FE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66E94-90A6-4570-BD4E-B41936A5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4">
    <w:name w:val="Font Style54"/>
    <w:basedOn w:val="a0"/>
    <w:uiPriority w:val="99"/>
    <w:rsid w:val="0064642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57">
    <w:name w:val="Font Style57"/>
    <w:basedOn w:val="a0"/>
    <w:uiPriority w:val="99"/>
    <w:rsid w:val="00646426"/>
    <w:rPr>
      <w:rFonts w:ascii="Century Schoolbook" w:hAnsi="Century Schoolbook" w:cs="Century Schoolbook"/>
      <w:sz w:val="16"/>
      <w:szCs w:val="16"/>
    </w:rPr>
  </w:style>
  <w:style w:type="character" w:customStyle="1" w:styleId="FontStyle64">
    <w:name w:val="Font Style64"/>
    <w:basedOn w:val="a0"/>
    <w:uiPriority w:val="99"/>
    <w:rsid w:val="0064642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62">
    <w:name w:val="Font Style62"/>
    <w:basedOn w:val="a0"/>
    <w:uiPriority w:val="99"/>
    <w:rsid w:val="00646426"/>
    <w:rPr>
      <w:rFonts w:ascii="Franklin Gothic Medium" w:hAnsi="Franklin Gothic Medium" w:cs="Franklin Gothic Medium"/>
      <w:sz w:val="14"/>
      <w:szCs w:val="14"/>
    </w:rPr>
  </w:style>
  <w:style w:type="character" w:customStyle="1" w:styleId="FontStyle63">
    <w:name w:val="Font Style63"/>
    <w:basedOn w:val="a0"/>
    <w:uiPriority w:val="99"/>
    <w:rsid w:val="00646426"/>
    <w:rPr>
      <w:rFonts w:ascii="Century Schoolbook" w:hAnsi="Century Schoolbook" w:cs="Century Schoolbook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646426"/>
    <w:pPr>
      <w:ind w:left="720"/>
      <w:contextualSpacing/>
    </w:pPr>
  </w:style>
  <w:style w:type="character" w:customStyle="1" w:styleId="FontStyle55">
    <w:name w:val="Font Style55"/>
    <w:basedOn w:val="a0"/>
    <w:uiPriority w:val="99"/>
    <w:rsid w:val="00E83E6A"/>
    <w:rPr>
      <w:rFonts w:ascii="Century Schoolbook" w:hAnsi="Century Schoolbook" w:cs="Century Schoolbook"/>
      <w:sz w:val="18"/>
      <w:szCs w:val="18"/>
    </w:rPr>
  </w:style>
  <w:style w:type="paragraph" w:customStyle="1" w:styleId="ConsPlusNormal">
    <w:name w:val="ConsPlusNormal"/>
    <w:uiPriority w:val="99"/>
    <w:rsid w:val="00681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1"/>
    <w:uiPriority w:val="99"/>
    <w:rsid w:val="002912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29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29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2912A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6C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CB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A10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0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354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пу_2</dc:creator>
  <cp:keywords/>
  <dc:description/>
  <cp:lastModifiedBy>Пользователь</cp:lastModifiedBy>
  <cp:revision>18</cp:revision>
  <cp:lastPrinted>2018-11-09T07:21:00Z</cp:lastPrinted>
  <dcterms:created xsi:type="dcterms:W3CDTF">2016-01-09T07:29:00Z</dcterms:created>
  <dcterms:modified xsi:type="dcterms:W3CDTF">2020-04-16T09:28:00Z</dcterms:modified>
</cp:coreProperties>
</file>