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FED" w:rsidRDefault="00FA5FED" w:rsidP="00FA5FED">
      <w:pPr>
        <w:pStyle w:val="1"/>
        <w:tabs>
          <w:tab w:val="left" w:pos="345"/>
        </w:tabs>
        <w:ind w:left="344"/>
        <w:jc w:val="center"/>
        <w:rPr>
          <w:color w:val="231F20"/>
        </w:rPr>
      </w:pPr>
      <w:bookmarkStart w:id="0" w:name="_TOC_250023"/>
      <w:r>
        <w:rPr>
          <w:color w:val="231F20"/>
        </w:rPr>
        <w:t>Лекция №8</w:t>
      </w:r>
    </w:p>
    <w:p w:rsidR="00977BBA" w:rsidRDefault="00366341" w:rsidP="00FA5FED">
      <w:pPr>
        <w:pStyle w:val="1"/>
        <w:tabs>
          <w:tab w:val="left" w:pos="343"/>
        </w:tabs>
        <w:jc w:val="right"/>
      </w:pPr>
      <w:r>
        <w:rPr>
          <w:color w:val="231F20"/>
        </w:rPr>
        <w:t>ХИМИЯ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ОБМЕН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МИНЕРАЛЬНЫХ</w:t>
      </w:r>
      <w:r>
        <w:rPr>
          <w:color w:val="231F20"/>
          <w:spacing w:val="23"/>
        </w:rPr>
        <w:t xml:space="preserve"> </w:t>
      </w:r>
      <w:bookmarkEnd w:id="0"/>
      <w:r>
        <w:rPr>
          <w:color w:val="231F20"/>
        </w:rPr>
        <w:t>ВЕЩЕСТВ</w:t>
      </w:r>
    </w:p>
    <w:p w:rsidR="00977BBA" w:rsidRDefault="00366341">
      <w:pPr>
        <w:pStyle w:val="a3"/>
        <w:spacing w:before="222"/>
        <w:ind w:left="130" w:right="430" w:firstLine="340"/>
        <w:jc w:val="both"/>
      </w:pPr>
      <w:r>
        <w:rPr>
          <w:color w:val="231F20"/>
        </w:rPr>
        <w:t xml:space="preserve">Минеральные вещества – непременная составная часть живого </w:t>
      </w:r>
      <w:proofErr w:type="spellStart"/>
      <w:r>
        <w:rPr>
          <w:color w:val="231F20"/>
        </w:rPr>
        <w:t>орг</w:t>
      </w:r>
      <w:proofErr w:type="gramStart"/>
      <w:r>
        <w:rPr>
          <w:color w:val="231F20"/>
        </w:rPr>
        <w:t>а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низма</w:t>
      </w:r>
      <w:proofErr w:type="spellEnd"/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играют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важную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обмене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веществ,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построении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тканевых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и клеточных структур. Наличие устойчивой концентрации минеральных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соединений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тканях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жидкостях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организма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(главным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ионизир</w:t>
      </w:r>
      <w:proofErr w:type="gramStart"/>
      <w:r>
        <w:rPr>
          <w:color w:val="231F20"/>
        </w:rPr>
        <w:t>о</w:t>
      </w:r>
      <w:proofErr w:type="spellEnd"/>
      <w:r>
        <w:rPr>
          <w:color w:val="231F20"/>
        </w:rPr>
        <w:t>-</w:t>
      </w:r>
      <w:proofErr w:type="gramEnd"/>
      <w:r>
        <w:rPr>
          <w:color w:val="231F20"/>
          <w:spacing w:val="-48"/>
        </w:rPr>
        <w:t xml:space="preserve"> </w:t>
      </w:r>
      <w:r>
        <w:rPr>
          <w:color w:val="231F20"/>
        </w:rPr>
        <w:t>ванном состоянии) способствует поддержанию постоянства концентрации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водородных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ионов.</w:t>
      </w:r>
    </w:p>
    <w:p w:rsidR="00977BBA" w:rsidRDefault="00366341">
      <w:pPr>
        <w:pStyle w:val="a3"/>
        <w:ind w:left="129" w:right="431" w:firstLine="341"/>
        <w:jc w:val="both"/>
      </w:pPr>
      <w:r>
        <w:rPr>
          <w:color w:val="231F20"/>
        </w:rPr>
        <w:t>Относительное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постоянство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минеральных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являет-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ся</w:t>
      </w:r>
      <w:proofErr w:type="spellEnd"/>
      <w:r>
        <w:rPr>
          <w:color w:val="231F20"/>
        </w:rPr>
        <w:t xml:space="preserve"> фактором, способствующим поддержанию стабильности </w:t>
      </w:r>
      <w:proofErr w:type="spellStart"/>
      <w:r>
        <w:rPr>
          <w:color w:val="231F20"/>
        </w:rPr>
        <w:t>осмотическо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го</w:t>
      </w:r>
      <w:proofErr w:type="spellEnd"/>
      <w:r>
        <w:rPr>
          <w:color w:val="231F20"/>
        </w:rPr>
        <w:t xml:space="preserve"> давления крови, лимфы, клеточного сока, межклеточного содержимого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т.д.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Соотношение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ионов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собой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жидкостях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зна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чительной</w:t>
      </w:r>
      <w:proofErr w:type="spellEnd"/>
      <w:r>
        <w:rPr>
          <w:color w:val="231F20"/>
        </w:rPr>
        <w:t xml:space="preserve"> мере на раздражимость клеток и тканевых структур. Показано,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что в первую очередь свойства раздражимости определяются </w:t>
      </w:r>
      <w:proofErr w:type="spellStart"/>
      <w:r>
        <w:rPr>
          <w:color w:val="231F20"/>
        </w:rPr>
        <w:t>соотношени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ионов.</w:t>
      </w:r>
    </w:p>
    <w:p w:rsidR="00977BBA" w:rsidRDefault="00977BBA">
      <w:pPr>
        <w:jc w:val="both"/>
        <w:sectPr w:rsidR="00977BBA">
          <w:footerReference w:type="default" r:id="rId9"/>
          <w:pgSz w:w="8400" w:h="11910"/>
          <w:pgMar w:top="1020" w:right="700" w:bottom="80" w:left="720" w:header="0" w:footer="0" w:gutter="0"/>
          <w:cols w:space="720"/>
        </w:sectPr>
      </w:pPr>
    </w:p>
    <w:p w:rsidR="00977BBA" w:rsidRDefault="00925A59">
      <w:pPr>
        <w:spacing w:before="85"/>
        <w:ind w:left="2317"/>
        <w:jc w:val="center"/>
        <w:rPr>
          <w:rFonts w:ascii="Symbol" w:hAnsi="Symbol"/>
          <w:sz w:val="23"/>
        </w:rPr>
      </w:pPr>
      <w:r>
        <w:lastRenderedPageBreak/>
        <w:pict>
          <v:line id="_x0000_s1303" style="position:absolute;left:0;text-align:left;z-index:15920128;mso-position-horizontal-relative:page" from="150.5pt,20.45pt" to="214.5pt,20.45pt" strokecolor="#020303" strokeweight=".17392mm">
            <w10:wrap anchorx="page"/>
          </v:line>
        </w:pict>
      </w:r>
      <w:proofErr w:type="spellStart"/>
      <w:r w:rsidR="00366341">
        <w:rPr>
          <w:i/>
          <w:color w:val="020303"/>
          <w:sz w:val="23"/>
        </w:rPr>
        <w:t>Na</w:t>
      </w:r>
      <w:proofErr w:type="spellEnd"/>
      <w:r w:rsidR="00366341">
        <w:rPr>
          <w:rFonts w:ascii="Symbol" w:hAnsi="Symbol"/>
          <w:color w:val="020303"/>
          <w:sz w:val="23"/>
          <w:vertAlign w:val="superscript"/>
        </w:rPr>
        <w:t></w:t>
      </w:r>
      <w:r w:rsidR="00366341">
        <w:rPr>
          <w:color w:val="020303"/>
          <w:spacing w:val="27"/>
          <w:sz w:val="23"/>
        </w:rPr>
        <w:t xml:space="preserve"> </w:t>
      </w:r>
      <w:r w:rsidR="00366341">
        <w:rPr>
          <w:rFonts w:ascii="Symbol" w:hAnsi="Symbol"/>
          <w:color w:val="020303"/>
          <w:sz w:val="23"/>
        </w:rPr>
        <w:t></w:t>
      </w:r>
      <w:r w:rsidR="00366341">
        <w:rPr>
          <w:color w:val="020303"/>
          <w:spacing w:val="11"/>
          <w:sz w:val="23"/>
        </w:rPr>
        <w:t xml:space="preserve"> </w:t>
      </w:r>
      <w:r w:rsidR="00366341">
        <w:rPr>
          <w:i/>
          <w:color w:val="020303"/>
          <w:sz w:val="23"/>
        </w:rPr>
        <w:t>K</w:t>
      </w:r>
      <w:r w:rsidR="00366341">
        <w:rPr>
          <w:i/>
          <w:color w:val="020303"/>
          <w:spacing w:val="-18"/>
          <w:sz w:val="23"/>
        </w:rPr>
        <w:t xml:space="preserve"> </w:t>
      </w:r>
      <w:r w:rsidR="00366341">
        <w:rPr>
          <w:rFonts w:ascii="Symbol" w:hAnsi="Symbol"/>
          <w:color w:val="020303"/>
          <w:sz w:val="23"/>
          <w:vertAlign w:val="superscript"/>
        </w:rPr>
        <w:t></w:t>
      </w:r>
    </w:p>
    <w:p w:rsidR="00977BBA" w:rsidRDefault="00366341">
      <w:pPr>
        <w:spacing w:before="99"/>
        <w:ind w:left="2298"/>
        <w:jc w:val="center"/>
        <w:rPr>
          <w:rFonts w:ascii="Symbol" w:hAnsi="Symbol"/>
          <w:sz w:val="23"/>
        </w:rPr>
      </w:pPr>
      <w:r>
        <w:rPr>
          <w:i/>
          <w:color w:val="020303"/>
          <w:sz w:val="23"/>
        </w:rPr>
        <w:t>Ca</w:t>
      </w:r>
      <w:r>
        <w:rPr>
          <w:color w:val="020303"/>
          <w:sz w:val="23"/>
          <w:vertAlign w:val="superscript"/>
        </w:rPr>
        <w:t>2</w:t>
      </w:r>
      <w:r>
        <w:rPr>
          <w:rFonts w:ascii="Symbol" w:hAnsi="Symbol"/>
          <w:color w:val="020303"/>
          <w:sz w:val="23"/>
          <w:vertAlign w:val="superscript"/>
        </w:rPr>
        <w:t></w:t>
      </w:r>
      <w:r>
        <w:rPr>
          <w:color w:val="020303"/>
          <w:spacing w:val="33"/>
          <w:sz w:val="23"/>
        </w:rPr>
        <w:t xml:space="preserve"> </w:t>
      </w:r>
      <w:r>
        <w:rPr>
          <w:rFonts w:ascii="Symbol" w:hAnsi="Symbol"/>
          <w:color w:val="020303"/>
          <w:sz w:val="23"/>
        </w:rPr>
        <w:t></w:t>
      </w:r>
      <w:r>
        <w:rPr>
          <w:color w:val="020303"/>
          <w:spacing w:val="10"/>
          <w:sz w:val="23"/>
        </w:rPr>
        <w:t xml:space="preserve"> </w:t>
      </w:r>
      <w:proofErr w:type="spellStart"/>
      <w:r>
        <w:rPr>
          <w:i/>
          <w:color w:val="020303"/>
          <w:sz w:val="23"/>
        </w:rPr>
        <w:t>Mg</w:t>
      </w:r>
      <w:proofErr w:type="spellEnd"/>
      <w:r>
        <w:rPr>
          <w:i/>
          <w:color w:val="020303"/>
          <w:spacing w:val="-22"/>
          <w:sz w:val="23"/>
        </w:rPr>
        <w:t xml:space="preserve"> </w:t>
      </w:r>
      <w:r>
        <w:rPr>
          <w:color w:val="020303"/>
          <w:sz w:val="23"/>
          <w:vertAlign w:val="superscript"/>
        </w:rPr>
        <w:t>2</w:t>
      </w:r>
      <w:r>
        <w:rPr>
          <w:rFonts w:ascii="Symbol" w:hAnsi="Symbol"/>
          <w:color w:val="020303"/>
          <w:sz w:val="23"/>
          <w:vertAlign w:val="superscript"/>
        </w:rPr>
        <w:t></w:t>
      </w:r>
    </w:p>
    <w:p w:rsidR="00977BBA" w:rsidRDefault="00366341">
      <w:pPr>
        <w:spacing w:before="237"/>
        <w:ind w:left="75"/>
        <w:rPr>
          <w:i/>
          <w:sz w:val="23"/>
        </w:rPr>
      </w:pPr>
      <w:r>
        <w:br w:type="column"/>
      </w:r>
      <w:r>
        <w:rPr>
          <w:rFonts w:ascii="Symbol" w:hAnsi="Symbol"/>
          <w:color w:val="020303"/>
          <w:w w:val="105"/>
          <w:sz w:val="23"/>
        </w:rPr>
        <w:lastRenderedPageBreak/>
        <w:t></w:t>
      </w:r>
      <w:r>
        <w:rPr>
          <w:color w:val="020303"/>
          <w:spacing w:val="-2"/>
          <w:w w:val="105"/>
          <w:sz w:val="23"/>
        </w:rPr>
        <w:t xml:space="preserve"> </w:t>
      </w:r>
      <w:proofErr w:type="spellStart"/>
      <w:r>
        <w:rPr>
          <w:i/>
          <w:color w:val="020303"/>
          <w:w w:val="105"/>
          <w:sz w:val="23"/>
        </w:rPr>
        <w:t>const</w:t>
      </w:r>
      <w:proofErr w:type="spellEnd"/>
    </w:p>
    <w:p w:rsidR="00977BBA" w:rsidRDefault="00977BBA">
      <w:pPr>
        <w:rPr>
          <w:sz w:val="23"/>
        </w:rPr>
        <w:sectPr w:rsidR="00977BBA">
          <w:type w:val="continuous"/>
          <w:pgSz w:w="8400" w:h="11910"/>
          <w:pgMar w:top="1060" w:right="700" w:bottom="280" w:left="720" w:header="720" w:footer="720" w:gutter="0"/>
          <w:cols w:num="2" w:space="720" w:equalWidth="0">
            <w:col w:w="3533" w:space="40"/>
            <w:col w:w="3407"/>
          </w:cols>
        </w:sectPr>
      </w:pPr>
    </w:p>
    <w:p w:rsidR="00977BBA" w:rsidRDefault="00366341">
      <w:pPr>
        <w:pStyle w:val="a3"/>
        <w:spacing w:before="156"/>
        <w:ind w:left="130" w:right="431" w:firstLine="340"/>
        <w:jc w:val="both"/>
      </w:pPr>
      <w:r>
        <w:rPr>
          <w:color w:val="231F20"/>
        </w:rPr>
        <w:lastRenderedPageBreak/>
        <w:t>Указанное отношение названо ионным коэффициентом. Преобладание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одновалентных ионов, т.е. увеличение значения числителя, </w:t>
      </w:r>
      <w:proofErr w:type="spellStart"/>
      <w:r>
        <w:rPr>
          <w:color w:val="231F20"/>
        </w:rPr>
        <w:t>влечет</w:t>
      </w:r>
      <w:proofErr w:type="spellEnd"/>
      <w:r>
        <w:rPr>
          <w:color w:val="231F20"/>
        </w:rPr>
        <w:t xml:space="preserve"> за со-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бой повышение раздражимости, и, наоборот, сдвиг в сторону </w:t>
      </w:r>
      <w:proofErr w:type="spellStart"/>
      <w:r>
        <w:rPr>
          <w:color w:val="231F20"/>
        </w:rPr>
        <w:t>двухвалент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</w:rPr>
        <w:t xml:space="preserve"> ионов связан с тормозящим, угнетающим раздражимость действием.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Устойчивость коллоидных систем (сохранение присущей им степени </w:t>
      </w:r>
      <w:proofErr w:type="spellStart"/>
      <w:r>
        <w:rPr>
          <w:color w:val="231F20"/>
        </w:rPr>
        <w:t>дис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персности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гидратированности</w:t>
      </w:r>
      <w:proofErr w:type="spellEnd"/>
      <w:r>
        <w:rPr>
          <w:color w:val="231F20"/>
        </w:rPr>
        <w:t xml:space="preserve">, поддержание </w:t>
      </w:r>
      <w:proofErr w:type="spellStart"/>
      <w:r>
        <w:rPr>
          <w:color w:val="231F20"/>
        </w:rPr>
        <w:t>определенного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электрокине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тического</w:t>
      </w:r>
      <w:proofErr w:type="spellEnd"/>
      <w:r>
        <w:rPr>
          <w:color w:val="231F20"/>
        </w:rPr>
        <w:t xml:space="preserve"> потенциала и т.д.) также связана с различными ионами. Кроме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многие минеральные вещества выполняют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специфические </w:t>
      </w:r>
      <w:proofErr w:type="spellStart"/>
      <w:r>
        <w:rPr>
          <w:color w:val="231F20"/>
        </w:rPr>
        <w:t>кофер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ментные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функции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(соединения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меди,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цинка,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железа,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кобальта,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магния,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марганца, молибдена), входят в состав молекул гормонов, активируют или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тормозят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ферментов.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Металлы,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служащие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коферментами,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играют роль связующего звена между белковой частью фермента и </w:t>
      </w:r>
      <w:proofErr w:type="spellStart"/>
      <w:r>
        <w:rPr>
          <w:color w:val="231F20"/>
        </w:rPr>
        <w:t>суб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стратом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(особенно соединения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магния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цинка).</w:t>
      </w:r>
    </w:p>
    <w:p w:rsidR="00977BBA" w:rsidRDefault="00366341">
      <w:pPr>
        <w:pStyle w:val="a3"/>
        <w:ind w:left="130" w:right="431" w:firstLine="340"/>
        <w:jc w:val="both"/>
      </w:pPr>
      <w:r>
        <w:rPr>
          <w:color w:val="231F20"/>
        </w:rPr>
        <w:t xml:space="preserve">Человек и животные получают минеральные вещества с пищей и </w:t>
      </w:r>
      <w:proofErr w:type="spellStart"/>
      <w:r>
        <w:rPr>
          <w:color w:val="231F20"/>
        </w:rPr>
        <w:t>кор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мом. Минеральные соединения должны постоянно поступать в организм,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так как постепенно происходит их выделение (с мочой, калом, потом, </w:t>
      </w:r>
      <w:proofErr w:type="spellStart"/>
      <w:r>
        <w:rPr>
          <w:color w:val="231F20"/>
        </w:rPr>
        <w:t>сле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зами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т.д.).</w:t>
      </w:r>
    </w:p>
    <w:p w:rsidR="00977BBA" w:rsidRDefault="00366341">
      <w:pPr>
        <w:pStyle w:val="a3"/>
        <w:spacing w:before="1"/>
        <w:ind w:left="130" w:right="431" w:firstLine="340"/>
        <w:jc w:val="both"/>
      </w:pPr>
      <w:r>
        <w:rPr>
          <w:color w:val="231F20"/>
        </w:rPr>
        <w:t xml:space="preserve">Некоторые минеральные соли задерживаются в организме. Так, </w:t>
      </w:r>
      <w:proofErr w:type="spellStart"/>
      <w:r>
        <w:rPr>
          <w:color w:val="231F20"/>
        </w:rPr>
        <w:t>соеди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нения кальция, магния и фосфора концентрируются главным образом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костной ткани, железо − в печени, хлористый натрий − в коже. В случае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недостаточного поступления указанных веществ в организм с пищей они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переходят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указанных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депо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кровь.</w:t>
      </w:r>
    </w:p>
    <w:p w:rsidR="00977BBA" w:rsidRDefault="00977BBA">
      <w:pPr>
        <w:pStyle w:val="a3"/>
        <w:rPr>
          <w:sz w:val="13"/>
        </w:rPr>
      </w:pPr>
    </w:p>
    <w:p w:rsidR="00977BBA" w:rsidRDefault="00366341">
      <w:pPr>
        <w:spacing w:before="101"/>
        <w:ind w:left="248" w:right="431"/>
        <w:jc w:val="right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87</w:t>
      </w:r>
    </w:p>
    <w:p w:rsidR="00977BBA" w:rsidRDefault="00977BBA">
      <w:pPr>
        <w:jc w:val="right"/>
        <w:rPr>
          <w:rFonts w:ascii="Trebuchet MS"/>
          <w:sz w:val="19"/>
        </w:rPr>
        <w:sectPr w:rsidR="00977BBA">
          <w:type w:val="continuous"/>
          <w:pgSz w:w="8400" w:h="11910"/>
          <w:pgMar w:top="1060" w:right="700" w:bottom="280" w:left="720" w:header="720" w:footer="720" w:gutter="0"/>
          <w:cols w:space="720"/>
        </w:sectPr>
      </w:pPr>
    </w:p>
    <w:p w:rsidR="00977BBA" w:rsidRDefault="00366341">
      <w:pPr>
        <w:pStyle w:val="a3"/>
        <w:spacing w:before="80"/>
        <w:ind w:left="413" w:right="148" w:firstLine="340"/>
        <w:jc w:val="both"/>
      </w:pPr>
      <w:r>
        <w:rPr>
          <w:color w:val="231F20"/>
        </w:rPr>
        <w:lastRenderedPageBreak/>
        <w:t xml:space="preserve">В зависимости от количественного содержания в организме и </w:t>
      </w:r>
      <w:proofErr w:type="spellStart"/>
      <w:r>
        <w:rPr>
          <w:color w:val="231F20"/>
        </w:rPr>
        <w:t>продук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тах</w:t>
      </w:r>
      <w:proofErr w:type="spellEnd"/>
      <w:r>
        <w:rPr>
          <w:color w:val="231F20"/>
        </w:rPr>
        <w:t xml:space="preserve"> питания минеральные вещества разделяются на две группы: 1) макро-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элементы;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2) микроэлементы.</w:t>
      </w:r>
    </w:p>
    <w:p w:rsidR="00977BBA" w:rsidRDefault="00366341">
      <w:pPr>
        <w:pStyle w:val="a3"/>
        <w:ind w:left="413" w:right="148" w:firstLine="339"/>
        <w:jc w:val="both"/>
      </w:pPr>
      <w:r>
        <w:rPr>
          <w:color w:val="231F20"/>
        </w:rPr>
        <w:t>К макроэлементам относятся кальций, фосфор, калий, сера, натрий,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хлор,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магний,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железо,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фтор.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Среднее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микроэлементов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организме (%) следующее:</w:t>
      </w:r>
    </w:p>
    <w:p w:rsidR="00977BBA" w:rsidRDefault="00977BBA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711" w:type="dxa"/>
        <w:tblLayout w:type="fixed"/>
        <w:tblLook w:val="01E0" w:firstRow="1" w:lastRow="1" w:firstColumn="1" w:lastColumn="1" w:noHBand="0" w:noVBand="0"/>
      </w:tblPr>
      <w:tblGrid>
        <w:gridCol w:w="1047"/>
        <w:gridCol w:w="889"/>
        <w:gridCol w:w="1241"/>
        <w:gridCol w:w="796"/>
      </w:tblGrid>
      <w:tr w:rsidR="00977BBA">
        <w:trPr>
          <w:trHeight w:val="260"/>
        </w:trPr>
        <w:tc>
          <w:tcPr>
            <w:tcW w:w="1047" w:type="dxa"/>
          </w:tcPr>
          <w:p w:rsidR="00977BBA" w:rsidRDefault="00366341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Кальций</w:t>
            </w:r>
          </w:p>
        </w:tc>
        <w:tc>
          <w:tcPr>
            <w:tcW w:w="889" w:type="dxa"/>
          </w:tcPr>
          <w:p w:rsidR="00977BBA" w:rsidRDefault="00366341">
            <w:pPr>
              <w:pStyle w:val="TableParagraph"/>
              <w:spacing w:line="221" w:lineRule="exact"/>
              <w:ind w:left="243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2,00</w:t>
            </w:r>
          </w:p>
        </w:tc>
        <w:tc>
          <w:tcPr>
            <w:tcW w:w="1241" w:type="dxa"/>
          </w:tcPr>
          <w:p w:rsidR="00977BBA" w:rsidRDefault="00366341">
            <w:pPr>
              <w:pStyle w:val="TableParagraph"/>
              <w:spacing w:line="221" w:lineRule="exact"/>
              <w:ind w:left="274"/>
              <w:rPr>
                <w:sz w:val="20"/>
              </w:rPr>
            </w:pPr>
            <w:r>
              <w:rPr>
                <w:color w:val="231F20"/>
                <w:sz w:val="20"/>
              </w:rPr>
              <w:t>Хлор</w:t>
            </w:r>
          </w:p>
        </w:tc>
        <w:tc>
          <w:tcPr>
            <w:tcW w:w="796" w:type="dxa"/>
          </w:tcPr>
          <w:p w:rsidR="00977BBA" w:rsidRDefault="00366341">
            <w:pPr>
              <w:pStyle w:val="TableParagraph"/>
              <w:spacing w:line="221" w:lineRule="exact"/>
              <w:ind w:left="293"/>
              <w:rPr>
                <w:sz w:val="20"/>
              </w:rPr>
            </w:pPr>
            <w:r>
              <w:rPr>
                <w:color w:val="231F20"/>
                <w:sz w:val="20"/>
              </w:rPr>
              <w:t>0,15</w:t>
            </w:r>
          </w:p>
        </w:tc>
      </w:tr>
      <w:tr w:rsidR="00977BBA">
        <w:trPr>
          <w:trHeight w:val="298"/>
        </w:trPr>
        <w:tc>
          <w:tcPr>
            <w:tcW w:w="1047" w:type="dxa"/>
          </w:tcPr>
          <w:p w:rsidR="00977BBA" w:rsidRDefault="00366341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Фосфор</w:t>
            </w:r>
          </w:p>
        </w:tc>
        <w:tc>
          <w:tcPr>
            <w:tcW w:w="889" w:type="dxa"/>
          </w:tcPr>
          <w:p w:rsidR="00977BBA" w:rsidRDefault="00366341">
            <w:pPr>
              <w:pStyle w:val="TableParagraph"/>
              <w:spacing w:before="30"/>
              <w:ind w:left="243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1,10</w:t>
            </w:r>
          </w:p>
        </w:tc>
        <w:tc>
          <w:tcPr>
            <w:tcW w:w="1241" w:type="dxa"/>
          </w:tcPr>
          <w:p w:rsidR="00977BBA" w:rsidRDefault="00366341">
            <w:pPr>
              <w:pStyle w:val="TableParagraph"/>
              <w:spacing w:before="30"/>
              <w:ind w:left="274"/>
              <w:rPr>
                <w:sz w:val="20"/>
              </w:rPr>
            </w:pPr>
            <w:r>
              <w:rPr>
                <w:color w:val="231F20"/>
                <w:sz w:val="20"/>
              </w:rPr>
              <w:t>Магний</w:t>
            </w:r>
          </w:p>
        </w:tc>
        <w:tc>
          <w:tcPr>
            <w:tcW w:w="796" w:type="dxa"/>
          </w:tcPr>
          <w:p w:rsidR="00977BBA" w:rsidRDefault="00366341">
            <w:pPr>
              <w:pStyle w:val="TableParagraph"/>
              <w:spacing w:before="30"/>
              <w:ind w:left="293"/>
              <w:rPr>
                <w:sz w:val="20"/>
              </w:rPr>
            </w:pPr>
            <w:r>
              <w:rPr>
                <w:color w:val="231F20"/>
                <w:sz w:val="20"/>
              </w:rPr>
              <w:t>0,05</w:t>
            </w:r>
          </w:p>
        </w:tc>
      </w:tr>
      <w:tr w:rsidR="00977BBA">
        <w:trPr>
          <w:trHeight w:val="298"/>
        </w:trPr>
        <w:tc>
          <w:tcPr>
            <w:tcW w:w="1047" w:type="dxa"/>
          </w:tcPr>
          <w:p w:rsidR="00977BBA" w:rsidRDefault="00366341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Калий</w:t>
            </w:r>
          </w:p>
        </w:tc>
        <w:tc>
          <w:tcPr>
            <w:tcW w:w="889" w:type="dxa"/>
          </w:tcPr>
          <w:p w:rsidR="00977BBA" w:rsidRDefault="00366341">
            <w:pPr>
              <w:pStyle w:val="TableParagraph"/>
              <w:spacing w:before="30"/>
              <w:ind w:left="243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0,35</w:t>
            </w:r>
          </w:p>
        </w:tc>
        <w:tc>
          <w:tcPr>
            <w:tcW w:w="1241" w:type="dxa"/>
          </w:tcPr>
          <w:p w:rsidR="00977BBA" w:rsidRDefault="00366341">
            <w:pPr>
              <w:pStyle w:val="TableParagraph"/>
              <w:spacing w:before="30"/>
              <w:ind w:left="274"/>
              <w:rPr>
                <w:sz w:val="20"/>
              </w:rPr>
            </w:pPr>
            <w:r>
              <w:rPr>
                <w:color w:val="231F20"/>
                <w:sz w:val="20"/>
              </w:rPr>
              <w:t>Железо</w:t>
            </w:r>
          </w:p>
        </w:tc>
        <w:tc>
          <w:tcPr>
            <w:tcW w:w="796" w:type="dxa"/>
          </w:tcPr>
          <w:p w:rsidR="00977BBA" w:rsidRDefault="00366341">
            <w:pPr>
              <w:pStyle w:val="TableParagraph"/>
              <w:spacing w:before="30"/>
              <w:ind w:left="293"/>
              <w:rPr>
                <w:sz w:val="20"/>
              </w:rPr>
            </w:pPr>
            <w:r>
              <w:rPr>
                <w:color w:val="231F20"/>
                <w:sz w:val="20"/>
              </w:rPr>
              <w:t>0,004</w:t>
            </w:r>
          </w:p>
        </w:tc>
      </w:tr>
      <w:tr w:rsidR="00977BBA">
        <w:trPr>
          <w:trHeight w:val="298"/>
        </w:trPr>
        <w:tc>
          <w:tcPr>
            <w:tcW w:w="1047" w:type="dxa"/>
          </w:tcPr>
          <w:p w:rsidR="00977BBA" w:rsidRDefault="00366341">
            <w:pPr>
              <w:pStyle w:val="TableParagraph"/>
              <w:spacing w:before="30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Натрий</w:t>
            </w:r>
          </w:p>
        </w:tc>
        <w:tc>
          <w:tcPr>
            <w:tcW w:w="889" w:type="dxa"/>
          </w:tcPr>
          <w:p w:rsidR="00977BBA" w:rsidRDefault="00366341">
            <w:pPr>
              <w:pStyle w:val="TableParagraph"/>
              <w:spacing w:before="30"/>
              <w:ind w:left="243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0,15</w:t>
            </w:r>
          </w:p>
        </w:tc>
        <w:tc>
          <w:tcPr>
            <w:tcW w:w="1241" w:type="dxa"/>
          </w:tcPr>
          <w:p w:rsidR="00977BBA" w:rsidRDefault="00366341">
            <w:pPr>
              <w:pStyle w:val="TableParagraph"/>
              <w:spacing w:before="30"/>
              <w:ind w:left="274"/>
              <w:rPr>
                <w:sz w:val="20"/>
              </w:rPr>
            </w:pPr>
            <w:r>
              <w:rPr>
                <w:color w:val="231F20"/>
                <w:sz w:val="20"/>
              </w:rPr>
              <w:t>Фтор</w:t>
            </w:r>
          </w:p>
        </w:tc>
        <w:tc>
          <w:tcPr>
            <w:tcW w:w="796" w:type="dxa"/>
          </w:tcPr>
          <w:p w:rsidR="00977BBA" w:rsidRDefault="00366341">
            <w:pPr>
              <w:pStyle w:val="TableParagraph"/>
              <w:spacing w:before="30"/>
              <w:ind w:left="293"/>
              <w:rPr>
                <w:sz w:val="20"/>
              </w:rPr>
            </w:pPr>
            <w:r>
              <w:rPr>
                <w:color w:val="231F20"/>
                <w:sz w:val="20"/>
              </w:rPr>
              <w:t>0,001</w:t>
            </w:r>
          </w:p>
        </w:tc>
      </w:tr>
      <w:tr w:rsidR="00977BBA">
        <w:trPr>
          <w:trHeight w:val="260"/>
        </w:trPr>
        <w:tc>
          <w:tcPr>
            <w:tcW w:w="1047" w:type="dxa"/>
          </w:tcPr>
          <w:p w:rsidR="00977BBA" w:rsidRDefault="00366341">
            <w:pPr>
              <w:pStyle w:val="TableParagraph"/>
              <w:spacing w:before="30" w:line="210" w:lineRule="exact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Сера</w:t>
            </w:r>
          </w:p>
        </w:tc>
        <w:tc>
          <w:tcPr>
            <w:tcW w:w="889" w:type="dxa"/>
          </w:tcPr>
          <w:p w:rsidR="00977BBA" w:rsidRDefault="00366341">
            <w:pPr>
              <w:pStyle w:val="TableParagraph"/>
              <w:spacing w:before="30" w:line="210" w:lineRule="exact"/>
              <w:ind w:left="243" w:right="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0,25</w:t>
            </w:r>
          </w:p>
        </w:tc>
        <w:tc>
          <w:tcPr>
            <w:tcW w:w="1241" w:type="dxa"/>
          </w:tcPr>
          <w:p w:rsidR="00977BBA" w:rsidRDefault="00977BBA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</w:tcPr>
          <w:p w:rsidR="00977BBA" w:rsidRDefault="00977BBA">
            <w:pPr>
              <w:pStyle w:val="TableParagraph"/>
              <w:rPr>
                <w:sz w:val="18"/>
              </w:rPr>
            </w:pPr>
          </w:p>
        </w:tc>
      </w:tr>
    </w:tbl>
    <w:p w:rsidR="00977BBA" w:rsidRDefault="00977BBA">
      <w:pPr>
        <w:pStyle w:val="a3"/>
      </w:pPr>
    </w:p>
    <w:p w:rsidR="00977BBA" w:rsidRDefault="00366341">
      <w:pPr>
        <w:pStyle w:val="a3"/>
        <w:spacing w:before="1"/>
        <w:ind w:left="413" w:right="148" w:firstLine="340"/>
        <w:jc w:val="both"/>
      </w:pPr>
      <w:r>
        <w:rPr>
          <w:color w:val="231F20"/>
        </w:rPr>
        <w:t>Многие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обнаружены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очень   небольших   количествах</w:t>
      </w:r>
      <w:r>
        <w:rPr>
          <w:color w:val="231F20"/>
          <w:spacing w:val="-47"/>
        </w:rPr>
        <w:t xml:space="preserve"> </w:t>
      </w:r>
      <w:r>
        <w:rPr>
          <w:color w:val="231F20"/>
          <w:w w:val="95"/>
        </w:rPr>
        <w:t>(10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  <w:vertAlign w:val="superscript"/>
        </w:rPr>
        <w:t>–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  <w:vertAlign w:val="superscript"/>
        </w:rPr>
        <w:t>3</w:t>
      </w:r>
      <w:r>
        <w:rPr>
          <w:color w:val="231F20"/>
          <w:w w:val="95"/>
        </w:rPr>
        <w:t>–10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  <w:vertAlign w:val="superscript"/>
        </w:rPr>
        <w:t>–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  <w:vertAlign w:val="superscript"/>
        </w:rPr>
        <w:t>12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%),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называют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микроэлементами.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относят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йод,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кобальт,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цинк,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медь,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стронций,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марганец,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молибден,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никель,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кадмий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др.</w:t>
      </w:r>
    </w:p>
    <w:p w:rsidR="00977BBA" w:rsidRDefault="00366341">
      <w:pPr>
        <w:pStyle w:val="a3"/>
        <w:ind w:left="413" w:right="148" w:firstLine="340"/>
        <w:jc w:val="both"/>
      </w:pPr>
      <w:r>
        <w:rPr>
          <w:color w:val="231F20"/>
        </w:rPr>
        <w:t>Микроэлементы принадлежат к биологически активным веществам.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Они участвуют в процессах тканевого дыхания, являются непременными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компонентами обмена белков, углеводов, липидов, витаминов, принимают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участие в процессах деления клеток, кроветворения, образования костной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ткани.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Доказана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роль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микроэлементов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процессах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фотосинтеза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усвоения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атмосферного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азота растениями.</w:t>
      </w:r>
    </w:p>
    <w:p w:rsidR="00977BBA" w:rsidRDefault="00366341">
      <w:pPr>
        <w:pStyle w:val="a3"/>
        <w:ind w:left="413" w:right="147" w:firstLine="340"/>
        <w:jc w:val="both"/>
      </w:pPr>
      <w:r>
        <w:rPr>
          <w:color w:val="231F20"/>
        </w:rPr>
        <w:t>Установлена тесная связь микроэлементов с ферментами, витаминами,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1"/>
        </w:rPr>
        <w:t>гормонами.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Микроэлементы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весьма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неравномерно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распределены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организ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 xml:space="preserve"> животных. Так, йод концентрируется главным образом в щитовидной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железе,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стронций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костях,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медь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печени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костном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мозге,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молибден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почках,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цинк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поджелудочной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железе,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половых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железах,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гипофизе.</w:t>
      </w:r>
    </w:p>
    <w:p w:rsidR="00977BBA" w:rsidRDefault="00366341">
      <w:pPr>
        <w:pStyle w:val="a3"/>
        <w:ind w:left="413" w:right="149" w:firstLine="340"/>
        <w:jc w:val="both"/>
      </w:pPr>
      <w:r>
        <w:rPr>
          <w:color w:val="231F20"/>
        </w:rPr>
        <w:t>Потребность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организма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минеральных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веществах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повышается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беременности, кормлении грудью, росте. Недостаточное поступление ми-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неральных</w:t>
      </w:r>
      <w:proofErr w:type="spellEnd"/>
      <w:r>
        <w:rPr>
          <w:color w:val="231F20"/>
        </w:rPr>
        <w:t xml:space="preserve"> веществ в организм вызывает глубокие нарушения обмена </w:t>
      </w:r>
      <w:proofErr w:type="spellStart"/>
      <w:r>
        <w:rPr>
          <w:color w:val="231F20"/>
        </w:rPr>
        <w:t>ве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ществ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важнейших физиологических функций.</w:t>
      </w:r>
    </w:p>
    <w:p w:rsidR="00977BBA" w:rsidRDefault="00366341">
      <w:pPr>
        <w:pStyle w:val="a3"/>
        <w:ind w:left="413" w:right="147" w:firstLine="340"/>
        <w:jc w:val="both"/>
      </w:pPr>
      <w:r>
        <w:rPr>
          <w:color w:val="231F20"/>
        </w:rPr>
        <w:t>Для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оценки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минерального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обмена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в крови общего кальция, ионизированного кальция, неорганического </w:t>
      </w:r>
      <w:proofErr w:type="spellStart"/>
      <w:r>
        <w:rPr>
          <w:color w:val="231F20"/>
        </w:rPr>
        <w:t>фос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фора и магния, натрия, калия, используют показатели активности </w:t>
      </w:r>
      <w:proofErr w:type="spellStart"/>
      <w:r>
        <w:rPr>
          <w:color w:val="231F20"/>
        </w:rPr>
        <w:t>щелоч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фосфатазы,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содержания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микроэлементов,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паратгормона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кальцитонина</w:t>
      </w:r>
      <w:proofErr w:type="spellEnd"/>
      <w:r>
        <w:rPr>
          <w:color w:val="231F20"/>
        </w:rPr>
        <w:t>,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кальциферола и других веществ, имеющих непосредственную связь мине-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ральным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обменом.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макро-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микроэлементов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биологических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жидкостях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тканях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определяют,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соответствующие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приборы.</w:t>
      </w:r>
    </w:p>
    <w:p w:rsidR="00977BBA" w:rsidRDefault="00977BBA">
      <w:pPr>
        <w:pStyle w:val="a3"/>
      </w:pPr>
    </w:p>
    <w:p w:rsidR="00977BBA" w:rsidRDefault="00977BBA">
      <w:pPr>
        <w:pStyle w:val="a3"/>
      </w:pPr>
    </w:p>
    <w:p w:rsidR="00977BBA" w:rsidRDefault="00977BBA">
      <w:pPr>
        <w:pStyle w:val="a3"/>
        <w:spacing w:before="10"/>
        <w:rPr>
          <w:sz w:val="25"/>
        </w:rPr>
      </w:pPr>
    </w:p>
    <w:p w:rsidR="00977BBA" w:rsidRDefault="00366341">
      <w:pPr>
        <w:spacing w:before="101"/>
        <w:ind w:left="413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88</w:t>
      </w:r>
    </w:p>
    <w:p w:rsidR="00977BBA" w:rsidRDefault="00977BBA">
      <w:pPr>
        <w:rPr>
          <w:rFonts w:ascii="Trebuchet MS"/>
          <w:sz w:val="19"/>
        </w:rPr>
        <w:sectPr w:rsidR="00977BBA">
          <w:pgSz w:w="8400" w:h="11910"/>
          <w:pgMar w:top="1000" w:right="700" w:bottom="80" w:left="720" w:header="0" w:footer="0" w:gutter="0"/>
          <w:cols w:space="720"/>
        </w:sectPr>
      </w:pPr>
    </w:p>
    <w:p w:rsidR="00977BBA" w:rsidRDefault="00366341">
      <w:pPr>
        <w:pStyle w:val="2"/>
        <w:spacing w:before="74"/>
        <w:ind w:left="470" w:firstLine="0"/>
      </w:pPr>
      <w:r>
        <w:rPr>
          <w:color w:val="231F20"/>
        </w:rPr>
        <w:lastRenderedPageBreak/>
        <w:t>Атомно-абсорбционный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спектрометр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«КВАНТ-2А»</w:t>
      </w:r>
    </w:p>
    <w:p w:rsidR="00977BBA" w:rsidRDefault="00366341">
      <w:pPr>
        <w:pStyle w:val="a3"/>
        <w:spacing w:before="11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1104303</wp:posOffset>
            </wp:positionH>
            <wp:positionV relativeFrom="paragraph">
              <wp:posOffset>105067</wp:posOffset>
            </wp:positionV>
            <wp:extent cx="2941839" cy="1448752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839" cy="144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BBA" w:rsidRDefault="00977BBA">
      <w:pPr>
        <w:pStyle w:val="a3"/>
        <w:spacing w:before="9"/>
        <w:rPr>
          <w:rFonts w:ascii="Arial"/>
          <w:b/>
          <w:sz w:val="21"/>
        </w:rPr>
      </w:pPr>
    </w:p>
    <w:p w:rsidR="00977BBA" w:rsidRDefault="00366341">
      <w:pPr>
        <w:ind w:left="6" w:right="307"/>
        <w:jc w:val="center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231F20"/>
          <w:w w:val="90"/>
          <w:sz w:val="18"/>
        </w:rPr>
        <w:t>Рис.</w:t>
      </w:r>
      <w:r>
        <w:rPr>
          <w:rFonts w:ascii="Trebuchet MS" w:hAnsi="Trebuchet MS"/>
          <w:i/>
          <w:color w:val="231F20"/>
          <w:spacing w:val="-5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7</w:t>
      </w:r>
      <w:r>
        <w:rPr>
          <w:rFonts w:ascii="Trebuchet MS" w:hAnsi="Trebuchet MS"/>
          <w:i/>
          <w:color w:val="231F20"/>
          <w:spacing w:val="-4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–</w:t>
      </w:r>
      <w:r>
        <w:rPr>
          <w:rFonts w:ascii="Trebuchet MS" w:hAnsi="Trebuchet MS"/>
          <w:i/>
          <w:color w:val="231F20"/>
          <w:spacing w:val="-4"/>
          <w:w w:val="90"/>
          <w:sz w:val="18"/>
        </w:rPr>
        <w:t xml:space="preserve"> </w:t>
      </w:r>
      <w:r>
        <w:rPr>
          <w:rFonts w:ascii="Trebuchet MS" w:hAnsi="Trebuchet MS"/>
          <w:i/>
          <w:color w:val="231F20"/>
          <w:w w:val="90"/>
          <w:sz w:val="18"/>
        </w:rPr>
        <w:t>«КВАНТ-2А»</w:t>
      </w:r>
    </w:p>
    <w:p w:rsidR="00977BBA" w:rsidRDefault="00977BBA">
      <w:pPr>
        <w:pStyle w:val="a3"/>
        <w:spacing w:before="5"/>
        <w:rPr>
          <w:rFonts w:ascii="Trebuchet MS"/>
          <w:i/>
          <w:sz w:val="24"/>
        </w:rPr>
      </w:pPr>
    </w:p>
    <w:p w:rsidR="00977BBA" w:rsidRDefault="00366341">
      <w:pPr>
        <w:pStyle w:val="a3"/>
        <w:spacing w:line="232" w:lineRule="auto"/>
        <w:ind w:left="130" w:right="431" w:firstLine="340"/>
        <w:jc w:val="both"/>
      </w:pPr>
      <w:r>
        <w:rPr>
          <w:color w:val="231F20"/>
        </w:rPr>
        <w:t>Предназначен для проведения количественного элементного анализа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 атомным спектрам поглощения и испускания и, в первую очередь, 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определения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металлов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элементов)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растворах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солей: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сточных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водах,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растворах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минерализатах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консистентных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продуктов,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технологических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растворах.</w:t>
      </w:r>
    </w:p>
    <w:p w:rsidR="00977BBA" w:rsidRDefault="00366341">
      <w:pPr>
        <w:pStyle w:val="a3"/>
        <w:spacing w:before="3" w:line="235" w:lineRule="auto"/>
        <w:ind w:left="130" w:right="431" w:firstLine="340"/>
        <w:jc w:val="both"/>
      </w:pPr>
      <w:r>
        <w:rPr>
          <w:color w:val="231F20"/>
          <w:spacing w:val="-2"/>
        </w:rPr>
        <w:t>Основные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применения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спектрометра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контроль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объектов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окру-</w:t>
      </w:r>
      <w:r>
        <w:rPr>
          <w:color w:val="231F20"/>
          <w:spacing w:val="-48"/>
        </w:rPr>
        <w:t xml:space="preserve"> </w:t>
      </w:r>
      <w:proofErr w:type="spellStart"/>
      <w:r>
        <w:rPr>
          <w:color w:val="231F20"/>
          <w:spacing w:val="-4"/>
        </w:rPr>
        <w:t>жающей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среды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(воды,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воздуха,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почв),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анализ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пищевых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продуктов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сырья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для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2"/>
        </w:rPr>
        <w:t xml:space="preserve">их изготовления, медицина и фармакология, </w:t>
      </w:r>
      <w:r>
        <w:rPr>
          <w:color w:val="231F20"/>
          <w:spacing w:val="-1"/>
        </w:rPr>
        <w:t>химическая, нефтехимическая,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4"/>
        </w:rPr>
        <w:t>металлургическая,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другие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отрасли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промышленности,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научные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исследования.</w:t>
      </w:r>
    </w:p>
    <w:p w:rsidR="00977BBA" w:rsidRDefault="00977BBA">
      <w:pPr>
        <w:pStyle w:val="a3"/>
        <w:spacing w:before="4"/>
        <w:rPr>
          <w:sz w:val="23"/>
        </w:rPr>
      </w:pPr>
    </w:p>
    <w:p w:rsidR="00977BBA" w:rsidRDefault="00366341">
      <w:pPr>
        <w:pStyle w:val="2"/>
        <w:spacing w:before="1"/>
        <w:ind w:left="519" w:firstLine="0"/>
      </w:pPr>
      <w:proofErr w:type="spellStart"/>
      <w:r>
        <w:rPr>
          <w:color w:val="231F20"/>
          <w:w w:val="105"/>
        </w:rPr>
        <w:t>Рентгенофлуоресцентный</w:t>
      </w:r>
      <w:proofErr w:type="spellEnd"/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спектрометр</w:t>
      </w:r>
    </w:p>
    <w:p w:rsidR="00977BBA" w:rsidRDefault="00366341">
      <w:pPr>
        <w:spacing w:before="38"/>
        <w:ind w:left="980"/>
        <w:rPr>
          <w:rFonts w:ascii="Arial" w:hAnsi="Arial"/>
          <w:b/>
          <w:sz w:val="21"/>
        </w:rPr>
      </w:pPr>
      <w:r>
        <w:rPr>
          <w:rFonts w:ascii="Arial" w:hAnsi="Arial"/>
          <w:b/>
          <w:color w:val="231F20"/>
          <w:sz w:val="21"/>
        </w:rPr>
        <w:t>«</w:t>
      </w:r>
      <w:proofErr w:type="spellStart"/>
      <w:r>
        <w:rPr>
          <w:rFonts w:ascii="Arial" w:hAnsi="Arial"/>
          <w:b/>
          <w:color w:val="231F20"/>
          <w:sz w:val="21"/>
        </w:rPr>
        <w:t>Спектроскан</w:t>
      </w:r>
      <w:proofErr w:type="spellEnd"/>
      <w:r>
        <w:rPr>
          <w:rFonts w:ascii="Arial" w:hAnsi="Arial"/>
          <w:b/>
          <w:color w:val="231F20"/>
          <w:spacing w:val="16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МАКС</w:t>
      </w:r>
      <w:r>
        <w:rPr>
          <w:rFonts w:ascii="Arial" w:hAnsi="Arial"/>
          <w:b/>
          <w:color w:val="231F20"/>
          <w:spacing w:val="16"/>
          <w:sz w:val="21"/>
        </w:rPr>
        <w:t xml:space="preserve"> </w:t>
      </w:r>
      <w:r>
        <w:rPr>
          <w:rFonts w:ascii="Arial" w:hAnsi="Arial"/>
          <w:b/>
          <w:color w:val="231F20"/>
          <w:sz w:val="21"/>
        </w:rPr>
        <w:t>GF2E»</w:t>
      </w:r>
    </w:p>
    <w:p w:rsidR="00977BBA" w:rsidRDefault="00366341">
      <w:pPr>
        <w:pStyle w:val="a3"/>
        <w:spacing w:before="112" w:line="232" w:lineRule="auto"/>
        <w:ind w:left="3213" w:right="431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15921152" behindDoc="0" locked="0" layoutInCell="1" allowOverlap="1">
            <wp:simplePos x="0" y="0"/>
            <wp:positionH relativeFrom="page">
              <wp:posOffset>530999</wp:posOffset>
            </wp:positionH>
            <wp:positionV relativeFrom="paragraph">
              <wp:posOffset>154061</wp:posOffset>
            </wp:positionV>
            <wp:extent cx="1955358" cy="1510957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58" cy="151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Спектрометр «</w:t>
      </w:r>
      <w:proofErr w:type="spellStart"/>
      <w:r>
        <w:rPr>
          <w:color w:val="231F20"/>
          <w:spacing w:val="-1"/>
        </w:rPr>
        <w:t>Спектроскан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МАКС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GF2E» предназначен для определения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химических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различных веществах, находящихся в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твердом</w:t>
      </w:r>
      <w:proofErr w:type="spellEnd"/>
      <w:r>
        <w:rPr>
          <w:color w:val="231F20"/>
          <w:w w:val="95"/>
        </w:rPr>
        <w:t xml:space="preserve">, порошкообразном или </w:t>
      </w:r>
      <w:proofErr w:type="spellStart"/>
      <w:r>
        <w:rPr>
          <w:color w:val="231F20"/>
          <w:w w:val="95"/>
        </w:rPr>
        <w:t>раство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ренном</w:t>
      </w:r>
      <w:proofErr w:type="spellEnd"/>
      <w:r>
        <w:rPr>
          <w:color w:val="231F20"/>
        </w:rPr>
        <w:t xml:space="preserve"> состояниях, а также </w:t>
      </w:r>
      <w:proofErr w:type="spellStart"/>
      <w:r>
        <w:rPr>
          <w:color w:val="231F20"/>
        </w:rPr>
        <w:t>нанесен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ных</w:t>
      </w:r>
      <w:proofErr w:type="spellEnd"/>
      <w:r>
        <w:rPr>
          <w:color w:val="231F20"/>
        </w:rPr>
        <w:t xml:space="preserve"> на поверхности и </w:t>
      </w:r>
      <w:proofErr w:type="spellStart"/>
      <w:r>
        <w:rPr>
          <w:color w:val="231F20"/>
        </w:rPr>
        <w:t>осажденных</w:t>
      </w:r>
      <w:proofErr w:type="spellEnd"/>
      <w:r>
        <w:rPr>
          <w:color w:val="231F20"/>
        </w:rPr>
        <w:t xml:space="preserve">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фильтры.</w:t>
      </w:r>
    </w:p>
    <w:p w:rsidR="00977BBA" w:rsidRDefault="00366341">
      <w:pPr>
        <w:pStyle w:val="a3"/>
        <w:spacing w:before="7" w:line="232" w:lineRule="auto"/>
        <w:ind w:left="3213" w:right="431" w:firstLine="340"/>
        <w:jc w:val="both"/>
      </w:pPr>
      <w:r>
        <w:rPr>
          <w:color w:val="231F20"/>
          <w:spacing w:val="-3"/>
        </w:rPr>
        <w:t>«</w:t>
      </w:r>
      <w:proofErr w:type="spellStart"/>
      <w:r>
        <w:rPr>
          <w:color w:val="231F20"/>
          <w:spacing w:val="-3"/>
        </w:rPr>
        <w:t>Спектроскан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МАКС GF2E» может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применяться в различных отраслях на-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  <w:spacing w:val="-1"/>
        </w:rPr>
        <w:t>уки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техники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анализа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элементного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состава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вещества,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экологи-</w:t>
      </w:r>
    </w:p>
    <w:p w:rsidR="00977BBA" w:rsidRDefault="00366341">
      <w:pPr>
        <w:tabs>
          <w:tab w:val="left" w:pos="3213"/>
        </w:tabs>
        <w:spacing w:before="8"/>
        <w:ind w:left="403"/>
        <w:rPr>
          <w:sz w:val="20"/>
        </w:rPr>
      </w:pPr>
      <w:r>
        <w:rPr>
          <w:rFonts w:ascii="Trebuchet MS" w:hAnsi="Trebuchet MS"/>
          <w:i/>
          <w:color w:val="231F20"/>
          <w:w w:val="85"/>
          <w:sz w:val="18"/>
        </w:rPr>
        <w:t>Рис.</w:t>
      </w:r>
      <w:r>
        <w:rPr>
          <w:rFonts w:ascii="Trebuchet MS" w:hAnsi="Trebuchet MS"/>
          <w:i/>
          <w:color w:val="231F20"/>
          <w:spacing w:val="3"/>
          <w:w w:val="85"/>
          <w:sz w:val="18"/>
        </w:rPr>
        <w:t xml:space="preserve"> </w:t>
      </w:r>
      <w:r>
        <w:rPr>
          <w:rFonts w:ascii="Trebuchet MS" w:hAnsi="Trebuchet MS"/>
          <w:i/>
          <w:color w:val="231F20"/>
          <w:w w:val="85"/>
          <w:sz w:val="18"/>
        </w:rPr>
        <w:t>8</w:t>
      </w:r>
      <w:r>
        <w:rPr>
          <w:rFonts w:ascii="Trebuchet MS" w:hAnsi="Trebuchet MS"/>
          <w:i/>
          <w:color w:val="231F20"/>
          <w:spacing w:val="4"/>
          <w:w w:val="85"/>
          <w:sz w:val="18"/>
        </w:rPr>
        <w:t xml:space="preserve"> </w:t>
      </w:r>
      <w:r>
        <w:rPr>
          <w:rFonts w:ascii="Trebuchet MS" w:hAnsi="Trebuchet MS"/>
          <w:i/>
          <w:color w:val="231F20"/>
          <w:w w:val="85"/>
          <w:sz w:val="18"/>
        </w:rPr>
        <w:t>–</w:t>
      </w:r>
      <w:r>
        <w:rPr>
          <w:rFonts w:ascii="Trebuchet MS" w:hAnsi="Trebuchet MS"/>
          <w:i/>
          <w:color w:val="231F20"/>
          <w:spacing w:val="4"/>
          <w:w w:val="85"/>
          <w:sz w:val="18"/>
        </w:rPr>
        <w:t xml:space="preserve"> </w:t>
      </w:r>
      <w:r>
        <w:rPr>
          <w:rFonts w:ascii="Trebuchet MS" w:hAnsi="Trebuchet MS"/>
          <w:i/>
          <w:color w:val="231F20"/>
          <w:w w:val="85"/>
          <w:sz w:val="18"/>
        </w:rPr>
        <w:t>«</w:t>
      </w:r>
      <w:proofErr w:type="spellStart"/>
      <w:r>
        <w:rPr>
          <w:rFonts w:ascii="Trebuchet MS" w:hAnsi="Trebuchet MS"/>
          <w:i/>
          <w:color w:val="231F20"/>
          <w:w w:val="85"/>
          <w:sz w:val="18"/>
        </w:rPr>
        <w:t>Спектроскан</w:t>
      </w:r>
      <w:proofErr w:type="spellEnd"/>
      <w:r>
        <w:rPr>
          <w:rFonts w:ascii="Trebuchet MS" w:hAnsi="Trebuchet MS"/>
          <w:i/>
          <w:color w:val="231F20"/>
          <w:spacing w:val="4"/>
          <w:w w:val="85"/>
          <w:sz w:val="18"/>
        </w:rPr>
        <w:t xml:space="preserve"> </w:t>
      </w:r>
      <w:r>
        <w:rPr>
          <w:rFonts w:ascii="Trebuchet MS" w:hAnsi="Trebuchet MS"/>
          <w:i/>
          <w:color w:val="231F20"/>
          <w:w w:val="85"/>
          <w:sz w:val="18"/>
        </w:rPr>
        <w:t>МАКС</w:t>
      </w:r>
      <w:r>
        <w:rPr>
          <w:rFonts w:ascii="Trebuchet MS" w:hAnsi="Trebuchet MS"/>
          <w:i/>
          <w:color w:val="231F20"/>
          <w:spacing w:val="4"/>
          <w:w w:val="85"/>
          <w:sz w:val="18"/>
        </w:rPr>
        <w:t xml:space="preserve"> </w:t>
      </w:r>
      <w:r>
        <w:rPr>
          <w:rFonts w:ascii="Trebuchet MS" w:hAnsi="Trebuchet MS"/>
          <w:i/>
          <w:color w:val="231F20"/>
          <w:w w:val="85"/>
          <w:sz w:val="18"/>
        </w:rPr>
        <w:t>GF2E»</w:t>
      </w:r>
      <w:r>
        <w:rPr>
          <w:rFonts w:ascii="Trebuchet MS" w:hAnsi="Trebuchet MS"/>
          <w:i/>
          <w:color w:val="231F20"/>
          <w:w w:val="85"/>
          <w:sz w:val="18"/>
        </w:rPr>
        <w:tab/>
      </w:r>
      <w:proofErr w:type="spellStart"/>
      <w:r>
        <w:rPr>
          <w:color w:val="231F20"/>
          <w:spacing w:val="-2"/>
          <w:sz w:val="20"/>
        </w:rPr>
        <w:t>ческого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контроля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окружающей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среды.</w:t>
      </w:r>
    </w:p>
    <w:p w:rsidR="00977BBA" w:rsidRDefault="00977BBA">
      <w:pPr>
        <w:pStyle w:val="a3"/>
        <w:spacing w:before="4"/>
        <w:rPr>
          <w:sz w:val="25"/>
        </w:rPr>
      </w:pPr>
    </w:p>
    <w:p w:rsidR="00977BBA" w:rsidRDefault="00366341">
      <w:pPr>
        <w:spacing w:before="101"/>
        <w:ind w:left="248" w:right="431"/>
        <w:jc w:val="right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89</w:t>
      </w:r>
    </w:p>
    <w:p w:rsidR="00977BBA" w:rsidRDefault="00977BBA">
      <w:pPr>
        <w:jc w:val="right"/>
        <w:rPr>
          <w:rFonts w:ascii="Trebuchet MS"/>
          <w:sz w:val="19"/>
        </w:rPr>
        <w:sectPr w:rsidR="00977BBA">
          <w:pgSz w:w="8400" w:h="11910"/>
          <w:pgMar w:top="1020" w:right="700" w:bottom="80" w:left="720" w:header="0" w:footer="0" w:gutter="0"/>
          <w:cols w:space="720"/>
        </w:sectPr>
      </w:pPr>
    </w:p>
    <w:p w:rsidR="00977BBA" w:rsidRDefault="00366341">
      <w:pPr>
        <w:pStyle w:val="2"/>
        <w:spacing w:before="74"/>
        <w:ind w:left="753" w:firstLine="0"/>
      </w:pPr>
      <w:r>
        <w:rPr>
          <w:color w:val="231F20"/>
          <w:w w:val="105"/>
        </w:rPr>
        <w:lastRenderedPageBreak/>
        <w:t>Фотоколориметр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КФК-3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01</w:t>
      </w:r>
    </w:p>
    <w:p w:rsidR="00977BBA" w:rsidRDefault="00366341">
      <w:pPr>
        <w:pStyle w:val="a3"/>
        <w:spacing w:before="7"/>
        <w:rPr>
          <w:rFonts w:ascii="Arial"/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102451</wp:posOffset>
            </wp:positionV>
            <wp:extent cx="2285999" cy="1911096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9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BBA" w:rsidRDefault="00366341">
      <w:pPr>
        <w:spacing w:before="1"/>
        <w:ind w:left="1498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231F20"/>
          <w:w w:val="95"/>
          <w:sz w:val="18"/>
        </w:rPr>
        <w:t>Рис.</w:t>
      </w:r>
      <w:r>
        <w:rPr>
          <w:rFonts w:ascii="Trebuchet MS" w:hAnsi="Trebuchet MS"/>
          <w:i/>
          <w:color w:val="231F20"/>
          <w:spacing w:val="-10"/>
          <w:w w:val="95"/>
          <w:sz w:val="18"/>
        </w:rPr>
        <w:t xml:space="preserve"> </w:t>
      </w:r>
      <w:r>
        <w:rPr>
          <w:rFonts w:ascii="Trebuchet MS" w:hAnsi="Trebuchet MS"/>
          <w:i/>
          <w:color w:val="231F20"/>
          <w:w w:val="95"/>
          <w:sz w:val="18"/>
        </w:rPr>
        <w:t>9</w:t>
      </w:r>
      <w:r>
        <w:rPr>
          <w:rFonts w:ascii="Trebuchet MS" w:hAnsi="Trebuchet MS"/>
          <w:i/>
          <w:color w:val="231F20"/>
          <w:spacing w:val="-10"/>
          <w:w w:val="95"/>
          <w:sz w:val="18"/>
        </w:rPr>
        <w:t xml:space="preserve"> </w:t>
      </w:r>
      <w:r>
        <w:rPr>
          <w:rFonts w:ascii="Trebuchet MS" w:hAnsi="Trebuchet MS"/>
          <w:i/>
          <w:color w:val="231F20"/>
          <w:w w:val="95"/>
          <w:sz w:val="18"/>
        </w:rPr>
        <w:t>–</w:t>
      </w:r>
      <w:r>
        <w:rPr>
          <w:rFonts w:ascii="Trebuchet MS" w:hAnsi="Trebuchet MS"/>
          <w:i/>
          <w:color w:val="231F20"/>
          <w:spacing w:val="-10"/>
          <w:w w:val="95"/>
          <w:sz w:val="18"/>
        </w:rPr>
        <w:t xml:space="preserve"> </w:t>
      </w:r>
      <w:r>
        <w:rPr>
          <w:rFonts w:ascii="Trebuchet MS" w:hAnsi="Trebuchet MS"/>
          <w:i/>
          <w:color w:val="231F20"/>
          <w:w w:val="95"/>
          <w:sz w:val="18"/>
        </w:rPr>
        <w:t>КФК-3</w:t>
      </w:r>
      <w:r>
        <w:rPr>
          <w:rFonts w:ascii="Trebuchet MS" w:hAnsi="Trebuchet MS"/>
          <w:i/>
          <w:color w:val="231F20"/>
          <w:spacing w:val="-10"/>
          <w:w w:val="95"/>
          <w:sz w:val="18"/>
        </w:rPr>
        <w:t xml:space="preserve"> </w:t>
      </w:r>
      <w:r>
        <w:rPr>
          <w:rFonts w:ascii="Trebuchet MS" w:hAnsi="Trebuchet MS"/>
          <w:i/>
          <w:color w:val="231F20"/>
          <w:w w:val="95"/>
          <w:sz w:val="18"/>
        </w:rPr>
        <w:t>–</w:t>
      </w:r>
      <w:r>
        <w:rPr>
          <w:rFonts w:ascii="Trebuchet MS" w:hAnsi="Trebuchet MS"/>
          <w:i/>
          <w:color w:val="231F20"/>
          <w:spacing w:val="-9"/>
          <w:w w:val="95"/>
          <w:sz w:val="18"/>
        </w:rPr>
        <w:t xml:space="preserve"> </w:t>
      </w:r>
      <w:r>
        <w:rPr>
          <w:rFonts w:ascii="Trebuchet MS" w:hAnsi="Trebuchet MS"/>
          <w:i/>
          <w:color w:val="231F20"/>
          <w:w w:val="95"/>
          <w:sz w:val="18"/>
        </w:rPr>
        <w:t>01</w:t>
      </w:r>
    </w:p>
    <w:p w:rsidR="00977BBA" w:rsidRDefault="00366341">
      <w:pPr>
        <w:pStyle w:val="a3"/>
        <w:rPr>
          <w:rFonts w:ascii="Trebuchet MS"/>
          <w:i/>
          <w:sz w:val="22"/>
        </w:rPr>
      </w:pPr>
      <w:r>
        <w:br w:type="column"/>
      </w:r>
    </w:p>
    <w:p w:rsidR="00977BBA" w:rsidRDefault="00366341">
      <w:pPr>
        <w:pStyle w:val="a3"/>
        <w:spacing w:before="172"/>
        <w:ind w:left="73" w:right="148" w:firstLine="340"/>
        <w:jc w:val="both"/>
      </w:pPr>
      <w:r>
        <w:rPr>
          <w:color w:val="231F20"/>
        </w:rPr>
        <w:t>Фотоколориметр       КФК-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3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01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фотоэлектрический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пред-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назначен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хи-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мических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клинических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ана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лизов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растворов.</w:t>
      </w:r>
    </w:p>
    <w:p w:rsidR="00977BBA" w:rsidRDefault="00366341">
      <w:pPr>
        <w:pStyle w:val="a3"/>
        <w:ind w:left="413"/>
        <w:jc w:val="both"/>
      </w:pP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обеспечивает:</w:t>
      </w:r>
    </w:p>
    <w:p w:rsidR="00977BBA" w:rsidRDefault="00366341">
      <w:pPr>
        <w:pStyle w:val="a3"/>
        <w:ind w:left="73" w:right="147" w:firstLine="340"/>
        <w:jc w:val="both"/>
      </w:pPr>
      <w:r>
        <w:rPr>
          <w:color w:val="231F20"/>
        </w:rPr>
        <w:t>а) определение содержания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(напр.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меди,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железа,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хлора,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серебра)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растворах;</w:t>
      </w:r>
    </w:p>
    <w:p w:rsidR="00977BBA" w:rsidRDefault="00366341">
      <w:pPr>
        <w:pStyle w:val="a3"/>
        <w:ind w:left="73" w:right="148" w:firstLine="340"/>
        <w:jc w:val="both"/>
      </w:pPr>
      <w:r>
        <w:rPr>
          <w:color w:val="231F20"/>
        </w:rPr>
        <w:t>б) определение содержания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в крови и моче сахара, били-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рубина, глюкозы, холестерина,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креатина;</w:t>
      </w:r>
    </w:p>
    <w:p w:rsidR="00977BBA" w:rsidRDefault="00366341">
      <w:pPr>
        <w:pStyle w:val="a3"/>
        <w:ind w:left="413"/>
        <w:jc w:val="both"/>
      </w:pPr>
      <w:r>
        <w:rPr>
          <w:color w:val="231F20"/>
        </w:rPr>
        <w:t>в)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содержания</w:t>
      </w:r>
    </w:p>
    <w:p w:rsidR="00977BBA" w:rsidRDefault="00977BBA">
      <w:pPr>
        <w:jc w:val="both"/>
        <w:sectPr w:rsidR="00977BBA">
          <w:pgSz w:w="8400" w:h="11910"/>
          <w:pgMar w:top="1020" w:right="700" w:bottom="80" w:left="720" w:header="0" w:footer="0" w:gutter="0"/>
          <w:cols w:num="2" w:space="720" w:equalWidth="0">
            <w:col w:w="4014" w:space="40"/>
            <w:col w:w="2926"/>
          </w:cols>
        </w:sectPr>
      </w:pPr>
    </w:p>
    <w:p w:rsidR="00977BBA" w:rsidRDefault="00366341">
      <w:pPr>
        <w:pStyle w:val="a3"/>
        <w:ind w:left="414"/>
        <w:jc w:val="both"/>
      </w:pPr>
      <w:r>
        <w:rPr>
          <w:color w:val="231F20"/>
        </w:rPr>
        <w:lastRenderedPageBreak/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химических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растворах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мочевины,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белка,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щелочей,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фосфатов.</w:t>
      </w:r>
    </w:p>
    <w:p w:rsidR="00977BBA" w:rsidRDefault="00366341">
      <w:pPr>
        <w:pStyle w:val="a3"/>
        <w:ind w:left="413" w:right="147" w:firstLine="340"/>
        <w:jc w:val="both"/>
      </w:pPr>
      <w:r>
        <w:rPr>
          <w:color w:val="231F20"/>
          <w:spacing w:val="-2"/>
        </w:rPr>
        <w:t xml:space="preserve">Фотоколориметр </w:t>
      </w:r>
      <w:r>
        <w:rPr>
          <w:color w:val="231F20"/>
          <w:spacing w:val="-1"/>
        </w:rPr>
        <w:t xml:space="preserve">КФК-3 – 01 </w:t>
      </w:r>
      <w:proofErr w:type="spellStart"/>
      <w:r>
        <w:rPr>
          <w:color w:val="231F20"/>
          <w:spacing w:val="-1"/>
        </w:rPr>
        <w:t>выдает</w:t>
      </w:r>
      <w:proofErr w:type="spellEnd"/>
      <w:r>
        <w:rPr>
          <w:color w:val="231F20"/>
          <w:spacing w:val="-1"/>
        </w:rPr>
        <w:t xml:space="preserve"> результаты измерения на цифро-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вом</w:t>
      </w:r>
      <w:proofErr w:type="spellEnd"/>
      <w:r>
        <w:rPr>
          <w:color w:val="231F20"/>
        </w:rPr>
        <w:t xml:space="preserve"> табло в единицах коэффициентов пропускания t , оптической плотно-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 xml:space="preserve"> D, концентрации С и позволяет выполнять кинетические измерения 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1, 2, 3, 4, 5 мин.</w:t>
      </w:r>
    </w:p>
    <w:p w:rsidR="00977BBA" w:rsidRDefault="00977BBA">
      <w:pPr>
        <w:pStyle w:val="a3"/>
        <w:spacing w:before="2"/>
        <w:rPr>
          <w:sz w:val="23"/>
        </w:rPr>
      </w:pPr>
    </w:p>
    <w:p w:rsidR="00977BBA" w:rsidRDefault="00366341">
      <w:pPr>
        <w:pStyle w:val="2"/>
        <w:numPr>
          <w:ilvl w:val="1"/>
          <w:numId w:val="22"/>
        </w:numPr>
        <w:tabs>
          <w:tab w:val="left" w:pos="1159"/>
        </w:tabs>
        <w:spacing w:line="278" w:lineRule="auto"/>
        <w:ind w:left="1264" w:right="1985" w:hanging="511"/>
        <w:jc w:val="left"/>
      </w:pPr>
      <w:bookmarkStart w:id="1" w:name="_TOC_250022"/>
      <w:r>
        <w:rPr>
          <w:color w:val="231F20"/>
          <w:w w:val="105"/>
        </w:rPr>
        <w:t>Определение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кальция</w:t>
      </w:r>
      <w:r>
        <w:rPr>
          <w:color w:val="231F20"/>
          <w:spacing w:val="-5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сыворотке</w:t>
      </w:r>
      <w:r>
        <w:rPr>
          <w:color w:val="231F20"/>
          <w:spacing w:val="-14"/>
          <w:w w:val="105"/>
        </w:rPr>
        <w:t xml:space="preserve"> </w:t>
      </w:r>
      <w:bookmarkEnd w:id="1"/>
      <w:r>
        <w:rPr>
          <w:color w:val="231F20"/>
          <w:w w:val="105"/>
        </w:rPr>
        <w:t>крови</w:t>
      </w:r>
    </w:p>
    <w:p w:rsidR="00977BBA" w:rsidRDefault="00366341">
      <w:pPr>
        <w:pStyle w:val="a3"/>
        <w:spacing w:before="74"/>
        <w:ind w:left="413" w:right="148" w:firstLine="340"/>
        <w:jc w:val="both"/>
      </w:pPr>
      <w:r>
        <w:rPr>
          <w:color w:val="231F20"/>
        </w:rPr>
        <w:t>Кальций, поступающий в организм, в основном концентрируется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костной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ткани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двойных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углекислых,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фосфорно-кислых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фтористых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солей:</w:t>
      </w:r>
    </w:p>
    <w:p w:rsidR="00977BBA" w:rsidRPr="00DD0573" w:rsidRDefault="00366341">
      <w:pPr>
        <w:spacing w:before="66"/>
        <w:ind w:left="1876"/>
        <w:rPr>
          <w:sz w:val="20"/>
          <w:lang w:val="en-US"/>
        </w:rPr>
      </w:pPr>
      <w:r w:rsidRPr="00DD0573">
        <w:rPr>
          <w:color w:val="231F20"/>
          <w:sz w:val="20"/>
          <w:lang w:val="en-US"/>
        </w:rPr>
        <w:t>[</w:t>
      </w:r>
      <w:proofErr w:type="spellStart"/>
      <w:r w:rsidRPr="00DD0573">
        <w:rPr>
          <w:color w:val="231F20"/>
          <w:sz w:val="20"/>
          <w:lang w:val="en-US"/>
        </w:rPr>
        <w:t>CaCO</w:t>
      </w:r>
      <w:proofErr w:type="spellEnd"/>
      <w:r w:rsidRPr="00DD0573">
        <w:rPr>
          <w:color w:val="231F20"/>
          <w:position w:val="-6"/>
          <w:sz w:val="11"/>
          <w:lang w:val="en-US"/>
        </w:rPr>
        <w:t>3</w:t>
      </w:r>
      <w:r w:rsidRPr="00DD0573">
        <w:rPr>
          <w:i/>
          <w:color w:val="231F20"/>
          <w:sz w:val="20"/>
          <w:lang w:val="en-US"/>
        </w:rPr>
        <w:t>×</w:t>
      </w:r>
      <w:r w:rsidRPr="00DD0573">
        <w:rPr>
          <w:i/>
          <w:color w:val="231F20"/>
          <w:spacing w:val="3"/>
          <w:sz w:val="20"/>
          <w:lang w:val="en-US"/>
        </w:rPr>
        <w:t xml:space="preserve"> </w:t>
      </w:r>
      <w:proofErr w:type="spellStart"/>
      <w:r w:rsidRPr="00DD0573">
        <w:rPr>
          <w:color w:val="231F20"/>
          <w:sz w:val="20"/>
          <w:lang w:val="en-US"/>
        </w:rPr>
        <w:t>nCa</w:t>
      </w:r>
      <w:proofErr w:type="spellEnd"/>
      <w:r w:rsidRPr="00DD0573">
        <w:rPr>
          <w:color w:val="231F20"/>
          <w:position w:val="-6"/>
          <w:sz w:val="11"/>
          <w:lang w:val="en-US"/>
        </w:rPr>
        <w:t>3</w:t>
      </w:r>
      <w:r w:rsidRPr="00DD0573">
        <w:rPr>
          <w:color w:val="231F20"/>
          <w:sz w:val="20"/>
          <w:lang w:val="en-US"/>
        </w:rPr>
        <w:t>(PO</w:t>
      </w:r>
      <w:r w:rsidRPr="00DD0573">
        <w:rPr>
          <w:color w:val="231F20"/>
          <w:position w:val="-6"/>
          <w:sz w:val="11"/>
          <w:lang w:val="en-US"/>
        </w:rPr>
        <w:t>4</w:t>
      </w:r>
      <w:r w:rsidRPr="00DD0573">
        <w:rPr>
          <w:color w:val="231F20"/>
          <w:sz w:val="20"/>
          <w:lang w:val="en-US"/>
        </w:rPr>
        <w:t>)</w:t>
      </w:r>
      <w:r w:rsidRPr="00DD0573">
        <w:rPr>
          <w:color w:val="231F20"/>
          <w:position w:val="-6"/>
          <w:sz w:val="11"/>
          <w:lang w:val="en-US"/>
        </w:rPr>
        <w:t>2</w:t>
      </w:r>
      <w:r w:rsidRPr="00DD0573">
        <w:rPr>
          <w:color w:val="231F20"/>
          <w:sz w:val="20"/>
          <w:lang w:val="en-US"/>
        </w:rPr>
        <w:t>;</w:t>
      </w:r>
      <w:r w:rsidRPr="00DD0573">
        <w:rPr>
          <w:color w:val="231F20"/>
          <w:spacing w:val="61"/>
          <w:sz w:val="20"/>
          <w:lang w:val="en-US"/>
        </w:rPr>
        <w:t xml:space="preserve"> </w:t>
      </w:r>
      <w:proofErr w:type="spellStart"/>
      <w:r w:rsidRPr="00DD0573">
        <w:rPr>
          <w:color w:val="231F20"/>
          <w:sz w:val="20"/>
          <w:lang w:val="en-US"/>
        </w:rPr>
        <w:t>CaF</w:t>
      </w:r>
      <w:proofErr w:type="spellEnd"/>
      <w:r w:rsidRPr="00DD0573">
        <w:rPr>
          <w:color w:val="231F20"/>
          <w:position w:val="-6"/>
          <w:sz w:val="11"/>
          <w:lang w:val="en-US"/>
        </w:rPr>
        <w:t>2</w:t>
      </w:r>
      <w:r w:rsidRPr="00DD0573">
        <w:rPr>
          <w:i/>
          <w:color w:val="231F20"/>
          <w:sz w:val="20"/>
          <w:lang w:val="en-US"/>
        </w:rPr>
        <w:t>×</w:t>
      </w:r>
      <w:r w:rsidRPr="00DD0573">
        <w:rPr>
          <w:i/>
          <w:color w:val="231F20"/>
          <w:spacing w:val="4"/>
          <w:sz w:val="20"/>
          <w:lang w:val="en-US"/>
        </w:rPr>
        <w:t xml:space="preserve"> </w:t>
      </w:r>
      <w:proofErr w:type="spellStart"/>
      <w:r w:rsidRPr="00DD0573">
        <w:rPr>
          <w:color w:val="231F20"/>
          <w:sz w:val="20"/>
          <w:lang w:val="en-US"/>
        </w:rPr>
        <w:t>nCa</w:t>
      </w:r>
      <w:proofErr w:type="spellEnd"/>
      <w:r w:rsidRPr="00DD0573">
        <w:rPr>
          <w:color w:val="231F20"/>
          <w:position w:val="-6"/>
          <w:sz w:val="11"/>
          <w:lang w:val="en-US"/>
        </w:rPr>
        <w:t>3</w:t>
      </w:r>
      <w:r w:rsidRPr="00DD0573">
        <w:rPr>
          <w:color w:val="231F20"/>
          <w:sz w:val="20"/>
          <w:lang w:val="en-US"/>
        </w:rPr>
        <w:t>(PO</w:t>
      </w:r>
      <w:r w:rsidRPr="00DD0573">
        <w:rPr>
          <w:color w:val="231F20"/>
          <w:position w:val="-6"/>
          <w:sz w:val="11"/>
          <w:lang w:val="en-US"/>
        </w:rPr>
        <w:t>4</w:t>
      </w:r>
      <w:r w:rsidRPr="00DD0573">
        <w:rPr>
          <w:color w:val="231F20"/>
          <w:sz w:val="20"/>
          <w:lang w:val="en-US"/>
        </w:rPr>
        <w:t>)</w:t>
      </w:r>
      <w:r w:rsidRPr="00DD0573">
        <w:rPr>
          <w:color w:val="231F20"/>
          <w:position w:val="-6"/>
          <w:sz w:val="11"/>
          <w:lang w:val="en-US"/>
        </w:rPr>
        <w:t>2</w:t>
      </w:r>
      <w:r w:rsidRPr="00DD0573">
        <w:rPr>
          <w:color w:val="231F20"/>
          <w:sz w:val="20"/>
          <w:lang w:val="en-US"/>
        </w:rPr>
        <w:t>].</w:t>
      </w:r>
    </w:p>
    <w:p w:rsidR="00977BBA" w:rsidRDefault="00366341">
      <w:pPr>
        <w:pStyle w:val="a3"/>
        <w:spacing w:before="7"/>
        <w:ind w:left="413" w:right="148" w:firstLine="340"/>
        <w:jc w:val="both"/>
      </w:pPr>
      <w:r>
        <w:rPr>
          <w:color w:val="231F20"/>
        </w:rPr>
        <w:t>Кальций постоянно присутствует в плазме и сыворотке крови (среднее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сыворотке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9−11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мг%).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крови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преобладающая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кальция</w:t>
      </w:r>
      <w:r>
        <w:rPr>
          <w:color w:val="231F20"/>
          <w:spacing w:val="-48"/>
        </w:rPr>
        <w:t xml:space="preserve"> </w:t>
      </w:r>
      <w:r>
        <w:rPr>
          <w:color w:val="231F20"/>
          <w:w w:val="95"/>
        </w:rPr>
        <w:t xml:space="preserve">(около 60%) находится в ионном состоянии, а около 40% его связано с </w:t>
      </w:r>
      <w:proofErr w:type="spellStart"/>
      <w:r>
        <w:rPr>
          <w:color w:val="231F20"/>
          <w:w w:val="95"/>
        </w:rPr>
        <w:t>альбу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минами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комплексных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соединений.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ионов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кальция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кро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  <w:spacing w:val="-1"/>
        </w:rPr>
        <w:t>ви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регулируется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гормоном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паращитовидных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</w:rPr>
        <w:t>желез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</w:rPr>
        <w:t>тиреокальцитонином</w:t>
      </w:r>
      <w:proofErr w:type="spellEnd"/>
      <w:r>
        <w:rPr>
          <w:color w:val="231F20"/>
          <w:spacing w:val="-1"/>
        </w:rPr>
        <w:t>.</w:t>
      </w:r>
    </w:p>
    <w:p w:rsidR="00977BBA" w:rsidRDefault="00366341">
      <w:pPr>
        <w:pStyle w:val="a3"/>
        <w:ind w:left="413" w:right="148" w:firstLine="340"/>
        <w:jc w:val="right"/>
      </w:pPr>
      <w:r>
        <w:rPr>
          <w:color w:val="231F20"/>
        </w:rPr>
        <w:t>Кальций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участвует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свертывания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крови;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активато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ром и ингибитором ряда ферментов (активирует </w:t>
      </w:r>
      <w:proofErr w:type="spellStart"/>
      <w:r>
        <w:rPr>
          <w:color w:val="231F20"/>
        </w:rPr>
        <w:t>лецитиназу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аденозинтри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фосфатазу, угнетает действие </w:t>
      </w:r>
      <w:proofErr w:type="spellStart"/>
      <w:r>
        <w:rPr>
          <w:color w:val="231F20"/>
        </w:rPr>
        <w:t>енолазы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дипептидазы</w:t>
      </w:r>
      <w:proofErr w:type="spellEnd"/>
      <w:r>
        <w:rPr>
          <w:color w:val="231F20"/>
        </w:rPr>
        <w:t xml:space="preserve"> и других ферментов).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кальция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сыворотке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крови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про-</w:t>
      </w:r>
    </w:p>
    <w:p w:rsidR="00977BBA" w:rsidRDefault="00366341">
      <w:pPr>
        <w:pStyle w:val="a3"/>
        <w:ind w:left="413"/>
      </w:pPr>
      <w:proofErr w:type="spellStart"/>
      <w:r>
        <w:rPr>
          <w:color w:val="231F20"/>
        </w:rPr>
        <w:t>стого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быстрого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метода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де-</w:t>
      </w:r>
      <w:proofErr w:type="spellStart"/>
      <w:r>
        <w:rPr>
          <w:color w:val="231F20"/>
        </w:rPr>
        <w:t>Ваарда</w:t>
      </w:r>
      <w:proofErr w:type="spellEnd"/>
      <w:r>
        <w:rPr>
          <w:color w:val="231F20"/>
        </w:rPr>
        <w:t>.</w:t>
      </w:r>
    </w:p>
    <w:p w:rsidR="00977BBA" w:rsidRDefault="00977BBA">
      <w:pPr>
        <w:pStyle w:val="a3"/>
      </w:pPr>
    </w:p>
    <w:p w:rsidR="00977BBA" w:rsidRDefault="00977BBA">
      <w:pPr>
        <w:pStyle w:val="a3"/>
        <w:spacing w:before="6"/>
        <w:rPr>
          <w:sz w:val="23"/>
        </w:rPr>
      </w:pPr>
    </w:p>
    <w:p w:rsidR="00977BBA" w:rsidRDefault="00366341">
      <w:pPr>
        <w:ind w:left="413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90</w:t>
      </w:r>
    </w:p>
    <w:p w:rsidR="00977BBA" w:rsidRDefault="00977BBA">
      <w:pPr>
        <w:rPr>
          <w:rFonts w:ascii="Trebuchet MS"/>
          <w:sz w:val="19"/>
        </w:rPr>
        <w:sectPr w:rsidR="00977BBA">
          <w:type w:val="continuous"/>
          <w:pgSz w:w="8400" w:h="11910"/>
          <w:pgMar w:top="1060" w:right="700" w:bottom="280" w:left="720" w:header="720" w:footer="720" w:gutter="0"/>
          <w:cols w:space="720"/>
        </w:sectPr>
      </w:pPr>
    </w:p>
    <w:p w:rsidR="00977BBA" w:rsidRDefault="00366341">
      <w:pPr>
        <w:pStyle w:val="a3"/>
        <w:spacing w:before="80"/>
        <w:ind w:left="129" w:right="431" w:firstLine="340"/>
        <w:jc w:val="both"/>
      </w:pPr>
      <w:r>
        <w:rPr>
          <w:color w:val="231F20"/>
        </w:rPr>
        <w:lastRenderedPageBreak/>
        <w:t>Кальций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осаждают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щавелево-кислой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соли.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Осадок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растворя</w:t>
      </w:r>
      <w:proofErr w:type="spellEnd"/>
      <w:r>
        <w:rPr>
          <w:color w:val="231F20"/>
        </w:rPr>
        <w:t>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ют в серной кислоте, при этом освобождается эквивалентное количество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щавелевой кислоты, которое </w:t>
      </w:r>
      <w:proofErr w:type="spellStart"/>
      <w:r>
        <w:rPr>
          <w:color w:val="231F20"/>
        </w:rPr>
        <w:t>оттитровывают</w:t>
      </w:r>
      <w:proofErr w:type="spellEnd"/>
      <w:r>
        <w:rPr>
          <w:color w:val="231F20"/>
        </w:rPr>
        <w:t xml:space="preserve"> марганцово-кислым калием.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протекают 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следующим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уравнениям:</w:t>
      </w:r>
    </w:p>
    <w:p w:rsidR="00977BBA" w:rsidRDefault="00977BBA">
      <w:pPr>
        <w:jc w:val="both"/>
        <w:sectPr w:rsidR="00977BBA">
          <w:pgSz w:w="8400" w:h="11910"/>
          <w:pgMar w:top="1000" w:right="700" w:bottom="80" w:left="720" w:header="0" w:footer="0" w:gutter="0"/>
          <w:cols w:space="720"/>
        </w:sectPr>
      </w:pPr>
    </w:p>
    <w:p w:rsidR="00977BBA" w:rsidRDefault="00977BBA">
      <w:pPr>
        <w:pStyle w:val="a3"/>
        <w:spacing w:before="1"/>
        <w:rPr>
          <w:sz w:val="25"/>
        </w:rPr>
      </w:pPr>
    </w:p>
    <w:p w:rsidR="00977BBA" w:rsidRDefault="00366341">
      <w:pPr>
        <w:ind w:left="322"/>
        <w:rPr>
          <w:sz w:val="18"/>
        </w:rPr>
      </w:pPr>
      <w:proofErr w:type="spellStart"/>
      <w:r>
        <w:rPr>
          <w:color w:val="020303"/>
          <w:spacing w:val="13"/>
          <w:sz w:val="18"/>
        </w:rPr>
        <w:t>Ca</w:t>
      </w:r>
      <w:proofErr w:type="spellEnd"/>
      <w:r>
        <w:rPr>
          <w:color w:val="020303"/>
          <w:spacing w:val="-25"/>
          <w:sz w:val="18"/>
        </w:rPr>
        <w:t xml:space="preserve"> </w:t>
      </w:r>
      <w:proofErr w:type="spellStart"/>
      <w:r>
        <w:rPr>
          <w:color w:val="020303"/>
          <w:spacing w:val="13"/>
          <w:sz w:val="18"/>
        </w:rPr>
        <w:t>Cl</w:t>
      </w:r>
      <w:proofErr w:type="spellEnd"/>
      <w:r>
        <w:rPr>
          <w:color w:val="020303"/>
          <w:spacing w:val="13"/>
          <w:position w:val="-4"/>
          <w:sz w:val="16"/>
        </w:rPr>
        <w:t>2</w:t>
      </w:r>
      <w:r>
        <w:rPr>
          <w:color w:val="020303"/>
          <w:spacing w:val="22"/>
          <w:position w:val="-4"/>
          <w:sz w:val="16"/>
        </w:rPr>
        <w:t xml:space="preserve"> </w:t>
      </w:r>
      <w:r>
        <w:rPr>
          <w:color w:val="020303"/>
          <w:sz w:val="18"/>
        </w:rPr>
        <w:t>+</w:t>
      </w:r>
    </w:p>
    <w:p w:rsidR="00977BBA" w:rsidRDefault="00977BBA">
      <w:pPr>
        <w:pStyle w:val="a3"/>
        <w:spacing w:before="3"/>
        <w:rPr>
          <w:sz w:val="37"/>
        </w:rPr>
      </w:pPr>
    </w:p>
    <w:p w:rsidR="00977BBA" w:rsidRDefault="00925A59">
      <w:pPr>
        <w:spacing w:before="1" w:line="491" w:lineRule="auto"/>
        <w:ind w:left="358" w:right="51"/>
        <w:rPr>
          <w:sz w:val="18"/>
        </w:rPr>
      </w:pPr>
      <w:r>
        <w:pict>
          <v:group id="_x0000_s1300" style="position:absolute;left:0;text-align:left;margin-left:54.5pt;margin-top:8.8pt;width:.9pt;height:10.6pt;z-index:15923712;mso-position-horizontal-relative:page" coordorigin="1090,176" coordsize="18,212">
            <v:line id="_x0000_s1302" style="position:absolute" from="1097,383" to="1097,178" strokecolor="#020303" strokeweight="0"/>
            <v:rect id="_x0000_s1301" style="position:absolute;left:1090;top:175;width:18;height:212" fillcolor="#020303" stroked="f"/>
            <w10:wrap anchorx="page"/>
          </v:group>
        </w:pict>
      </w:r>
      <w:r w:rsidR="00366341">
        <w:rPr>
          <w:noProof/>
          <w:lang w:eastAsia="ru-RU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988453</wp:posOffset>
            </wp:positionH>
            <wp:positionV relativeFrom="paragraph">
              <wp:posOffset>67729</wp:posOffset>
            </wp:positionV>
            <wp:extent cx="153771" cy="268719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71" cy="26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341">
        <w:rPr>
          <w:color w:val="020303"/>
          <w:spacing w:val="7"/>
          <w:sz w:val="18"/>
        </w:rPr>
        <w:t>CO</w:t>
      </w:r>
      <w:r w:rsidR="00366341">
        <w:rPr>
          <w:color w:val="020303"/>
          <w:spacing w:val="-14"/>
          <w:sz w:val="18"/>
        </w:rPr>
        <w:t xml:space="preserve"> </w:t>
      </w:r>
      <w:r w:rsidR="00366341">
        <w:rPr>
          <w:color w:val="020303"/>
          <w:sz w:val="18"/>
        </w:rPr>
        <w:t>O</w:t>
      </w:r>
      <w:r w:rsidR="00366341">
        <w:rPr>
          <w:color w:val="020303"/>
          <w:spacing w:val="-42"/>
          <w:sz w:val="18"/>
        </w:rPr>
        <w:t xml:space="preserve"> </w:t>
      </w:r>
      <w:r w:rsidR="00366341">
        <w:rPr>
          <w:color w:val="020303"/>
          <w:spacing w:val="7"/>
          <w:sz w:val="18"/>
        </w:rPr>
        <w:t>CO</w:t>
      </w:r>
      <w:r w:rsidR="00366341">
        <w:rPr>
          <w:color w:val="020303"/>
          <w:spacing w:val="-14"/>
          <w:sz w:val="18"/>
        </w:rPr>
        <w:t xml:space="preserve"> </w:t>
      </w:r>
      <w:r w:rsidR="00366341">
        <w:rPr>
          <w:color w:val="020303"/>
          <w:sz w:val="18"/>
        </w:rPr>
        <w:t>O</w:t>
      </w:r>
    </w:p>
    <w:p w:rsidR="00977BBA" w:rsidRPr="00DD0573" w:rsidRDefault="00366341">
      <w:pPr>
        <w:spacing w:before="97" w:line="222" w:lineRule="exact"/>
        <w:ind w:left="136"/>
        <w:rPr>
          <w:sz w:val="16"/>
          <w:lang w:val="en-US"/>
        </w:rPr>
      </w:pPr>
      <w:r w:rsidRPr="00807D85">
        <w:rPr>
          <w:lang w:val="en-US"/>
        </w:rPr>
        <w:br w:type="column"/>
      </w:r>
      <w:r w:rsidRPr="00DD0573">
        <w:rPr>
          <w:color w:val="020303"/>
          <w:sz w:val="18"/>
          <w:lang w:val="en-US"/>
        </w:rPr>
        <w:lastRenderedPageBreak/>
        <w:t>C</w:t>
      </w:r>
      <w:r w:rsidRPr="00DD0573">
        <w:rPr>
          <w:color w:val="020303"/>
          <w:spacing w:val="-13"/>
          <w:sz w:val="18"/>
          <w:lang w:val="en-US"/>
        </w:rPr>
        <w:t xml:space="preserve"> </w:t>
      </w:r>
      <w:r w:rsidRPr="00DD0573">
        <w:rPr>
          <w:color w:val="020303"/>
          <w:spacing w:val="22"/>
          <w:sz w:val="18"/>
          <w:lang w:val="en-US"/>
        </w:rPr>
        <w:t>OONH</w:t>
      </w:r>
      <w:r w:rsidRPr="00DD0573">
        <w:rPr>
          <w:color w:val="020303"/>
          <w:spacing w:val="-12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4</w:t>
      </w:r>
    </w:p>
    <w:p w:rsidR="00977BBA" w:rsidRPr="00DD0573" w:rsidRDefault="00925A59">
      <w:pPr>
        <w:spacing w:line="176" w:lineRule="exact"/>
        <w:ind w:right="179"/>
        <w:jc w:val="right"/>
        <w:rPr>
          <w:sz w:val="18"/>
          <w:lang w:val="en-US"/>
        </w:rPr>
      </w:pPr>
      <w:r>
        <w:pict>
          <v:group id="_x0000_s1297" style="position:absolute;left:0;text-align:left;margin-left:99.35pt;margin-top:-2.35pt;width:.9pt;height:10.6pt;z-index:15922176;mso-position-horizontal-relative:page" coordorigin="1987,-47" coordsize="18,212">
            <v:line id="_x0000_s1299" style="position:absolute" from="1994,160" to="1994,-45" strokecolor="#020303" strokeweight=".03917mm"/>
            <v:rect id="_x0000_s1298" style="position:absolute;left:1987;top:-48;width:18;height:212" fillcolor="#020303" stroked="f"/>
            <w10:wrap anchorx="page"/>
          </v:group>
        </w:pict>
      </w:r>
      <w:r w:rsidR="00366341" w:rsidRPr="00DD0573">
        <w:rPr>
          <w:color w:val="020303"/>
          <w:sz w:val="18"/>
          <w:lang w:val="en-US"/>
        </w:rPr>
        <w:t>=</w:t>
      </w:r>
    </w:p>
    <w:p w:rsidR="00977BBA" w:rsidRPr="00DD0573" w:rsidRDefault="00366341">
      <w:pPr>
        <w:spacing w:before="54"/>
        <w:ind w:left="118"/>
        <w:rPr>
          <w:sz w:val="16"/>
          <w:lang w:val="en-US"/>
        </w:rPr>
      </w:pPr>
      <w:r w:rsidRPr="00DD0573">
        <w:rPr>
          <w:color w:val="020303"/>
          <w:sz w:val="18"/>
          <w:lang w:val="en-US"/>
        </w:rPr>
        <w:t>C</w:t>
      </w:r>
      <w:r w:rsidRPr="00DD0573">
        <w:rPr>
          <w:color w:val="020303"/>
          <w:spacing w:val="-13"/>
          <w:sz w:val="18"/>
          <w:lang w:val="en-US"/>
        </w:rPr>
        <w:t xml:space="preserve"> </w:t>
      </w:r>
      <w:r w:rsidRPr="00DD0573">
        <w:rPr>
          <w:color w:val="020303"/>
          <w:spacing w:val="22"/>
          <w:sz w:val="18"/>
          <w:lang w:val="en-US"/>
        </w:rPr>
        <w:t>OONH</w:t>
      </w:r>
      <w:r w:rsidRPr="00DD0573">
        <w:rPr>
          <w:color w:val="020303"/>
          <w:spacing w:val="-12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4</w:t>
      </w:r>
    </w:p>
    <w:p w:rsidR="00977BBA" w:rsidRPr="00DD0573" w:rsidRDefault="00977BBA">
      <w:pPr>
        <w:pStyle w:val="a3"/>
        <w:spacing w:before="9"/>
        <w:rPr>
          <w:sz w:val="32"/>
          <w:lang w:val="en-US"/>
        </w:rPr>
      </w:pPr>
    </w:p>
    <w:p w:rsidR="00977BBA" w:rsidRPr="00DD0573" w:rsidRDefault="00366341">
      <w:pPr>
        <w:ind w:left="62"/>
        <w:rPr>
          <w:sz w:val="18"/>
          <w:lang w:val="en-US"/>
        </w:rPr>
      </w:pPr>
      <w:proofErr w:type="spellStart"/>
      <w:r w:rsidRPr="00DD0573">
        <w:rPr>
          <w:color w:val="020303"/>
          <w:spacing w:val="14"/>
          <w:sz w:val="18"/>
          <w:lang w:val="en-US"/>
        </w:rPr>
        <w:t>Ca</w:t>
      </w:r>
      <w:proofErr w:type="spellEnd"/>
      <w:r w:rsidRPr="00DD0573">
        <w:rPr>
          <w:color w:val="020303"/>
          <w:spacing w:val="14"/>
          <w:sz w:val="18"/>
          <w:lang w:val="en-US"/>
        </w:rPr>
        <w:t xml:space="preserve"> </w:t>
      </w:r>
      <w:r w:rsidRPr="00DD0573">
        <w:rPr>
          <w:color w:val="020303"/>
          <w:spacing w:val="6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+  </w:t>
      </w:r>
      <w:r w:rsidRPr="00DD0573">
        <w:rPr>
          <w:color w:val="020303"/>
          <w:spacing w:val="5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H</w:t>
      </w:r>
      <w:r w:rsidRPr="00DD0573">
        <w:rPr>
          <w:color w:val="020303"/>
          <w:spacing w:val="-14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2</w:t>
      </w:r>
      <w:r w:rsidRPr="00DD0573">
        <w:rPr>
          <w:color w:val="020303"/>
          <w:sz w:val="18"/>
          <w:lang w:val="en-US"/>
        </w:rPr>
        <w:t>SO</w:t>
      </w:r>
      <w:r w:rsidRPr="00DD0573">
        <w:rPr>
          <w:color w:val="020303"/>
          <w:spacing w:val="-14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 xml:space="preserve">4  </w:t>
      </w:r>
      <w:r w:rsidRPr="00DD0573">
        <w:rPr>
          <w:color w:val="020303"/>
          <w:spacing w:val="1"/>
          <w:position w:val="-4"/>
          <w:sz w:val="16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=</w:t>
      </w:r>
    </w:p>
    <w:p w:rsidR="00977BBA" w:rsidRPr="00DD0573" w:rsidRDefault="00366341">
      <w:pPr>
        <w:spacing w:before="97" w:line="496" w:lineRule="auto"/>
        <w:ind w:left="12" w:right="126"/>
        <w:rPr>
          <w:sz w:val="18"/>
          <w:lang w:val="en-US"/>
        </w:rPr>
      </w:pPr>
      <w:r w:rsidRPr="00DD0573">
        <w:rPr>
          <w:lang w:val="en-US"/>
        </w:rPr>
        <w:br w:type="column"/>
      </w:r>
      <w:r w:rsidRPr="00DD0573">
        <w:rPr>
          <w:color w:val="020303"/>
          <w:spacing w:val="6"/>
          <w:sz w:val="18"/>
          <w:lang w:val="en-US"/>
        </w:rPr>
        <w:lastRenderedPageBreak/>
        <w:t>CO</w:t>
      </w:r>
      <w:r w:rsidRPr="00DD0573">
        <w:rPr>
          <w:color w:val="020303"/>
          <w:spacing w:val="-15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O</w:t>
      </w:r>
      <w:r w:rsidRPr="00DD0573">
        <w:rPr>
          <w:color w:val="020303"/>
          <w:spacing w:val="-42"/>
          <w:sz w:val="18"/>
          <w:lang w:val="en-US"/>
        </w:rPr>
        <w:t xml:space="preserve"> </w:t>
      </w:r>
      <w:r w:rsidRPr="00DD0573">
        <w:rPr>
          <w:color w:val="020303"/>
          <w:spacing w:val="6"/>
          <w:sz w:val="18"/>
          <w:lang w:val="en-US"/>
        </w:rPr>
        <w:t>CO</w:t>
      </w:r>
      <w:r w:rsidRPr="00DD0573">
        <w:rPr>
          <w:color w:val="020303"/>
          <w:spacing w:val="-15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O</w:t>
      </w:r>
    </w:p>
    <w:p w:rsidR="00977BBA" w:rsidRPr="00DD0573" w:rsidRDefault="00925A59">
      <w:pPr>
        <w:spacing w:before="16" w:line="491" w:lineRule="auto"/>
        <w:ind w:left="198"/>
        <w:rPr>
          <w:sz w:val="18"/>
          <w:lang w:val="en-US"/>
        </w:rPr>
      </w:pPr>
      <w:r>
        <w:pict>
          <v:group id="_x0000_s1294" style="position:absolute;left:0;text-align:left;margin-left:171.2pt;margin-top:-34.1pt;width:.9pt;height:10.6pt;z-index:15922688;mso-position-horizontal-relative:page" coordorigin="3424,-682" coordsize="18,212">
            <v:line id="_x0000_s1296" style="position:absolute" from="3433,-475" to="3433,-680" strokecolor="#020303" strokeweight="0"/>
            <v:rect id="_x0000_s1295" style="position:absolute;left:3424;top:-683;width:18;height:212" fillcolor="#020303" stroked="f"/>
            <w10:wrap anchorx="page"/>
          </v:group>
        </w:pict>
      </w:r>
      <w:r w:rsidR="00366341">
        <w:rPr>
          <w:noProof/>
          <w:lang w:eastAsia="ru-RU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2471991</wp:posOffset>
            </wp:positionH>
            <wp:positionV relativeFrom="paragraph">
              <wp:posOffset>-475701</wp:posOffset>
            </wp:positionV>
            <wp:extent cx="153758" cy="267309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58" cy="26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1" style="position:absolute;left:0;text-align:left;margin-left:180.65pt;margin-top:9.55pt;width:.9pt;height:10.6pt;z-index:15924736;mso-position-horizontal-relative:page;mso-position-vertical-relative:text" coordorigin="3613,191" coordsize="18,212">
            <v:line id="_x0000_s1293" style="position:absolute" from="3619,398" to="3619,193" strokecolor="#020303" strokeweight="0"/>
            <v:rect id="_x0000_s1292" style="position:absolute;left:3612;top:190;width:18;height:212" fillcolor="#020303" stroked="f"/>
            <w10:wrap anchorx="page"/>
          </v:group>
        </w:pict>
      </w:r>
      <w:r w:rsidR="00366341" w:rsidRPr="00DD0573">
        <w:rPr>
          <w:color w:val="020303"/>
          <w:spacing w:val="7"/>
          <w:sz w:val="18"/>
          <w:lang w:val="en-US"/>
        </w:rPr>
        <w:t>CO</w:t>
      </w:r>
      <w:r w:rsidR="00366341" w:rsidRPr="00DD0573">
        <w:rPr>
          <w:color w:val="020303"/>
          <w:spacing w:val="-15"/>
          <w:sz w:val="18"/>
          <w:lang w:val="en-US"/>
        </w:rPr>
        <w:t xml:space="preserve"> </w:t>
      </w:r>
      <w:r w:rsidR="00366341" w:rsidRPr="00DD0573">
        <w:rPr>
          <w:color w:val="020303"/>
          <w:sz w:val="18"/>
          <w:lang w:val="en-US"/>
        </w:rPr>
        <w:t>O</w:t>
      </w:r>
      <w:r w:rsidR="00366341" w:rsidRPr="00DD0573">
        <w:rPr>
          <w:color w:val="020303"/>
          <w:spacing w:val="-15"/>
          <w:sz w:val="18"/>
          <w:lang w:val="en-US"/>
        </w:rPr>
        <w:t xml:space="preserve"> </w:t>
      </w:r>
      <w:r w:rsidR="00366341" w:rsidRPr="00DD0573">
        <w:rPr>
          <w:color w:val="020303"/>
          <w:sz w:val="18"/>
          <w:lang w:val="en-US"/>
        </w:rPr>
        <w:t>H</w:t>
      </w:r>
      <w:r w:rsidR="00366341" w:rsidRPr="00DD0573">
        <w:rPr>
          <w:color w:val="020303"/>
          <w:spacing w:val="-42"/>
          <w:sz w:val="18"/>
          <w:lang w:val="en-US"/>
        </w:rPr>
        <w:t xml:space="preserve"> </w:t>
      </w:r>
      <w:r w:rsidR="00366341" w:rsidRPr="00DD0573">
        <w:rPr>
          <w:color w:val="020303"/>
          <w:spacing w:val="7"/>
          <w:sz w:val="18"/>
          <w:lang w:val="en-US"/>
        </w:rPr>
        <w:t>CO</w:t>
      </w:r>
      <w:r w:rsidR="00366341" w:rsidRPr="00DD0573">
        <w:rPr>
          <w:color w:val="020303"/>
          <w:spacing w:val="-15"/>
          <w:sz w:val="18"/>
          <w:lang w:val="en-US"/>
        </w:rPr>
        <w:t xml:space="preserve"> </w:t>
      </w:r>
      <w:r w:rsidR="00366341" w:rsidRPr="00DD0573">
        <w:rPr>
          <w:color w:val="020303"/>
          <w:sz w:val="18"/>
          <w:lang w:val="en-US"/>
        </w:rPr>
        <w:t>O</w:t>
      </w:r>
      <w:r w:rsidR="00366341" w:rsidRPr="00DD0573">
        <w:rPr>
          <w:color w:val="020303"/>
          <w:spacing w:val="-15"/>
          <w:sz w:val="18"/>
          <w:lang w:val="en-US"/>
        </w:rPr>
        <w:t xml:space="preserve"> </w:t>
      </w:r>
      <w:r w:rsidR="00366341" w:rsidRPr="00DD0573">
        <w:rPr>
          <w:color w:val="020303"/>
          <w:sz w:val="18"/>
          <w:lang w:val="en-US"/>
        </w:rPr>
        <w:t>H</w:t>
      </w:r>
    </w:p>
    <w:p w:rsidR="00977BBA" w:rsidRPr="00DD0573" w:rsidRDefault="00366341">
      <w:pPr>
        <w:pStyle w:val="a3"/>
        <w:spacing w:before="1"/>
        <w:rPr>
          <w:sz w:val="25"/>
          <w:lang w:val="en-US"/>
        </w:rPr>
      </w:pPr>
      <w:r w:rsidRPr="00DD0573">
        <w:rPr>
          <w:lang w:val="en-US"/>
        </w:rPr>
        <w:br w:type="column"/>
      </w:r>
    </w:p>
    <w:p w:rsidR="00977BBA" w:rsidRPr="00DD0573" w:rsidRDefault="00366341">
      <w:pPr>
        <w:ind w:left="-8"/>
        <w:rPr>
          <w:sz w:val="18"/>
          <w:lang w:val="en-US"/>
        </w:rPr>
      </w:pPr>
      <w:proofErr w:type="spellStart"/>
      <w:r w:rsidRPr="00DD0573">
        <w:rPr>
          <w:color w:val="020303"/>
          <w:spacing w:val="13"/>
          <w:position w:val="-1"/>
          <w:sz w:val="18"/>
          <w:lang w:val="en-US"/>
        </w:rPr>
        <w:t>Ca</w:t>
      </w:r>
      <w:proofErr w:type="spellEnd"/>
      <w:r w:rsidRPr="00DD0573">
        <w:rPr>
          <w:color w:val="020303"/>
          <w:spacing w:val="13"/>
          <w:position w:val="-1"/>
          <w:sz w:val="18"/>
          <w:lang w:val="en-US"/>
        </w:rPr>
        <w:t xml:space="preserve">  </w:t>
      </w:r>
      <w:r w:rsidRPr="00DD0573">
        <w:rPr>
          <w:color w:val="020303"/>
          <w:spacing w:val="22"/>
          <w:position w:val="-1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+  </w:t>
      </w:r>
      <w:r w:rsidRPr="00DD0573">
        <w:rPr>
          <w:color w:val="020303"/>
          <w:spacing w:val="15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2</w:t>
      </w:r>
      <w:r w:rsidRPr="00DD0573">
        <w:rPr>
          <w:color w:val="020303"/>
          <w:spacing w:val="3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N</w:t>
      </w:r>
      <w:r w:rsidRPr="00DD0573">
        <w:rPr>
          <w:color w:val="020303"/>
          <w:spacing w:val="-15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H</w:t>
      </w:r>
      <w:r w:rsidRPr="00DD0573">
        <w:rPr>
          <w:color w:val="020303"/>
          <w:spacing w:val="-15"/>
          <w:sz w:val="18"/>
          <w:lang w:val="en-US"/>
        </w:rPr>
        <w:t xml:space="preserve"> </w:t>
      </w:r>
      <w:r w:rsidRPr="00DD0573">
        <w:rPr>
          <w:color w:val="020303"/>
          <w:spacing w:val="10"/>
          <w:position w:val="-4"/>
          <w:sz w:val="16"/>
          <w:lang w:val="en-US"/>
        </w:rPr>
        <w:t>4</w:t>
      </w:r>
      <w:proofErr w:type="spellStart"/>
      <w:r w:rsidRPr="00DD0573">
        <w:rPr>
          <w:color w:val="020303"/>
          <w:spacing w:val="10"/>
          <w:sz w:val="18"/>
          <w:lang w:val="en-US"/>
        </w:rPr>
        <w:t>Cl</w:t>
      </w:r>
      <w:proofErr w:type="spellEnd"/>
      <w:r w:rsidRPr="00DD0573">
        <w:rPr>
          <w:color w:val="020303"/>
          <w:spacing w:val="-19"/>
          <w:sz w:val="18"/>
          <w:lang w:val="en-US"/>
        </w:rPr>
        <w:t xml:space="preserve"> </w:t>
      </w:r>
    </w:p>
    <w:p w:rsidR="00977BBA" w:rsidRPr="00DD0573" w:rsidRDefault="00977BBA">
      <w:pPr>
        <w:pStyle w:val="a3"/>
        <w:rPr>
          <w:sz w:val="28"/>
          <w:lang w:val="en-US"/>
        </w:rPr>
      </w:pPr>
    </w:p>
    <w:p w:rsidR="00977BBA" w:rsidRPr="00DD0573" w:rsidRDefault="00977BBA">
      <w:pPr>
        <w:pStyle w:val="a3"/>
        <w:spacing w:before="6"/>
        <w:rPr>
          <w:sz w:val="27"/>
          <w:lang w:val="en-US"/>
        </w:rPr>
      </w:pPr>
    </w:p>
    <w:p w:rsidR="00977BBA" w:rsidRPr="00DD0573" w:rsidRDefault="00366341">
      <w:pPr>
        <w:ind w:left="178"/>
        <w:rPr>
          <w:sz w:val="16"/>
          <w:lang w:val="en-US"/>
        </w:rPr>
      </w:pPr>
      <w:r w:rsidRPr="00DD0573">
        <w:rPr>
          <w:color w:val="020303"/>
          <w:sz w:val="18"/>
          <w:lang w:val="en-US"/>
        </w:rPr>
        <w:t>+</w:t>
      </w:r>
      <w:r w:rsidRPr="00DD0573">
        <w:rPr>
          <w:color w:val="020303"/>
          <w:spacing w:val="48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C</w:t>
      </w:r>
      <w:r w:rsidRPr="00DD0573">
        <w:rPr>
          <w:color w:val="020303"/>
          <w:spacing w:val="-16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a</w:t>
      </w:r>
      <w:r w:rsidRPr="00DD0573">
        <w:rPr>
          <w:color w:val="020303"/>
          <w:spacing w:val="-27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S</w:t>
      </w:r>
      <w:r w:rsidRPr="00DD0573">
        <w:rPr>
          <w:color w:val="020303"/>
          <w:spacing w:val="-21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O</w:t>
      </w:r>
      <w:r w:rsidRPr="00DD0573">
        <w:rPr>
          <w:color w:val="020303"/>
          <w:spacing w:val="-14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4</w:t>
      </w:r>
    </w:p>
    <w:p w:rsidR="00977BBA" w:rsidRPr="00DD0573" w:rsidRDefault="00977BBA">
      <w:pPr>
        <w:rPr>
          <w:sz w:val="16"/>
          <w:lang w:val="en-US"/>
        </w:rPr>
        <w:sectPr w:rsidR="00977BBA" w:rsidRPr="00DD0573">
          <w:type w:val="continuous"/>
          <w:pgSz w:w="8400" w:h="11910"/>
          <w:pgMar w:top="1060" w:right="700" w:bottom="280" w:left="720" w:header="720" w:footer="720" w:gutter="0"/>
          <w:cols w:num="4" w:space="720" w:equalWidth="0">
            <w:col w:w="1079" w:space="40"/>
            <w:col w:w="1524" w:space="39"/>
            <w:col w:w="803" w:space="40"/>
            <w:col w:w="3455"/>
          </w:cols>
        </w:sectPr>
      </w:pPr>
    </w:p>
    <w:p w:rsidR="00977BBA" w:rsidRPr="00DD0573" w:rsidRDefault="00925A59">
      <w:pPr>
        <w:spacing w:before="115"/>
        <w:ind w:left="320"/>
        <w:rPr>
          <w:sz w:val="18"/>
          <w:lang w:val="en-US"/>
        </w:rPr>
      </w:pPr>
      <w:r>
        <w:lastRenderedPageBreak/>
        <w:pict>
          <v:group id="_x0000_s1288" style="position:absolute;left:0;text-align:left;margin-left:52.6pt;margin-top:14.5pt;width:.9pt;height:10.6pt;z-index:15925248;mso-position-horizontal-relative:page" coordorigin="1052,290" coordsize="18,212">
            <v:line id="_x0000_s1290" style="position:absolute" from="1059,497" to="1059,292" strokecolor="#020303" strokeweight="0"/>
            <v:rect id="_x0000_s1289" style="position:absolute;left:1052;top:289;width:18;height:212" fillcolor="#020303" stroked="f"/>
            <w10:wrap anchorx="page"/>
          </v:group>
        </w:pict>
      </w:r>
      <w:r w:rsidR="00366341" w:rsidRPr="00DD0573">
        <w:rPr>
          <w:color w:val="020303"/>
          <w:spacing w:val="14"/>
          <w:sz w:val="18"/>
          <w:lang w:val="en-US"/>
        </w:rPr>
        <w:t>CO</w:t>
      </w:r>
      <w:r w:rsidR="00366341" w:rsidRPr="00DD0573">
        <w:rPr>
          <w:color w:val="020303"/>
          <w:spacing w:val="-14"/>
          <w:sz w:val="18"/>
          <w:lang w:val="en-US"/>
        </w:rPr>
        <w:t xml:space="preserve"> </w:t>
      </w:r>
      <w:r w:rsidR="00366341" w:rsidRPr="00DD0573">
        <w:rPr>
          <w:color w:val="020303"/>
          <w:sz w:val="18"/>
          <w:lang w:val="en-US"/>
        </w:rPr>
        <w:t>O</w:t>
      </w:r>
      <w:r w:rsidR="00366341" w:rsidRPr="00DD0573">
        <w:rPr>
          <w:color w:val="020303"/>
          <w:spacing w:val="-14"/>
          <w:sz w:val="18"/>
          <w:lang w:val="en-US"/>
        </w:rPr>
        <w:t xml:space="preserve"> </w:t>
      </w:r>
      <w:r w:rsidR="00366341" w:rsidRPr="00DD0573">
        <w:rPr>
          <w:color w:val="020303"/>
          <w:sz w:val="18"/>
          <w:lang w:val="en-US"/>
        </w:rPr>
        <w:t>H</w:t>
      </w:r>
    </w:p>
    <w:p w:rsidR="00977BBA" w:rsidRPr="00DD0573" w:rsidRDefault="00366341">
      <w:pPr>
        <w:spacing w:before="41"/>
        <w:ind w:left="320"/>
        <w:rPr>
          <w:sz w:val="16"/>
          <w:lang w:val="en-US"/>
        </w:rPr>
      </w:pPr>
      <w:r w:rsidRPr="00DD0573">
        <w:rPr>
          <w:color w:val="020303"/>
          <w:spacing w:val="14"/>
          <w:position w:val="-17"/>
          <w:sz w:val="18"/>
          <w:lang w:val="en-US"/>
        </w:rPr>
        <w:t>CO</w:t>
      </w:r>
      <w:r w:rsidRPr="00DD0573">
        <w:rPr>
          <w:color w:val="020303"/>
          <w:spacing w:val="-15"/>
          <w:position w:val="-17"/>
          <w:sz w:val="18"/>
          <w:lang w:val="en-US"/>
        </w:rPr>
        <w:t xml:space="preserve"> </w:t>
      </w:r>
      <w:r w:rsidRPr="00DD0573">
        <w:rPr>
          <w:color w:val="020303"/>
          <w:position w:val="-17"/>
          <w:sz w:val="18"/>
          <w:lang w:val="en-US"/>
        </w:rPr>
        <w:t>O</w:t>
      </w:r>
      <w:r w:rsidRPr="00DD0573">
        <w:rPr>
          <w:color w:val="020303"/>
          <w:spacing w:val="-14"/>
          <w:position w:val="-17"/>
          <w:sz w:val="18"/>
          <w:lang w:val="en-US"/>
        </w:rPr>
        <w:t xml:space="preserve"> </w:t>
      </w:r>
      <w:r w:rsidRPr="00DD0573">
        <w:rPr>
          <w:color w:val="020303"/>
          <w:position w:val="-17"/>
          <w:sz w:val="18"/>
          <w:lang w:val="en-US"/>
        </w:rPr>
        <w:t xml:space="preserve">H  </w:t>
      </w:r>
      <w:r w:rsidRPr="00DD0573">
        <w:rPr>
          <w:color w:val="020303"/>
          <w:spacing w:val="9"/>
          <w:position w:val="-17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+  </w:t>
      </w:r>
      <w:r w:rsidRPr="00DD0573">
        <w:rPr>
          <w:color w:val="020303"/>
          <w:spacing w:val="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2</w:t>
      </w:r>
      <w:r w:rsidRPr="00DD0573">
        <w:rPr>
          <w:color w:val="020303"/>
          <w:spacing w:val="-2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K</w:t>
      </w:r>
      <w:r w:rsidRPr="00DD0573">
        <w:rPr>
          <w:color w:val="020303"/>
          <w:spacing w:val="-1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M</w:t>
      </w:r>
      <w:r w:rsidRPr="00DD0573">
        <w:rPr>
          <w:color w:val="020303"/>
          <w:spacing w:val="-6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n</w:t>
      </w:r>
      <w:r w:rsidRPr="00DD0573">
        <w:rPr>
          <w:color w:val="020303"/>
          <w:spacing w:val="-2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O</w:t>
      </w:r>
      <w:r w:rsidRPr="00DD0573">
        <w:rPr>
          <w:color w:val="020303"/>
          <w:spacing w:val="-14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4</w:t>
      </w:r>
      <w:r w:rsidRPr="00DD0573">
        <w:rPr>
          <w:color w:val="020303"/>
          <w:spacing w:val="77"/>
          <w:position w:val="-4"/>
          <w:sz w:val="16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+  </w:t>
      </w:r>
      <w:r w:rsidRPr="00DD0573">
        <w:rPr>
          <w:color w:val="020303"/>
          <w:spacing w:val="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3</w:t>
      </w:r>
      <w:r w:rsidRPr="00DD0573">
        <w:rPr>
          <w:color w:val="020303"/>
          <w:spacing w:val="3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H</w:t>
      </w:r>
      <w:r w:rsidRPr="00DD0573">
        <w:rPr>
          <w:color w:val="020303"/>
          <w:spacing w:val="-12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2</w:t>
      </w:r>
      <w:r w:rsidRPr="00DD0573">
        <w:rPr>
          <w:color w:val="020303"/>
          <w:sz w:val="18"/>
          <w:lang w:val="en-US"/>
        </w:rPr>
        <w:t>SO</w:t>
      </w:r>
      <w:r w:rsidRPr="00DD0573">
        <w:rPr>
          <w:color w:val="020303"/>
          <w:spacing w:val="-12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4</w:t>
      </w:r>
      <w:r w:rsidRPr="00DD0573">
        <w:rPr>
          <w:color w:val="020303"/>
          <w:spacing w:val="76"/>
          <w:position w:val="-4"/>
          <w:sz w:val="16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=  </w:t>
      </w:r>
      <w:r w:rsidRPr="00DD0573">
        <w:rPr>
          <w:color w:val="020303"/>
          <w:spacing w:val="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2</w:t>
      </w:r>
      <w:r w:rsidRPr="00DD0573">
        <w:rPr>
          <w:color w:val="020303"/>
          <w:spacing w:val="3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M</w:t>
      </w:r>
      <w:r w:rsidRPr="00DD0573">
        <w:rPr>
          <w:color w:val="020303"/>
          <w:spacing w:val="-6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n</w:t>
      </w:r>
      <w:r w:rsidRPr="00DD0573">
        <w:rPr>
          <w:color w:val="020303"/>
          <w:spacing w:val="-24"/>
          <w:sz w:val="18"/>
          <w:lang w:val="en-US"/>
        </w:rPr>
        <w:t xml:space="preserve"> </w:t>
      </w:r>
      <w:r w:rsidRPr="00DD0573">
        <w:rPr>
          <w:color w:val="020303"/>
          <w:spacing w:val="11"/>
          <w:sz w:val="18"/>
          <w:lang w:val="en-US"/>
        </w:rPr>
        <w:t>SO</w:t>
      </w:r>
      <w:r w:rsidRPr="00DD0573">
        <w:rPr>
          <w:color w:val="020303"/>
          <w:spacing w:val="-12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4</w:t>
      </w:r>
      <w:r w:rsidRPr="00DD0573">
        <w:rPr>
          <w:color w:val="020303"/>
          <w:spacing w:val="77"/>
          <w:position w:val="-4"/>
          <w:sz w:val="16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+  </w:t>
      </w:r>
      <w:r w:rsidRPr="00DD0573">
        <w:rPr>
          <w:color w:val="020303"/>
          <w:spacing w:val="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8</w:t>
      </w:r>
      <w:r w:rsidRPr="00DD0573">
        <w:rPr>
          <w:color w:val="020303"/>
          <w:spacing w:val="3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H</w:t>
      </w:r>
      <w:r w:rsidRPr="00DD0573">
        <w:rPr>
          <w:color w:val="020303"/>
          <w:spacing w:val="-14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2</w:t>
      </w:r>
      <w:r w:rsidRPr="00DD0573">
        <w:rPr>
          <w:color w:val="020303"/>
          <w:sz w:val="18"/>
          <w:lang w:val="en-US"/>
        </w:rPr>
        <w:t xml:space="preserve">O  </w:t>
      </w:r>
      <w:r w:rsidRPr="00DD0573">
        <w:rPr>
          <w:color w:val="020303"/>
          <w:spacing w:val="11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 xml:space="preserve">+  </w:t>
      </w:r>
      <w:r w:rsidRPr="00DD0573">
        <w:rPr>
          <w:color w:val="020303"/>
          <w:spacing w:val="3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2</w:t>
      </w:r>
      <w:r w:rsidRPr="00DD0573">
        <w:rPr>
          <w:color w:val="020303"/>
          <w:spacing w:val="34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C</w:t>
      </w:r>
      <w:r w:rsidRPr="00DD0573">
        <w:rPr>
          <w:color w:val="020303"/>
          <w:spacing w:val="-15"/>
          <w:sz w:val="18"/>
          <w:lang w:val="en-US"/>
        </w:rPr>
        <w:t xml:space="preserve"> </w:t>
      </w:r>
      <w:r w:rsidRPr="00DD0573">
        <w:rPr>
          <w:color w:val="020303"/>
          <w:sz w:val="18"/>
          <w:lang w:val="en-US"/>
        </w:rPr>
        <w:t>O</w:t>
      </w:r>
      <w:r w:rsidRPr="00DD0573">
        <w:rPr>
          <w:color w:val="020303"/>
          <w:spacing w:val="-15"/>
          <w:sz w:val="18"/>
          <w:lang w:val="en-US"/>
        </w:rPr>
        <w:t xml:space="preserve"> </w:t>
      </w:r>
      <w:r w:rsidRPr="00DD0573">
        <w:rPr>
          <w:color w:val="020303"/>
          <w:position w:val="-4"/>
          <w:sz w:val="16"/>
          <w:lang w:val="en-US"/>
        </w:rPr>
        <w:t>2</w:t>
      </w:r>
    </w:p>
    <w:p w:rsidR="00977BBA" w:rsidRDefault="00366341">
      <w:pPr>
        <w:pStyle w:val="a3"/>
        <w:spacing w:before="135"/>
        <w:ind w:left="130" w:right="431" w:firstLine="340"/>
        <w:jc w:val="both"/>
      </w:pPr>
      <w:r>
        <w:rPr>
          <w:color w:val="231F20"/>
        </w:rPr>
        <w:t xml:space="preserve">Количество </w:t>
      </w:r>
      <w:proofErr w:type="spellStart"/>
      <w:r>
        <w:rPr>
          <w:color w:val="231F20"/>
        </w:rPr>
        <w:t>марганцо-вокислого</w:t>
      </w:r>
      <w:proofErr w:type="spellEnd"/>
      <w:r>
        <w:rPr>
          <w:color w:val="231F20"/>
        </w:rPr>
        <w:t xml:space="preserve"> калия, израсходованное на </w:t>
      </w:r>
      <w:proofErr w:type="spellStart"/>
      <w:r>
        <w:rPr>
          <w:color w:val="231F20"/>
        </w:rPr>
        <w:t>титрова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ние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эквивалентно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содержанию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кальция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во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взятом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исследования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объеме</w:t>
      </w:r>
      <w:proofErr w:type="spellEnd"/>
      <w:r>
        <w:rPr>
          <w:color w:val="231F20"/>
          <w:spacing w:val="-48"/>
        </w:rPr>
        <w:t xml:space="preserve"> </w:t>
      </w:r>
      <w:r>
        <w:rPr>
          <w:color w:val="231F20"/>
        </w:rPr>
        <w:t>сыворотки.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0,01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раствора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KmnO</w:t>
      </w:r>
      <w:r>
        <w:rPr>
          <w:color w:val="231F20"/>
          <w:vertAlign w:val="subscript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0,2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кальция.</w:t>
      </w:r>
    </w:p>
    <w:p w:rsidR="00977BBA" w:rsidRDefault="00366341">
      <w:pPr>
        <w:ind w:left="129" w:right="432" w:firstLine="340"/>
        <w:jc w:val="both"/>
        <w:rPr>
          <w:i/>
          <w:sz w:val="20"/>
        </w:rPr>
      </w:pPr>
      <w:r>
        <w:rPr>
          <w:i/>
          <w:color w:val="231F20"/>
          <w:sz w:val="20"/>
        </w:rPr>
        <w:t xml:space="preserve">Реактивы и материалы: а) сыворотка крови; б) щавелево-кислый </w:t>
      </w:r>
      <w:proofErr w:type="spellStart"/>
      <w:r>
        <w:rPr>
          <w:i/>
          <w:color w:val="231F20"/>
          <w:sz w:val="20"/>
        </w:rPr>
        <w:t>ам</w:t>
      </w:r>
      <w:proofErr w:type="spellEnd"/>
      <w:r>
        <w:rPr>
          <w:i/>
          <w:color w:val="231F20"/>
          <w:sz w:val="20"/>
        </w:rPr>
        <w:t>-</w:t>
      </w:r>
      <w:r>
        <w:rPr>
          <w:i/>
          <w:color w:val="231F20"/>
          <w:spacing w:val="1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моний</w:t>
      </w:r>
      <w:proofErr w:type="spellEnd"/>
      <w:r>
        <w:rPr>
          <w:i/>
          <w:color w:val="231F20"/>
          <w:sz w:val="20"/>
        </w:rPr>
        <w:t>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4%-</w:t>
      </w:r>
      <w:proofErr w:type="spellStart"/>
      <w:r>
        <w:rPr>
          <w:i/>
          <w:color w:val="231F20"/>
          <w:sz w:val="20"/>
        </w:rPr>
        <w:t>ный</w:t>
      </w:r>
      <w:proofErr w:type="spellEnd"/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раствор;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в)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аммиак,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2%-</w:t>
      </w:r>
      <w:proofErr w:type="spellStart"/>
      <w:r>
        <w:rPr>
          <w:i/>
          <w:color w:val="231F20"/>
          <w:sz w:val="20"/>
        </w:rPr>
        <w:t>ный</w:t>
      </w:r>
      <w:proofErr w:type="spellEnd"/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раствор;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г)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серная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sz w:val="20"/>
        </w:rPr>
        <w:t>кислота,</w:t>
      </w:r>
      <w:r>
        <w:rPr>
          <w:i/>
          <w:color w:val="231F20"/>
          <w:spacing w:val="-47"/>
          <w:sz w:val="20"/>
        </w:rPr>
        <w:t xml:space="preserve"> </w:t>
      </w:r>
      <w:r>
        <w:rPr>
          <w:i/>
          <w:color w:val="231F20"/>
          <w:sz w:val="20"/>
        </w:rPr>
        <w:t>1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н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раствор;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д) марганцово-кислый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калий, 0,01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н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раствор.</w:t>
      </w:r>
    </w:p>
    <w:p w:rsidR="00977BBA" w:rsidRDefault="00366341">
      <w:pPr>
        <w:pStyle w:val="a3"/>
        <w:spacing w:before="1"/>
        <w:ind w:left="129" w:right="431" w:firstLine="340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одну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центрифужную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пробирку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пипеткой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вносят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сыворотки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кро</w:t>
      </w:r>
      <w:proofErr w:type="spellEnd"/>
      <w:r>
        <w:rPr>
          <w:color w:val="231F20"/>
        </w:rPr>
        <w:t>-</w:t>
      </w:r>
      <w:r>
        <w:rPr>
          <w:color w:val="231F20"/>
          <w:spacing w:val="-48"/>
        </w:rPr>
        <w:t xml:space="preserve"> </w:t>
      </w:r>
      <w:proofErr w:type="spellStart"/>
      <w:r>
        <w:rPr>
          <w:color w:val="231F20"/>
        </w:rPr>
        <w:t>ви</w:t>
      </w:r>
      <w:proofErr w:type="spellEnd"/>
      <w:r>
        <w:rPr>
          <w:color w:val="231F20"/>
        </w:rPr>
        <w:t>, в другую − 1 мл дистиллированной воды (контроль). В обе пробирки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добавляют по 1 мл 4%-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</w:rPr>
        <w:t xml:space="preserve"> раствора щавелево-кислого аммония, </w:t>
      </w:r>
      <w:proofErr w:type="spellStart"/>
      <w:r>
        <w:rPr>
          <w:color w:val="231F20"/>
        </w:rPr>
        <w:t>переме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шивают</w:t>
      </w:r>
      <w:proofErr w:type="spellEnd"/>
      <w:r>
        <w:rPr>
          <w:color w:val="231F20"/>
        </w:rPr>
        <w:t xml:space="preserve"> и оставляют на 30 мин, после чего центрифугируют 10−15 мин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(2500 оборотов в минуту). Прозрачную жидкость над осадком осторожно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отсасывают с помощью стеклянного капилляра или декантируют, стараясь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взмутить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осадка.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обе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пробирки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приливают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2%-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раство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ра</w:t>
      </w:r>
      <w:proofErr w:type="spellEnd"/>
      <w:r>
        <w:rPr>
          <w:color w:val="231F20"/>
        </w:rPr>
        <w:t xml:space="preserve"> аммиака для отмывки от избытка щавелево-кислого аммония и снова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центрифугируют в течение 8−10 мин. Осадок щавелево-кислого кальция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нерастворим в щелочной среде, но хорошо растворяется в растворах мине-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ральных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кислот.</w:t>
      </w:r>
    </w:p>
    <w:p w:rsidR="00977BBA" w:rsidRDefault="00366341">
      <w:pPr>
        <w:pStyle w:val="a3"/>
        <w:ind w:left="129" w:right="431" w:firstLine="340"/>
        <w:jc w:val="both"/>
      </w:pPr>
      <w:r>
        <w:rPr>
          <w:color w:val="231F20"/>
        </w:rPr>
        <w:t xml:space="preserve">Промывку осадка производят два раза. </w:t>
      </w:r>
      <w:proofErr w:type="spellStart"/>
      <w:r>
        <w:rPr>
          <w:color w:val="231F20"/>
        </w:rPr>
        <w:t>Надосадочную</w:t>
      </w:r>
      <w:proofErr w:type="spellEnd"/>
      <w:r>
        <w:rPr>
          <w:color w:val="231F20"/>
        </w:rPr>
        <w:t xml:space="preserve"> жидкость </w:t>
      </w:r>
      <w:proofErr w:type="spellStart"/>
      <w:r>
        <w:rPr>
          <w:color w:val="231F20"/>
        </w:rPr>
        <w:t>тща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тельно</w:t>
      </w:r>
      <w:proofErr w:type="spellEnd"/>
      <w:r>
        <w:rPr>
          <w:color w:val="231F20"/>
        </w:rPr>
        <w:t xml:space="preserve"> отсасывают или декантируют, в обе пробирки прибавляют по 1 мл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 н раствора серной кислоты и размешивают тонкими стеклянными па-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лочками</w:t>
      </w:r>
      <w:proofErr w:type="spellEnd"/>
      <w:r>
        <w:rPr>
          <w:color w:val="231F20"/>
        </w:rPr>
        <w:t>, не вынимая их из пробирок, до полного растворения осадков.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Затем пробирки (с палочками) ставят на 3−4 мин, в горячую водяную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баню. Горячие растворы титруют (из микробюретки) 0,01 н раствором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марганцово-кислого калия, все время помешивая палочками, до появления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слабо-розового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окрашивания,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сохраняющегося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мин.</w:t>
      </w:r>
    </w:p>
    <w:p w:rsidR="00977BBA" w:rsidRDefault="00977BBA">
      <w:pPr>
        <w:pStyle w:val="a3"/>
        <w:spacing w:before="6"/>
      </w:pPr>
    </w:p>
    <w:p w:rsidR="00977BBA" w:rsidRDefault="00366341">
      <w:pPr>
        <w:spacing w:before="101"/>
        <w:ind w:left="248" w:right="431"/>
        <w:jc w:val="right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91</w:t>
      </w:r>
    </w:p>
    <w:p w:rsidR="00977BBA" w:rsidRDefault="00977BBA">
      <w:pPr>
        <w:jc w:val="right"/>
        <w:rPr>
          <w:rFonts w:ascii="Trebuchet MS"/>
          <w:sz w:val="19"/>
        </w:rPr>
        <w:sectPr w:rsidR="00977BBA">
          <w:type w:val="continuous"/>
          <w:pgSz w:w="8400" w:h="11910"/>
          <w:pgMar w:top="1060" w:right="700" w:bottom="280" w:left="720" w:header="720" w:footer="720" w:gutter="0"/>
          <w:cols w:space="720"/>
        </w:sectPr>
      </w:pPr>
    </w:p>
    <w:p w:rsidR="00977BBA" w:rsidRDefault="00366341">
      <w:pPr>
        <w:pStyle w:val="a3"/>
        <w:spacing w:before="80"/>
        <w:ind w:left="754"/>
      </w:pPr>
      <w:r>
        <w:rPr>
          <w:color w:val="231F20"/>
          <w:spacing w:val="-1"/>
        </w:rPr>
        <w:lastRenderedPageBreak/>
        <w:t>Содержание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кальция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сыворотке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крови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(мг%)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х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вычисляют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формуле</w:t>
      </w:r>
    </w:p>
    <w:p w:rsidR="00977BBA" w:rsidRDefault="00366341">
      <w:pPr>
        <w:spacing w:before="67"/>
        <w:ind w:left="2591"/>
        <w:rPr>
          <w:i/>
          <w:sz w:val="20"/>
        </w:rPr>
      </w:pPr>
      <w:r>
        <w:rPr>
          <w:i/>
          <w:color w:val="231F20"/>
          <w:w w:val="105"/>
          <w:sz w:val="20"/>
        </w:rPr>
        <w:t>х</w:t>
      </w:r>
      <w:r>
        <w:rPr>
          <w:i/>
          <w:color w:val="231F20"/>
          <w:spacing w:val="-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=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0,2</w:t>
      </w:r>
      <w:r>
        <w:rPr>
          <w:i/>
          <w:color w:val="231F20"/>
          <w:spacing w:val="-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×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(О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15"/>
          <w:sz w:val="20"/>
        </w:rPr>
        <w:t>–</w:t>
      </w:r>
      <w:r>
        <w:rPr>
          <w:i/>
          <w:color w:val="231F20"/>
          <w:spacing w:val="-14"/>
          <w:w w:val="115"/>
          <w:sz w:val="20"/>
        </w:rPr>
        <w:t xml:space="preserve"> </w:t>
      </w:r>
      <w:r>
        <w:rPr>
          <w:i/>
          <w:color w:val="231F20"/>
          <w:w w:val="105"/>
          <w:sz w:val="20"/>
        </w:rPr>
        <w:t>К)</w:t>
      </w:r>
      <w:r>
        <w:rPr>
          <w:i/>
          <w:color w:val="231F20"/>
          <w:spacing w:val="-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×</w:t>
      </w:r>
      <w:r>
        <w:rPr>
          <w:i/>
          <w:color w:val="231F20"/>
          <w:spacing w:val="-1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100,</w:t>
      </w:r>
    </w:p>
    <w:p w:rsidR="00977BBA" w:rsidRDefault="00366341">
      <w:pPr>
        <w:pStyle w:val="a3"/>
        <w:spacing w:before="56"/>
        <w:ind w:left="754" w:hanging="341"/>
      </w:pPr>
      <w:r>
        <w:rPr>
          <w:color w:val="231F20"/>
        </w:rPr>
        <w:t>где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О</w:t>
      </w:r>
      <w:r>
        <w:rPr>
          <w:i/>
          <w:color w:val="231F20"/>
          <w:spacing w:val="5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0,01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раствора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марганцово-кислого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калия,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израсходо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ванное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титрование опытной пробы, мл;</w:t>
      </w:r>
    </w:p>
    <w:p w:rsidR="00977BBA" w:rsidRDefault="00366341">
      <w:pPr>
        <w:pStyle w:val="a3"/>
        <w:ind w:left="754"/>
      </w:pPr>
      <w:r>
        <w:rPr>
          <w:i/>
          <w:color w:val="231F20"/>
        </w:rPr>
        <w:t>К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титровании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контрольной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пробы;</w:t>
      </w:r>
    </w:p>
    <w:p w:rsidR="00977BBA" w:rsidRDefault="00366341">
      <w:pPr>
        <w:pStyle w:val="a3"/>
        <w:ind w:left="414" w:firstLine="340"/>
      </w:pPr>
      <w:r>
        <w:rPr>
          <w:i/>
          <w:color w:val="231F20"/>
        </w:rPr>
        <w:t>0,2</w:t>
      </w:r>
      <w:r>
        <w:rPr>
          <w:i/>
          <w:color w:val="231F20"/>
          <w:spacing w:val="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кальция,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соответствующее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0,01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раствора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мар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ганцовокислого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калия, мг.</w:t>
      </w:r>
    </w:p>
    <w:p w:rsidR="00977BBA" w:rsidRDefault="00977BBA">
      <w:pPr>
        <w:pStyle w:val="a3"/>
        <w:spacing w:before="3"/>
        <w:rPr>
          <w:sz w:val="23"/>
        </w:rPr>
      </w:pPr>
    </w:p>
    <w:p w:rsidR="00977BBA" w:rsidRDefault="00366341">
      <w:pPr>
        <w:pStyle w:val="2"/>
        <w:numPr>
          <w:ilvl w:val="1"/>
          <w:numId w:val="22"/>
        </w:numPr>
        <w:tabs>
          <w:tab w:val="left" w:pos="1156"/>
        </w:tabs>
        <w:ind w:left="1156" w:hanging="403"/>
        <w:jc w:val="left"/>
      </w:pPr>
      <w:bookmarkStart w:id="2" w:name="_TOC_250021"/>
      <w:r>
        <w:rPr>
          <w:color w:val="231F20"/>
          <w:w w:val="105"/>
        </w:rPr>
        <w:t>Определение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фосфора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 xml:space="preserve"> </w:t>
      </w:r>
      <w:bookmarkEnd w:id="2"/>
      <w:r>
        <w:rPr>
          <w:color w:val="231F20"/>
          <w:w w:val="105"/>
        </w:rPr>
        <w:t>молоке</w:t>
      </w:r>
    </w:p>
    <w:p w:rsidR="00977BBA" w:rsidRDefault="00366341">
      <w:pPr>
        <w:pStyle w:val="a3"/>
        <w:spacing w:before="112"/>
        <w:ind w:left="413" w:right="148" w:firstLine="340"/>
        <w:jc w:val="both"/>
      </w:pPr>
      <w:r>
        <w:rPr>
          <w:color w:val="231F20"/>
        </w:rPr>
        <w:t>Соединения фосфора играют большую и разностороннюю роль в об-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веществ.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Фосфор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важнейших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структурных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элементов;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более 85% его общего количества в организме сосредоточено в скелете.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Фосфорная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кислота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ее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непременные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компоненты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синте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за нуклеиновых кислот, нуклеопротеидов, </w:t>
      </w:r>
      <w:proofErr w:type="spellStart"/>
      <w:r>
        <w:rPr>
          <w:color w:val="231F20"/>
        </w:rPr>
        <w:t>фосфопротеидов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фосфатидов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ряда коферментов (НАД, НАДФ, ФМН, ФАД, </w:t>
      </w:r>
      <w:proofErr w:type="spellStart"/>
      <w:r>
        <w:rPr>
          <w:color w:val="231F20"/>
        </w:rPr>
        <w:t>пиридоксальфосфата</w:t>
      </w:r>
      <w:proofErr w:type="spellEnd"/>
      <w:r>
        <w:rPr>
          <w:color w:val="231F20"/>
        </w:rPr>
        <w:t>, ТПФ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фосфора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активные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участники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гликолиза,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гликогеноли</w:t>
      </w:r>
      <w:proofErr w:type="spellEnd"/>
      <w:r>
        <w:rPr>
          <w:color w:val="231F20"/>
        </w:rPr>
        <w:t>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за,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окислительного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фосфорилирования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ряда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обменных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процессов.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Соли фосфорной кислоты входят в состав буферной системы, поддержи-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вающей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относительное постоянство рН крови.</w:t>
      </w:r>
    </w:p>
    <w:p w:rsidR="00977BBA" w:rsidRDefault="00366341">
      <w:pPr>
        <w:pStyle w:val="a3"/>
        <w:ind w:left="413" w:right="147" w:firstLine="340"/>
        <w:jc w:val="right"/>
      </w:pPr>
      <w:r>
        <w:rPr>
          <w:color w:val="231F20"/>
          <w:w w:val="95"/>
        </w:rPr>
        <w:t>Фосфор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распространен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пищевых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продуктах,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молоке,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творо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ге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сыре,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яйцах,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мясе,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горохе,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фасоли,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ржаной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муке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хлебе.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женском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w w:val="95"/>
        </w:rPr>
        <w:t>моло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2"/>
        </w:rPr>
        <w:t>ке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фосфора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содержится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среднем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мг%,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коровьем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−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80,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козьем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−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мг%.</w:t>
      </w:r>
      <w:r>
        <w:rPr>
          <w:color w:val="231F20"/>
        </w:rPr>
        <w:t xml:space="preserve"> Содержание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фосфора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молоке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продуктах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опре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деляют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колориметрического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метода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Фиске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Суббароу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образованию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называемой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«молибденовой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сини»).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Сущность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тода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состоит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неорганические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фосфаты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образуют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комплексные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молибденово-кислым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аммонием,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восстанав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ливаются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продукты,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окрашенные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синий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(«молибденовая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синь»).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Интенсивность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окраски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пропорциональна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содержанию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фосфора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раство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ре. Органические соединения фосфора (например, </w:t>
      </w:r>
      <w:proofErr w:type="spellStart"/>
      <w:r>
        <w:rPr>
          <w:color w:val="231F20"/>
        </w:rPr>
        <w:t>фосфопротеиды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нукле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опротеиды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нуклеотиды,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фосфатиды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др.)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предварительно</w:t>
      </w:r>
    </w:p>
    <w:p w:rsidR="00977BBA" w:rsidRDefault="00366341">
      <w:pPr>
        <w:pStyle w:val="a3"/>
        <w:ind w:left="414"/>
      </w:pPr>
      <w:r>
        <w:rPr>
          <w:color w:val="231F20"/>
        </w:rPr>
        <w:t>минерализованы.</w:t>
      </w:r>
    </w:p>
    <w:p w:rsidR="00977BBA" w:rsidRDefault="00366341">
      <w:pPr>
        <w:ind w:left="413" w:right="147" w:firstLine="340"/>
        <w:jc w:val="both"/>
        <w:rPr>
          <w:i/>
          <w:sz w:val="20"/>
        </w:rPr>
      </w:pPr>
      <w:r>
        <w:rPr>
          <w:i/>
          <w:color w:val="231F20"/>
          <w:sz w:val="20"/>
        </w:rPr>
        <w:t xml:space="preserve">Реактивы и материалы: а) молоко; б) серная кислота, </w:t>
      </w:r>
      <w:proofErr w:type="spellStart"/>
      <w:r>
        <w:rPr>
          <w:i/>
          <w:color w:val="231F20"/>
          <w:sz w:val="20"/>
        </w:rPr>
        <w:t>концентриро</w:t>
      </w:r>
      <w:proofErr w:type="spellEnd"/>
      <w:r>
        <w:rPr>
          <w:i/>
          <w:color w:val="231F20"/>
          <w:sz w:val="20"/>
        </w:rPr>
        <w:t>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ванная,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в)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молибденово-кислый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аммоний,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2,5%-</w:t>
      </w:r>
      <w:proofErr w:type="spellStart"/>
      <w:r>
        <w:rPr>
          <w:i/>
          <w:color w:val="231F20"/>
          <w:sz w:val="20"/>
        </w:rPr>
        <w:t>ный</w:t>
      </w:r>
      <w:proofErr w:type="spellEnd"/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раствор.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300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мл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воды</w:t>
      </w:r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z w:val="20"/>
        </w:rPr>
        <w:t>растворяют</w:t>
      </w:r>
      <w:r>
        <w:rPr>
          <w:i/>
          <w:color w:val="231F20"/>
          <w:spacing w:val="42"/>
          <w:sz w:val="20"/>
        </w:rPr>
        <w:t xml:space="preserve"> </w:t>
      </w:r>
      <w:r>
        <w:rPr>
          <w:i/>
          <w:color w:val="231F20"/>
          <w:sz w:val="20"/>
        </w:rPr>
        <w:t>12,5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г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молибденово-кислого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аммония.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отдельном</w:t>
      </w:r>
      <w:r>
        <w:rPr>
          <w:i/>
          <w:color w:val="231F20"/>
          <w:spacing w:val="43"/>
          <w:sz w:val="20"/>
        </w:rPr>
        <w:t xml:space="preserve"> </w:t>
      </w:r>
      <w:r>
        <w:rPr>
          <w:i/>
          <w:color w:val="231F20"/>
          <w:sz w:val="20"/>
        </w:rPr>
        <w:t>сосуде</w:t>
      </w:r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z w:val="20"/>
        </w:rPr>
        <w:t>к 125 мл воды осторожно приливают 75 мл концентрированной серной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 xml:space="preserve">кислоты. После остывания оба раствора сливают вместе; г) </w:t>
      </w:r>
      <w:proofErr w:type="spellStart"/>
      <w:r>
        <w:rPr>
          <w:i/>
          <w:color w:val="231F20"/>
          <w:sz w:val="20"/>
        </w:rPr>
        <w:t>эйконоген</w:t>
      </w:r>
      <w:proofErr w:type="spellEnd"/>
      <w:r>
        <w:rPr>
          <w:i/>
          <w:color w:val="231F20"/>
          <w:sz w:val="20"/>
        </w:rPr>
        <w:t>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0,25%-</w:t>
      </w:r>
      <w:proofErr w:type="spellStart"/>
      <w:r>
        <w:rPr>
          <w:i/>
          <w:color w:val="231F20"/>
          <w:sz w:val="20"/>
        </w:rPr>
        <w:t>ный</w:t>
      </w:r>
      <w:proofErr w:type="spellEnd"/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раствор.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мерной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колбе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на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250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мл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растворяют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59,5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г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NaHSO</w:t>
      </w:r>
      <w:r>
        <w:rPr>
          <w:i/>
          <w:color w:val="231F20"/>
          <w:sz w:val="20"/>
          <w:vertAlign w:val="subscript"/>
        </w:rPr>
        <w:t>3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z w:val="20"/>
        </w:rPr>
        <w:t>2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г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безводного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z w:val="20"/>
          <w:vertAlign w:val="subscript"/>
        </w:rPr>
        <w:t>2</w:t>
      </w:r>
      <w:r>
        <w:rPr>
          <w:i/>
          <w:color w:val="231F20"/>
          <w:sz w:val="20"/>
        </w:rPr>
        <w:t>SO</w:t>
      </w:r>
      <w:r>
        <w:rPr>
          <w:i/>
          <w:color w:val="231F20"/>
          <w:sz w:val="20"/>
          <w:vertAlign w:val="subscript"/>
        </w:rPr>
        <w:t>3</w:t>
      </w:r>
      <w:r>
        <w:rPr>
          <w:i/>
          <w:color w:val="231F20"/>
          <w:sz w:val="20"/>
        </w:rPr>
        <w:t>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раствор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фильтруют.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125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мл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раствора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добавляют</w:t>
      </w:r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z w:val="20"/>
        </w:rPr>
        <w:t>0,5</w:t>
      </w:r>
      <w:r>
        <w:rPr>
          <w:i/>
          <w:color w:val="231F20"/>
          <w:spacing w:val="10"/>
          <w:sz w:val="20"/>
        </w:rPr>
        <w:t xml:space="preserve"> </w:t>
      </w:r>
      <w:r>
        <w:rPr>
          <w:i/>
          <w:color w:val="231F20"/>
          <w:sz w:val="20"/>
        </w:rPr>
        <w:t>г</w:t>
      </w:r>
      <w:r>
        <w:rPr>
          <w:i/>
          <w:color w:val="231F20"/>
          <w:spacing w:val="11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эйконогена</w:t>
      </w:r>
      <w:proofErr w:type="spellEnd"/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(1-амино-2-нафтол-4-сульфоновой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кислоты)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11"/>
          <w:sz w:val="20"/>
        </w:rPr>
        <w:t xml:space="preserve"> </w:t>
      </w:r>
      <w:r>
        <w:rPr>
          <w:i/>
          <w:color w:val="231F20"/>
          <w:sz w:val="20"/>
        </w:rPr>
        <w:t>доливают</w:t>
      </w:r>
    </w:p>
    <w:p w:rsidR="00977BBA" w:rsidRDefault="00977BBA">
      <w:pPr>
        <w:pStyle w:val="a3"/>
        <w:rPr>
          <w:i/>
          <w:sz w:val="11"/>
        </w:rPr>
      </w:pPr>
    </w:p>
    <w:p w:rsidR="00977BBA" w:rsidRDefault="00366341">
      <w:pPr>
        <w:spacing w:before="102"/>
        <w:ind w:left="413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92</w:t>
      </w:r>
    </w:p>
    <w:p w:rsidR="00977BBA" w:rsidRDefault="00977BBA">
      <w:pPr>
        <w:rPr>
          <w:rFonts w:ascii="Trebuchet MS"/>
          <w:sz w:val="19"/>
        </w:rPr>
        <w:sectPr w:rsidR="00977BBA">
          <w:pgSz w:w="8400" w:h="11910"/>
          <w:pgMar w:top="1000" w:right="700" w:bottom="80" w:left="720" w:header="0" w:footer="0" w:gutter="0"/>
          <w:cols w:space="720"/>
        </w:sectPr>
      </w:pPr>
    </w:p>
    <w:p w:rsidR="00977BBA" w:rsidRDefault="00366341">
      <w:pPr>
        <w:spacing w:before="80"/>
        <w:ind w:left="129" w:right="431"/>
        <w:jc w:val="both"/>
        <w:rPr>
          <w:i/>
          <w:sz w:val="20"/>
        </w:rPr>
      </w:pPr>
      <w:r>
        <w:rPr>
          <w:i/>
          <w:color w:val="231F20"/>
          <w:sz w:val="20"/>
        </w:rPr>
        <w:lastRenderedPageBreak/>
        <w:t>водой до 200 мл. Раствор не должен иметь щелочную реакцию. Хранят в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плотно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закрытой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склянке</w:t>
      </w:r>
      <w:r>
        <w:rPr>
          <w:i/>
          <w:color w:val="231F20"/>
          <w:spacing w:val="-15"/>
          <w:sz w:val="20"/>
        </w:rPr>
        <w:t xml:space="preserve"> </w:t>
      </w:r>
      <w:proofErr w:type="spellStart"/>
      <w:r>
        <w:rPr>
          <w:i/>
          <w:color w:val="231F20"/>
          <w:spacing w:val="-1"/>
          <w:sz w:val="20"/>
        </w:rPr>
        <w:t>темного</w:t>
      </w:r>
      <w:proofErr w:type="spellEnd"/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стекла.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Срок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годности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−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до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двух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недель.</w:t>
      </w:r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Вместо</w:t>
      </w:r>
      <w:r>
        <w:rPr>
          <w:i/>
          <w:color w:val="231F20"/>
          <w:spacing w:val="-12"/>
          <w:sz w:val="20"/>
        </w:rPr>
        <w:t xml:space="preserve"> </w:t>
      </w:r>
      <w:proofErr w:type="spellStart"/>
      <w:r>
        <w:rPr>
          <w:i/>
          <w:color w:val="231F20"/>
          <w:spacing w:val="-1"/>
          <w:sz w:val="20"/>
        </w:rPr>
        <w:t>эйконогена</w:t>
      </w:r>
      <w:proofErr w:type="spellEnd"/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можно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пользоваться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свежеприготовленным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0,2%-</w:t>
      </w:r>
      <w:proofErr w:type="spellStart"/>
      <w:r>
        <w:rPr>
          <w:i/>
          <w:color w:val="231F20"/>
          <w:sz w:val="20"/>
        </w:rPr>
        <w:t>ным</w:t>
      </w:r>
      <w:proofErr w:type="spellEnd"/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z w:val="20"/>
        </w:rPr>
        <w:t>водным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раствором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аскорбиновой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кислоты;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д)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пергидроль;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е)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стандартный</w:t>
      </w:r>
      <w:r>
        <w:rPr>
          <w:i/>
          <w:color w:val="231F20"/>
          <w:spacing w:val="-47"/>
          <w:sz w:val="20"/>
        </w:rPr>
        <w:t xml:space="preserve"> </w:t>
      </w:r>
      <w:r>
        <w:rPr>
          <w:i/>
          <w:color w:val="231F20"/>
          <w:sz w:val="20"/>
        </w:rPr>
        <w:t xml:space="preserve">раствор: 4,394 г </w:t>
      </w:r>
      <w:proofErr w:type="spellStart"/>
      <w:r>
        <w:rPr>
          <w:i/>
          <w:color w:val="231F20"/>
          <w:sz w:val="20"/>
        </w:rPr>
        <w:t>однозамещенного</w:t>
      </w:r>
      <w:proofErr w:type="spellEnd"/>
      <w:r>
        <w:rPr>
          <w:i/>
          <w:color w:val="231F20"/>
          <w:sz w:val="20"/>
        </w:rPr>
        <w:t xml:space="preserve"> фосфорно-кислого калия (промытого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 xml:space="preserve">спиртом для удаления следов </w:t>
      </w:r>
      <w:proofErr w:type="spellStart"/>
      <w:r>
        <w:rPr>
          <w:i/>
          <w:color w:val="231F20"/>
          <w:sz w:val="20"/>
        </w:rPr>
        <w:t>двузамещенного</w:t>
      </w:r>
      <w:proofErr w:type="spellEnd"/>
      <w:r>
        <w:rPr>
          <w:i/>
          <w:color w:val="231F20"/>
          <w:sz w:val="20"/>
        </w:rPr>
        <w:t xml:space="preserve"> фосфата, </w:t>
      </w:r>
      <w:proofErr w:type="spellStart"/>
      <w:r>
        <w:rPr>
          <w:i/>
          <w:color w:val="231F20"/>
          <w:sz w:val="20"/>
        </w:rPr>
        <w:t>перекристалли</w:t>
      </w:r>
      <w:proofErr w:type="spellEnd"/>
      <w:r>
        <w:rPr>
          <w:i/>
          <w:color w:val="231F20"/>
          <w:sz w:val="20"/>
        </w:rPr>
        <w:t>-</w:t>
      </w:r>
      <w:r>
        <w:rPr>
          <w:i/>
          <w:color w:val="231F20"/>
          <w:spacing w:val="1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зованного</w:t>
      </w:r>
      <w:proofErr w:type="spellEnd"/>
      <w:r>
        <w:rPr>
          <w:i/>
          <w:color w:val="231F20"/>
          <w:sz w:val="20"/>
        </w:rPr>
        <w:t xml:space="preserve"> и высушенного в эксикаторе над серной кислотой) растворяют</w:t>
      </w:r>
      <w:r>
        <w:rPr>
          <w:i/>
          <w:color w:val="231F20"/>
          <w:spacing w:val="-47"/>
          <w:sz w:val="20"/>
        </w:rPr>
        <w:t xml:space="preserve"> </w:t>
      </w:r>
      <w:r>
        <w:rPr>
          <w:i/>
          <w:color w:val="231F20"/>
          <w:sz w:val="20"/>
        </w:rPr>
        <w:t>в воде в мерной колбе на 1 л. Получают основной раствор, 1 мл которого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содержит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1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мг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фосфора.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Из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основного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раствора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готовят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рабочий,</w:t>
      </w:r>
      <w:r>
        <w:rPr>
          <w:i/>
          <w:color w:val="231F20"/>
          <w:spacing w:val="-10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разбав</w:t>
      </w:r>
      <w:proofErr w:type="spellEnd"/>
      <w:r>
        <w:rPr>
          <w:i/>
          <w:color w:val="231F20"/>
          <w:sz w:val="20"/>
        </w:rPr>
        <w:t>-</w:t>
      </w:r>
      <w:r>
        <w:rPr>
          <w:i/>
          <w:color w:val="231F20"/>
          <w:spacing w:val="-48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ляя</w:t>
      </w:r>
      <w:proofErr w:type="spellEnd"/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его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водой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в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20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раз,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1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мл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рабочего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раствора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содержит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0,05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мг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фосфора.</w:t>
      </w:r>
      <w:r>
        <w:rPr>
          <w:i/>
          <w:color w:val="231F20"/>
          <w:spacing w:val="-47"/>
          <w:sz w:val="20"/>
        </w:rPr>
        <w:t xml:space="preserve"> </w:t>
      </w:r>
      <w:r>
        <w:rPr>
          <w:i/>
          <w:color w:val="231F20"/>
          <w:sz w:val="20"/>
        </w:rPr>
        <w:t>Для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повышения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устойчивости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к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основному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и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рабочему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растворам</w:t>
      </w:r>
      <w:r>
        <w:rPr>
          <w:i/>
          <w:color w:val="231F20"/>
          <w:spacing w:val="-9"/>
          <w:sz w:val="20"/>
        </w:rPr>
        <w:t xml:space="preserve"> </w:t>
      </w:r>
      <w:proofErr w:type="spellStart"/>
      <w:r>
        <w:rPr>
          <w:i/>
          <w:color w:val="231F20"/>
          <w:sz w:val="20"/>
        </w:rPr>
        <w:t>добавля</w:t>
      </w:r>
      <w:proofErr w:type="spellEnd"/>
      <w:r>
        <w:rPr>
          <w:i/>
          <w:color w:val="231F20"/>
          <w:sz w:val="20"/>
        </w:rPr>
        <w:t>-</w:t>
      </w:r>
      <w:r>
        <w:rPr>
          <w:i/>
          <w:color w:val="231F20"/>
          <w:spacing w:val="-48"/>
          <w:sz w:val="20"/>
        </w:rPr>
        <w:t xml:space="preserve"> </w:t>
      </w:r>
      <w:r>
        <w:rPr>
          <w:i/>
          <w:color w:val="231F20"/>
          <w:sz w:val="20"/>
        </w:rPr>
        <w:t>ют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по 15−20 капель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хлороформа.</w:t>
      </w:r>
    </w:p>
    <w:p w:rsidR="00977BBA" w:rsidRDefault="00366341">
      <w:pPr>
        <w:pStyle w:val="a3"/>
        <w:ind w:left="130" w:right="431" w:firstLine="340"/>
        <w:jc w:val="both"/>
      </w:pPr>
      <w:r>
        <w:rPr>
          <w:color w:val="231F20"/>
        </w:rPr>
        <w:t>В большую пробирку из тугоплавкого стекла наливают 0,5 мл молока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2 мл концентрированной серной кислоты. Одновременно проводят кон-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трольный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опыт с 0,5 мл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мл серной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кислоты.</w:t>
      </w:r>
    </w:p>
    <w:p w:rsidR="00977BBA" w:rsidRDefault="00366341">
      <w:pPr>
        <w:pStyle w:val="a3"/>
        <w:ind w:left="130" w:right="431" w:firstLine="340"/>
        <w:jc w:val="both"/>
      </w:pPr>
      <w:r>
        <w:rPr>
          <w:color w:val="231F20"/>
        </w:rPr>
        <w:t>Обе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пробирки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закрывают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маленькими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воронками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ставят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наклонном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 xml:space="preserve">положении на песчаную баню (под тягой!). Осторожно нагревают до </w:t>
      </w:r>
      <w:proofErr w:type="spellStart"/>
      <w:r>
        <w:rPr>
          <w:color w:val="231F20"/>
        </w:rPr>
        <w:t>обу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гливания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охлаждают,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прибавляют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пробирку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0,5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пергидроля и нагревают до кипения, кипятят несколько минут. Указанную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операцию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повторяют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обесцвечивания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жидкости.</w:t>
      </w:r>
    </w:p>
    <w:p w:rsidR="00977BBA" w:rsidRDefault="00366341">
      <w:pPr>
        <w:pStyle w:val="a3"/>
        <w:spacing w:before="1"/>
        <w:ind w:left="130" w:right="431" w:firstLine="340"/>
        <w:jc w:val="both"/>
      </w:pPr>
      <w:r>
        <w:rPr>
          <w:color w:val="231F20"/>
          <w:spacing w:val="-1"/>
        </w:rPr>
        <w:t>Бесцветные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минерализаты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(опытной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контрольной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количествен-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но переносят в две мерные колбы на 100 мл и доводят водой до меток.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Пипетками берут по 5 мл опытного и контрольного растворов и вносят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мерные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колбы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колбу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контрольным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раствором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добавляют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стандартного раствора КН</w:t>
      </w:r>
      <w:r>
        <w:rPr>
          <w:color w:val="231F20"/>
          <w:vertAlign w:val="subscript"/>
        </w:rPr>
        <w:t>2</w:t>
      </w:r>
      <w:r>
        <w:rPr>
          <w:color w:val="231F20"/>
        </w:rPr>
        <w:t>РО</w:t>
      </w:r>
      <w:r>
        <w:rPr>
          <w:color w:val="231F20"/>
          <w:vertAlign w:val="subscript"/>
        </w:rPr>
        <w:t>4</w:t>
      </w:r>
      <w:r>
        <w:rPr>
          <w:color w:val="231F20"/>
        </w:rPr>
        <w:t>. В обе колбы приливают по 1 мл раствора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молибденово-кислого аммония, 0,5 мл раствора </w:t>
      </w:r>
      <w:proofErr w:type="spellStart"/>
      <w:r>
        <w:rPr>
          <w:color w:val="231F20"/>
        </w:rPr>
        <w:t>эйконогена</w:t>
      </w:r>
      <w:proofErr w:type="spellEnd"/>
      <w:r>
        <w:rPr>
          <w:color w:val="231F20"/>
        </w:rPr>
        <w:t xml:space="preserve"> (или 1 мл </w:t>
      </w:r>
      <w:proofErr w:type="spellStart"/>
      <w:r>
        <w:rPr>
          <w:color w:val="231F20"/>
        </w:rPr>
        <w:t>све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жеприготовленного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0,2%-</w:t>
      </w:r>
      <w:proofErr w:type="spellStart"/>
      <w:r>
        <w:rPr>
          <w:color w:val="231F20"/>
        </w:rPr>
        <w:t>ного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раствора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аскорбиновой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кислоты)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воды.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Колбы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оставляют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15−20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доводят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метки,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пере-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мешивают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колориметрируют</w:t>
      </w:r>
      <w:proofErr w:type="spellEnd"/>
      <w:r>
        <w:rPr>
          <w:color w:val="231F20"/>
        </w:rPr>
        <w:t>.</w:t>
      </w:r>
    </w:p>
    <w:p w:rsidR="00977BBA" w:rsidRDefault="00366341">
      <w:pPr>
        <w:pStyle w:val="a3"/>
        <w:ind w:left="129" w:right="432" w:firstLine="340"/>
        <w:jc w:val="both"/>
      </w:pPr>
      <w:r>
        <w:rPr>
          <w:color w:val="231F20"/>
        </w:rPr>
        <w:t>Содержание фосфора (в миллиграммах на 100 мл молока) − Х − рас-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считывают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формуле:</w:t>
      </w:r>
    </w:p>
    <w:p w:rsidR="00977BBA" w:rsidRDefault="00366341">
      <w:pPr>
        <w:pStyle w:val="a3"/>
        <w:spacing w:before="159" w:line="184" w:lineRule="auto"/>
        <w:ind w:left="334" w:right="307"/>
        <w:jc w:val="center"/>
      </w:pPr>
      <w:r>
        <w:rPr>
          <w:color w:val="020303"/>
          <w:position w:val="-13"/>
        </w:rPr>
        <w:t>X</w:t>
      </w:r>
      <w:r>
        <w:rPr>
          <w:color w:val="020303"/>
          <w:spacing w:val="-22"/>
          <w:position w:val="-13"/>
        </w:rPr>
        <w:t xml:space="preserve"> </w:t>
      </w:r>
      <w:r>
        <w:rPr>
          <w:color w:val="020303"/>
          <w:position w:val="-13"/>
        </w:rPr>
        <w:t>=</w:t>
      </w:r>
      <w:r>
        <w:rPr>
          <w:color w:val="020303"/>
          <w:spacing w:val="20"/>
          <w:u w:val="single" w:color="020303"/>
        </w:rPr>
        <w:t xml:space="preserve"> </w:t>
      </w:r>
      <w:r>
        <w:rPr>
          <w:color w:val="020303"/>
          <w:u w:val="single" w:color="020303"/>
        </w:rPr>
        <w:t>0,0</w:t>
      </w:r>
      <w:r>
        <w:rPr>
          <w:color w:val="020303"/>
          <w:spacing w:val="-21"/>
          <w:u w:val="single" w:color="020303"/>
        </w:rPr>
        <w:t xml:space="preserve"> </w:t>
      </w:r>
      <w:r>
        <w:rPr>
          <w:color w:val="020303"/>
          <w:u w:val="single" w:color="020303"/>
        </w:rPr>
        <w:t>5</w:t>
      </w:r>
      <w:r>
        <w:rPr>
          <w:color w:val="020303"/>
          <w:spacing w:val="31"/>
          <w:u w:val="single" w:color="020303"/>
        </w:rPr>
        <w:t xml:space="preserve"> </w:t>
      </w:r>
      <w:r>
        <w:rPr>
          <w:rFonts w:ascii="Franklin Gothic Medium" w:hAnsi="Franklin Gothic Medium"/>
          <w:color w:val="231F20"/>
          <w:position w:val="3"/>
          <w:sz w:val="18"/>
          <w:u w:val="single" w:color="020303"/>
        </w:rPr>
        <w:t>×</w:t>
      </w:r>
      <w:r>
        <w:rPr>
          <w:rFonts w:ascii="Franklin Gothic Medium" w:hAnsi="Franklin Gothic Medium"/>
          <w:color w:val="231F20"/>
          <w:spacing w:val="27"/>
          <w:position w:val="3"/>
          <w:sz w:val="18"/>
          <w:u w:val="single" w:color="020303"/>
        </w:rPr>
        <w:t xml:space="preserve"> </w:t>
      </w:r>
      <w:r>
        <w:rPr>
          <w:color w:val="020303"/>
          <w:u w:val="single" w:color="020303"/>
        </w:rPr>
        <w:t>А</w:t>
      </w:r>
      <w:r>
        <w:rPr>
          <w:color w:val="020303"/>
          <w:spacing w:val="18"/>
          <w:u w:val="single" w:color="020303"/>
        </w:rPr>
        <w:t xml:space="preserve"> </w:t>
      </w:r>
      <w:r>
        <w:rPr>
          <w:rFonts w:ascii="Franklin Gothic Medium" w:hAnsi="Franklin Gothic Medium"/>
          <w:color w:val="231F20"/>
          <w:position w:val="2"/>
          <w:sz w:val="18"/>
          <w:u w:val="single" w:color="020303"/>
        </w:rPr>
        <w:t>×</w:t>
      </w:r>
      <w:r>
        <w:rPr>
          <w:rFonts w:ascii="Franklin Gothic Medium" w:hAnsi="Franklin Gothic Medium"/>
          <w:color w:val="231F20"/>
          <w:spacing w:val="39"/>
          <w:position w:val="2"/>
          <w:sz w:val="18"/>
          <w:u w:val="single" w:color="020303"/>
        </w:rPr>
        <w:t xml:space="preserve"> </w:t>
      </w:r>
      <w:r>
        <w:rPr>
          <w:color w:val="020303"/>
          <w:u w:val="single" w:color="020303"/>
        </w:rPr>
        <w:t>1</w:t>
      </w:r>
      <w:r>
        <w:rPr>
          <w:color w:val="020303"/>
          <w:spacing w:val="2"/>
          <w:u w:val="single" w:color="020303"/>
        </w:rPr>
        <w:t xml:space="preserve"> </w:t>
      </w:r>
      <w:r>
        <w:rPr>
          <w:color w:val="020303"/>
          <w:u w:val="single" w:color="020303"/>
        </w:rPr>
        <w:t>0 0</w:t>
      </w:r>
    </w:p>
    <w:p w:rsidR="00977BBA" w:rsidRDefault="00366341">
      <w:pPr>
        <w:spacing w:line="188" w:lineRule="exact"/>
        <w:ind w:left="503" w:right="307"/>
        <w:jc w:val="center"/>
        <w:rPr>
          <w:sz w:val="20"/>
        </w:rPr>
      </w:pPr>
      <w:r>
        <w:rPr>
          <w:color w:val="020303"/>
          <w:sz w:val="20"/>
        </w:rPr>
        <w:t>Б</w:t>
      </w:r>
      <w:r>
        <w:rPr>
          <w:color w:val="020303"/>
          <w:spacing w:val="11"/>
          <w:sz w:val="20"/>
        </w:rPr>
        <w:t xml:space="preserve"> </w:t>
      </w:r>
      <w:r>
        <w:rPr>
          <w:rFonts w:ascii="Franklin Gothic Medium" w:hAnsi="Franklin Gothic Medium"/>
          <w:color w:val="231F20"/>
          <w:position w:val="2"/>
          <w:sz w:val="18"/>
        </w:rPr>
        <w:t>×</w:t>
      </w:r>
      <w:r>
        <w:rPr>
          <w:rFonts w:ascii="Franklin Gothic Medium" w:hAnsi="Franklin Gothic Medium"/>
          <w:color w:val="231F20"/>
          <w:spacing w:val="-1"/>
          <w:position w:val="2"/>
          <w:sz w:val="18"/>
        </w:rPr>
        <w:t xml:space="preserve"> </w:t>
      </w:r>
      <w:r>
        <w:rPr>
          <w:color w:val="020303"/>
          <w:sz w:val="20"/>
        </w:rPr>
        <w:t>m</w:t>
      </w:r>
    </w:p>
    <w:p w:rsidR="00977BBA" w:rsidRDefault="00366341">
      <w:pPr>
        <w:pStyle w:val="a3"/>
        <w:spacing w:before="222"/>
        <w:ind w:left="470" w:right="1249" w:hanging="341"/>
        <w:jc w:val="both"/>
      </w:pPr>
      <w:r>
        <w:rPr>
          <w:color w:val="231F20"/>
        </w:rPr>
        <w:t>где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0,05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фосфора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стандартного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раствора,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мг;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показания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колориметра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опытного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раствора;</w:t>
      </w:r>
    </w:p>
    <w:p w:rsidR="00977BBA" w:rsidRDefault="00366341">
      <w:pPr>
        <w:pStyle w:val="a3"/>
        <w:ind w:left="470"/>
        <w:jc w:val="both"/>
      </w:pPr>
      <w:r>
        <w:rPr>
          <w:color w:val="231F20"/>
        </w:rPr>
        <w:t>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колориметра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контрольного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раствора;</w:t>
      </w:r>
    </w:p>
    <w:p w:rsidR="00977BBA" w:rsidRDefault="00366341">
      <w:pPr>
        <w:pStyle w:val="a3"/>
        <w:ind w:left="470" w:right="431" w:hanging="1"/>
        <w:jc w:val="both"/>
      </w:pPr>
      <w:r>
        <w:rPr>
          <w:color w:val="231F20"/>
        </w:rPr>
        <w:t xml:space="preserve">m − количество молока, содержащееся в 5 мл раствора </w:t>
      </w:r>
      <w:proofErr w:type="spellStart"/>
      <w:r>
        <w:rPr>
          <w:color w:val="231F20"/>
        </w:rPr>
        <w:t>минерализата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взятых для определения фосфора (т.е. в тех 5 мл раствора, которые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внесены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мерную колбу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 мл), мл.</w:t>
      </w:r>
    </w:p>
    <w:p w:rsidR="00977BBA" w:rsidRDefault="00977BBA">
      <w:pPr>
        <w:pStyle w:val="a3"/>
        <w:spacing w:before="10"/>
        <w:rPr>
          <w:sz w:val="17"/>
        </w:rPr>
      </w:pPr>
    </w:p>
    <w:p w:rsidR="00977BBA" w:rsidRDefault="00366341">
      <w:pPr>
        <w:spacing w:before="101"/>
        <w:ind w:left="248" w:right="431"/>
        <w:jc w:val="right"/>
        <w:rPr>
          <w:rFonts w:ascii="Trebuchet MS"/>
          <w:sz w:val="19"/>
        </w:rPr>
      </w:pPr>
      <w:r>
        <w:rPr>
          <w:rFonts w:ascii="Trebuchet MS"/>
          <w:color w:val="231F20"/>
          <w:sz w:val="19"/>
        </w:rPr>
        <w:t>93</w:t>
      </w:r>
    </w:p>
    <w:p w:rsidR="00977BBA" w:rsidRDefault="00977BBA">
      <w:pPr>
        <w:jc w:val="right"/>
        <w:rPr>
          <w:rFonts w:ascii="Trebuchet MS"/>
          <w:sz w:val="19"/>
        </w:rPr>
        <w:sectPr w:rsidR="00977BBA">
          <w:pgSz w:w="8400" w:h="11910"/>
          <w:pgMar w:top="1000" w:right="700" w:bottom="80" w:left="720" w:header="0" w:footer="0" w:gutter="0"/>
          <w:cols w:space="720"/>
        </w:sectPr>
      </w:pPr>
    </w:p>
    <w:p w:rsidR="00977BBA" w:rsidRDefault="00366341">
      <w:pPr>
        <w:pStyle w:val="2"/>
        <w:numPr>
          <w:ilvl w:val="1"/>
          <w:numId w:val="22"/>
        </w:numPr>
        <w:tabs>
          <w:tab w:val="left" w:pos="1157"/>
        </w:tabs>
        <w:spacing w:before="74"/>
        <w:ind w:left="1156" w:hanging="404"/>
        <w:jc w:val="left"/>
      </w:pPr>
      <w:bookmarkStart w:id="3" w:name="_TOC_250020"/>
      <w:r>
        <w:rPr>
          <w:color w:val="231F20"/>
          <w:w w:val="105"/>
        </w:rPr>
        <w:lastRenderedPageBreak/>
        <w:t>Определение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содержания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йода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 xml:space="preserve"> </w:t>
      </w:r>
      <w:bookmarkEnd w:id="3"/>
      <w:r>
        <w:rPr>
          <w:color w:val="231F20"/>
          <w:w w:val="105"/>
        </w:rPr>
        <w:t>молоке</w:t>
      </w:r>
    </w:p>
    <w:p w:rsidR="00977BBA" w:rsidRDefault="00366341">
      <w:pPr>
        <w:pStyle w:val="a3"/>
        <w:spacing w:before="112"/>
        <w:ind w:left="413" w:right="147" w:firstLine="340"/>
        <w:jc w:val="both"/>
      </w:pPr>
      <w:r>
        <w:rPr>
          <w:noProof/>
          <w:lang w:eastAsia="ru-RU"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1480502</wp:posOffset>
            </wp:positionH>
            <wp:positionV relativeFrom="paragraph">
              <wp:posOffset>2149739</wp:posOffset>
            </wp:positionV>
            <wp:extent cx="2546997" cy="2633472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97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Для измерений содержания йода используется электрохимический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  <w:spacing w:val="-1"/>
        </w:rPr>
        <w:t>тод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анализа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−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инверсионной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вольтамперометрии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линейной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разверт</w:t>
      </w:r>
      <w:proofErr w:type="spellEnd"/>
      <w:r>
        <w:rPr>
          <w:color w:val="231F20"/>
        </w:rPr>
        <w:t>-</w:t>
      </w:r>
      <w:r>
        <w:rPr>
          <w:color w:val="231F20"/>
          <w:spacing w:val="-48"/>
        </w:rPr>
        <w:t xml:space="preserve"> </w:t>
      </w:r>
      <w:r>
        <w:rPr>
          <w:color w:val="231F20"/>
          <w:spacing w:val="-2"/>
        </w:rPr>
        <w:t>кой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потенциала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твердом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вращающемся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электроде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углеродного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матери-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 xml:space="preserve">ала. В основе метода инверсионной </w:t>
      </w:r>
      <w:proofErr w:type="spellStart"/>
      <w:r>
        <w:rPr>
          <w:color w:val="231F20"/>
        </w:rPr>
        <w:t>вольтамперометрии</w:t>
      </w:r>
      <w:proofErr w:type="spellEnd"/>
      <w:r>
        <w:rPr>
          <w:color w:val="231F20"/>
        </w:rPr>
        <w:t xml:space="preserve"> положен принцип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концентрирования определяемых элементов непосредственно в системе,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которой проводится определение: определяемое вещество </w:t>
      </w:r>
      <w:proofErr w:type="spellStart"/>
      <w:r>
        <w:rPr>
          <w:color w:val="231F20"/>
        </w:rPr>
        <w:t>электрохимиче</w:t>
      </w:r>
      <w:proofErr w:type="spellEnd"/>
      <w:r>
        <w:rPr>
          <w:color w:val="231F20"/>
        </w:rPr>
        <w:t>-</w:t>
      </w:r>
      <w:r>
        <w:rPr>
          <w:color w:val="231F20"/>
          <w:spacing w:val="-47"/>
        </w:rPr>
        <w:t xml:space="preserve"> </w:t>
      </w:r>
      <w:proofErr w:type="spellStart"/>
      <w:r>
        <w:rPr>
          <w:color w:val="231F20"/>
        </w:rPr>
        <w:t>ски</w:t>
      </w:r>
      <w:proofErr w:type="spellEnd"/>
      <w:r>
        <w:rPr>
          <w:color w:val="231F20"/>
        </w:rPr>
        <w:t xml:space="preserve"> концентрируется на торце рабочего электрода, а затем при обратном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(электролитическом) процессе переводится вновь в раствор. На стадии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растворения концентрата регистрируют </w:t>
      </w:r>
      <w:proofErr w:type="spellStart"/>
      <w:r>
        <w:rPr>
          <w:color w:val="231F20"/>
        </w:rPr>
        <w:t>вольтамперограмму</w:t>
      </w:r>
      <w:proofErr w:type="spellEnd"/>
      <w:r>
        <w:rPr>
          <w:color w:val="231F20"/>
        </w:rPr>
        <w:t>, т.е. измене-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ние</w:t>
      </w:r>
      <w:proofErr w:type="spellEnd"/>
      <w:r>
        <w:rPr>
          <w:color w:val="231F20"/>
        </w:rPr>
        <w:t xml:space="preserve"> тока рабочего электрода от приложенного потенциала. Качественной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характеристикой элемента, присутствующего в анализируемом растворе,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регистрируемой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вольтамперной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кривой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опреде</w:t>
      </w:r>
      <w:proofErr w:type="spellEnd"/>
      <w:r>
        <w:rPr>
          <w:color w:val="231F20"/>
        </w:rPr>
        <w:t>-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ленной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потенциалов,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высота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пропорциональна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концентрации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элемента.</w:t>
      </w:r>
    </w:p>
    <w:p w:rsidR="00977BBA" w:rsidRDefault="00366341">
      <w:pPr>
        <w:spacing w:before="131"/>
        <w:ind w:left="570" w:right="307"/>
        <w:jc w:val="center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231F20"/>
          <w:w w:val="80"/>
          <w:sz w:val="18"/>
        </w:rPr>
        <w:t>Анализатор</w:t>
      </w:r>
      <w:r>
        <w:rPr>
          <w:rFonts w:ascii="Trebuchet MS" w:hAnsi="Trebuchet MS"/>
          <w:i/>
          <w:color w:val="231F20"/>
          <w:spacing w:val="11"/>
          <w:w w:val="80"/>
          <w:sz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80"/>
          <w:sz w:val="18"/>
        </w:rPr>
        <w:t>вольтамперометрический</w:t>
      </w:r>
      <w:proofErr w:type="spellEnd"/>
      <w:r>
        <w:rPr>
          <w:rFonts w:ascii="Trebuchet MS" w:hAnsi="Trebuchet MS"/>
          <w:i/>
          <w:color w:val="231F20"/>
          <w:spacing w:val="12"/>
          <w:w w:val="80"/>
          <w:sz w:val="18"/>
        </w:rPr>
        <w:t xml:space="preserve"> </w:t>
      </w:r>
      <w:r>
        <w:rPr>
          <w:rFonts w:ascii="Trebuchet MS" w:hAnsi="Trebuchet MS"/>
          <w:i/>
          <w:color w:val="231F20"/>
          <w:w w:val="80"/>
          <w:sz w:val="18"/>
        </w:rPr>
        <w:t>ВА-03</w:t>
      </w:r>
    </w:p>
    <w:p w:rsidR="00977BBA" w:rsidRDefault="00977BBA">
      <w:pPr>
        <w:pStyle w:val="a3"/>
        <w:rPr>
          <w:rFonts w:ascii="Trebuchet MS"/>
          <w:i/>
        </w:rPr>
      </w:pPr>
    </w:p>
    <w:p w:rsidR="00977BBA" w:rsidRDefault="00977BBA">
      <w:pPr>
        <w:pStyle w:val="a3"/>
        <w:rPr>
          <w:rFonts w:ascii="Trebuchet MS"/>
          <w:i/>
        </w:rPr>
      </w:pPr>
    </w:p>
    <w:p w:rsidR="00977BBA" w:rsidRDefault="00977BBA">
      <w:pPr>
        <w:pStyle w:val="a3"/>
        <w:rPr>
          <w:rFonts w:ascii="Trebuchet MS"/>
          <w:i/>
        </w:rPr>
      </w:pPr>
    </w:p>
    <w:p w:rsidR="00977BBA" w:rsidRDefault="00977BBA">
      <w:pPr>
        <w:pStyle w:val="a3"/>
        <w:rPr>
          <w:rFonts w:ascii="Trebuchet MS"/>
          <w:i/>
        </w:rPr>
      </w:pPr>
    </w:p>
    <w:p w:rsidR="00977BBA" w:rsidRDefault="00977BBA">
      <w:pPr>
        <w:pStyle w:val="a3"/>
        <w:rPr>
          <w:rFonts w:ascii="Trebuchet MS"/>
          <w:i/>
        </w:rPr>
      </w:pPr>
    </w:p>
    <w:p w:rsidR="00977BBA" w:rsidRDefault="00977BBA">
      <w:pPr>
        <w:pStyle w:val="a3"/>
        <w:spacing w:before="2"/>
        <w:rPr>
          <w:rFonts w:ascii="Trebuchet MS"/>
          <w:i/>
          <w:sz w:val="25"/>
        </w:rPr>
      </w:pPr>
    </w:p>
    <w:p w:rsidR="00977BBA" w:rsidRDefault="00977BBA">
      <w:pPr>
        <w:pStyle w:val="a3"/>
        <w:spacing w:before="6"/>
        <w:rPr>
          <w:i/>
          <w:sz w:val="30"/>
        </w:rPr>
      </w:pPr>
      <w:bookmarkStart w:id="4" w:name="_GoBack"/>
      <w:bookmarkEnd w:id="4"/>
    </w:p>
    <w:sectPr w:rsidR="00977BBA" w:rsidSect="00807D85">
      <w:pgSz w:w="8400" w:h="11910"/>
      <w:pgMar w:top="1000" w:right="700" w:bottom="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A59" w:rsidRDefault="00925A59">
      <w:r>
        <w:separator/>
      </w:r>
    </w:p>
  </w:endnote>
  <w:endnote w:type="continuationSeparator" w:id="0">
    <w:p w:rsidR="00925A59" w:rsidRDefault="0092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BBA" w:rsidRDefault="00925A59">
    <w:pPr>
      <w:pStyle w:val="a3"/>
      <w:spacing w:line="14" w:lineRule="auto"/>
      <w:rPr>
        <w:sz w:val="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5.2pt;margin-top:589.8pt;width:5.35pt;height:6.5pt;z-index:-251658752;mso-position-horizontal-relative:page;mso-position-vertical-relative:page" filled="f" stroked="f">
          <v:textbox inset="0,0,0,0">
            <w:txbxContent>
              <w:p w:rsidR="00977BBA" w:rsidRDefault="00366341">
                <w:pPr>
                  <w:spacing w:before="17"/>
                  <w:ind w:left="20"/>
                  <w:rPr>
                    <w:rFonts w:ascii="Arial MT"/>
                    <w:sz w:val="8"/>
                  </w:rPr>
                </w:pPr>
                <w:r>
                  <w:rPr>
                    <w:rFonts w:ascii="Arial MT"/>
                    <w:sz w:val="8"/>
                  </w:rPr>
                  <w:t>m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A59" w:rsidRDefault="00925A59">
      <w:r>
        <w:separator/>
      </w:r>
    </w:p>
  </w:footnote>
  <w:footnote w:type="continuationSeparator" w:id="0">
    <w:p w:rsidR="00925A59" w:rsidRDefault="00925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A78"/>
    <w:multiLevelType w:val="hybridMultilevel"/>
    <w:tmpl w:val="5FB2C59E"/>
    <w:lvl w:ilvl="0" w:tplc="C390F59E">
      <w:start w:val="1"/>
      <w:numFmt w:val="decimal"/>
      <w:lvlText w:val="%1."/>
      <w:lvlJc w:val="left"/>
      <w:pPr>
        <w:ind w:left="980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6C5C8A78">
      <w:numFmt w:val="bullet"/>
      <w:lvlText w:val="•"/>
      <w:lvlJc w:val="left"/>
      <w:pPr>
        <w:ind w:left="1579" w:hanging="200"/>
      </w:pPr>
      <w:rPr>
        <w:rFonts w:hint="default"/>
        <w:lang w:val="ru-RU" w:eastAsia="en-US" w:bidi="ar-SA"/>
      </w:rPr>
    </w:lvl>
    <w:lvl w:ilvl="2" w:tplc="85D0169A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  <w:lvl w:ilvl="3" w:tplc="8006F626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4" w:tplc="A2B69B56">
      <w:numFmt w:val="bullet"/>
      <w:lvlText w:val="•"/>
      <w:lvlJc w:val="left"/>
      <w:pPr>
        <w:ind w:left="3376" w:hanging="200"/>
      </w:pPr>
      <w:rPr>
        <w:rFonts w:hint="default"/>
        <w:lang w:val="ru-RU" w:eastAsia="en-US" w:bidi="ar-SA"/>
      </w:rPr>
    </w:lvl>
    <w:lvl w:ilvl="5" w:tplc="BB982E42">
      <w:numFmt w:val="bullet"/>
      <w:lvlText w:val="•"/>
      <w:lvlJc w:val="left"/>
      <w:pPr>
        <w:ind w:left="3975" w:hanging="200"/>
      </w:pPr>
      <w:rPr>
        <w:rFonts w:hint="default"/>
        <w:lang w:val="ru-RU" w:eastAsia="en-US" w:bidi="ar-SA"/>
      </w:rPr>
    </w:lvl>
    <w:lvl w:ilvl="6" w:tplc="FA2607D8">
      <w:numFmt w:val="bullet"/>
      <w:lvlText w:val="•"/>
      <w:lvlJc w:val="left"/>
      <w:pPr>
        <w:ind w:left="4574" w:hanging="200"/>
      </w:pPr>
      <w:rPr>
        <w:rFonts w:hint="default"/>
        <w:lang w:val="ru-RU" w:eastAsia="en-US" w:bidi="ar-SA"/>
      </w:rPr>
    </w:lvl>
    <w:lvl w:ilvl="7" w:tplc="59163A0E">
      <w:numFmt w:val="bullet"/>
      <w:lvlText w:val="•"/>
      <w:lvlJc w:val="left"/>
      <w:pPr>
        <w:ind w:left="5173" w:hanging="200"/>
      </w:pPr>
      <w:rPr>
        <w:rFonts w:hint="default"/>
        <w:lang w:val="ru-RU" w:eastAsia="en-US" w:bidi="ar-SA"/>
      </w:rPr>
    </w:lvl>
    <w:lvl w:ilvl="8" w:tplc="8FEA8720">
      <w:numFmt w:val="bullet"/>
      <w:lvlText w:val="•"/>
      <w:lvlJc w:val="left"/>
      <w:pPr>
        <w:ind w:left="5772" w:hanging="200"/>
      </w:pPr>
      <w:rPr>
        <w:rFonts w:hint="default"/>
        <w:lang w:val="ru-RU" w:eastAsia="en-US" w:bidi="ar-SA"/>
      </w:rPr>
    </w:lvl>
  </w:abstractNum>
  <w:abstractNum w:abstractNumId="1">
    <w:nsid w:val="038A7A44"/>
    <w:multiLevelType w:val="hybridMultilevel"/>
    <w:tmpl w:val="C324D90C"/>
    <w:lvl w:ilvl="0" w:tplc="3126D4BC">
      <w:start w:val="1"/>
      <w:numFmt w:val="decimal"/>
      <w:lvlText w:val="%1."/>
      <w:lvlJc w:val="left"/>
      <w:pPr>
        <w:ind w:left="670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BA7CD178">
      <w:numFmt w:val="bullet"/>
      <w:lvlText w:val="•"/>
      <w:lvlJc w:val="left"/>
      <w:pPr>
        <w:ind w:left="1309" w:hanging="200"/>
      </w:pPr>
      <w:rPr>
        <w:rFonts w:hint="default"/>
        <w:lang w:val="ru-RU" w:eastAsia="en-US" w:bidi="ar-SA"/>
      </w:rPr>
    </w:lvl>
    <w:lvl w:ilvl="2" w:tplc="7D525384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3" w:tplc="65085694">
      <w:numFmt w:val="bullet"/>
      <w:lvlText w:val="•"/>
      <w:lvlJc w:val="left"/>
      <w:pPr>
        <w:ind w:left="2567" w:hanging="200"/>
      </w:pPr>
      <w:rPr>
        <w:rFonts w:hint="default"/>
        <w:lang w:val="ru-RU" w:eastAsia="en-US" w:bidi="ar-SA"/>
      </w:rPr>
    </w:lvl>
    <w:lvl w:ilvl="4" w:tplc="D78826A6">
      <w:numFmt w:val="bullet"/>
      <w:lvlText w:val="•"/>
      <w:lvlJc w:val="left"/>
      <w:pPr>
        <w:ind w:left="3196" w:hanging="200"/>
      </w:pPr>
      <w:rPr>
        <w:rFonts w:hint="default"/>
        <w:lang w:val="ru-RU" w:eastAsia="en-US" w:bidi="ar-SA"/>
      </w:rPr>
    </w:lvl>
    <w:lvl w:ilvl="5" w:tplc="0BCAA70A">
      <w:numFmt w:val="bullet"/>
      <w:lvlText w:val="•"/>
      <w:lvlJc w:val="left"/>
      <w:pPr>
        <w:ind w:left="3825" w:hanging="200"/>
      </w:pPr>
      <w:rPr>
        <w:rFonts w:hint="default"/>
        <w:lang w:val="ru-RU" w:eastAsia="en-US" w:bidi="ar-SA"/>
      </w:rPr>
    </w:lvl>
    <w:lvl w:ilvl="6" w:tplc="A3546E22"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 w:tplc="71262F62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8" w:tplc="15B66ABA">
      <w:numFmt w:val="bullet"/>
      <w:lvlText w:val="•"/>
      <w:lvlJc w:val="left"/>
      <w:pPr>
        <w:ind w:left="5712" w:hanging="200"/>
      </w:pPr>
      <w:rPr>
        <w:rFonts w:hint="default"/>
        <w:lang w:val="ru-RU" w:eastAsia="en-US" w:bidi="ar-SA"/>
      </w:rPr>
    </w:lvl>
  </w:abstractNum>
  <w:abstractNum w:abstractNumId="2">
    <w:nsid w:val="03DF2A47"/>
    <w:multiLevelType w:val="hybridMultilevel"/>
    <w:tmpl w:val="275095BA"/>
    <w:lvl w:ilvl="0" w:tplc="644658B8">
      <w:start w:val="1"/>
      <w:numFmt w:val="decimal"/>
      <w:lvlText w:val="%1."/>
      <w:lvlJc w:val="left"/>
      <w:pPr>
        <w:ind w:left="954" w:hanging="2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E95AD72E">
      <w:numFmt w:val="bullet"/>
      <w:lvlText w:val="•"/>
      <w:lvlJc w:val="left"/>
      <w:pPr>
        <w:ind w:left="1561" w:hanging="200"/>
      </w:pPr>
      <w:rPr>
        <w:rFonts w:hint="default"/>
        <w:lang w:val="ru-RU" w:eastAsia="en-US" w:bidi="ar-SA"/>
      </w:rPr>
    </w:lvl>
    <w:lvl w:ilvl="2" w:tplc="8468F8C2">
      <w:numFmt w:val="bullet"/>
      <w:lvlText w:val="•"/>
      <w:lvlJc w:val="left"/>
      <w:pPr>
        <w:ind w:left="2162" w:hanging="200"/>
      </w:pPr>
      <w:rPr>
        <w:rFonts w:hint="default"/>
        <w:lang w:val="ru-RU" w:eastAsia="en-US" w:bidi="ar-SA"/>
      </w:rPr>
    </w:lvl>
    <w:lvl w:ilvl="3" w:tplc="D9144FE2">
      <w:numFmt w:val="bullet"/>
      <w:lvlText w:val="•"/>
      <w:lvlJc w:val="left"/>
      <w:pPr>
        <w:ind w:left="2763" w:hanging="200"/>
      </w:pPr>
      <w:rPr>
        <w:rFonts w:hint="default"/>
        <w:lang w:val="ru-RU" w:eastAsia="en-US" w:bidi="ar-SA"/>
      </w:rPr>
    </w:lvl>
    <w:lvl w:ilvl="4" w:tplc="21227FE8">
      <w:numFmt w:val="bullet"/>
      <w:lvlText w:val="•"/>
      <w:lvlJc w:val="left"/>
      <w:pPr>
        <w:ind w:left="3364" w:hanging="200"/>
      </w:pPr>
      <w:rPr>
        <w:rFonts w:hint="default"/>
        <w:lang w:val="ru-RU" w:eastAsia="en-US" w:bidi="ar-SA"/>
      </w:rPr>
    </w:lvl>
    <w:lvl w:ilvl="5" w:tplc="6A28EAA8">
      <w:numFmt w:val="bullet"/>
      <w:lvlText w:val="•"/>
      <w:lvlJc w:val="left"/>
      <w:pPr>
        <w:ind w:left="3965" w:hanging="200"/>
      </w:pPr>
      <w:rPr>
        <w:rFonts w:hint="default"/>
        <w:lang w:val="ru-RU" w:eastAsia="en-US" w:bidi="ar-SA"/>
      </w:rPr>
    </w:lvl>
    <w:lvl w:ilvl="6" w:tplc="CBA8AA94">
      <w:numFmt w:val="bullet"/>
      <w:lvlText w:val="•"/>
      <w:lvlJc w:val="left"/>
      <w:pPr>
        <w:ind w:left="4566" w:hanging="200"/>
      </w:pPr>
      <w:rPr>
        <w:rFonts w:hint="default"/>
        <w:lang w:val="ru-RU" w:eastAsia="en-US" w:bidi="ar-SA"/>
      </w:rPr>
    </w:lvl>
    <w:lvl w:ilvl="7" w:tplc="8A2424AA">
      <w:numFmt w:val="bullet"/>
      <w:lvlText w:val="•"/>
      <w:lvlJc w:val="left"/>
      <w:pPr>
        <w:ind w:left="5167" w:hanging="200"/>
      </w:pPr>
      <w:rPr>
        <w:rFonts w:hint="default"/>
        <w:lang w:val="ru-RU" w:eastAsia="en-US" w:bidi="ar-SA"/>
      </w:rPr>
    </w:lvl>
    <w:lvl w:ilvl="8" w:tplc="D7CE7376">
      <w:numFmt w:val="bullet"/>
      <w:lvlText w:val="•"/>
      <w:lvlJc w:val="left"/>
      <w:pPr>
        <w:ind w:left="5768" w:hanging="200"/>
      </w:pPr>
      <w:rPr>
        <w:rFonts w:hint="default"/>
        <w:lang w:val="ru-RU" w:eastAsia="en-US" w:bidi="ar-SA"/>
      </w:rPr>
    </w:lvl>
  </w:abstractNum>
  <w:abstractNum w:abstractNumId="3">
    <w:nsid w:val="077549E8"/>
    <w:multiLevelType w:val="hybridMultilevel"/>
    <w:tmpl w:val="37EE36E6"/>
    <w:lvl w:ilvl="0" w:tplc="9CCE2E56">
      <w:start w:val="1"/>
      <w:numFmt w:val="decimal"/>
      <w:lvlText w:val="%1."/>
      <w:lvlJc w:val="left"/>
      <w:pPr>
        <w:ind w:left="980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24C4D5B4">
      <w:numFmt w:val="bullet"/>
      <w:lvlText w:val="•"/>
      <w:lvlJc w:val="left"/>
      <w:pPr>
        <w:ind w:left="1579" w:hanging="200"/>
      </w:pPr>
      <w:rPr>
        <w:rFonts w:hint="default"/>
        <w:lang w:val="ru-RU" w:eastAsia="en-US" w:bidi="ar-SA"/>
      </w:rPr>
    </w:lvl>
    <w:lvl w:ilvl="2" w:tplc="ED06A482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  <w:lvl w:ilvl="3" w:tplc="827C3E12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4" w:tplc="CDD6337E">
      <w:numFmt w:val="bullet"/>
      <w:lvlText w:val="•"/>
      <w:lvlJc w:val="left"/>
      <w:pPr>
        <w:ind w:left="3376" w:hanging="200"/>
      </w:pPr>
      <w:rPr>
        <w:rFonts w:hint="default"/>
        <w:lang w:val="ru-RU" w:eastAsia="en-US" w:bidi="ar-SA"/>
      </w:rPr>
    </w:lvl>
    <w:lvl w:ilvl="5" w:tplc="C7989BFA">
      <w:numFmt w:val="bullet"/>
      <w:lvlText w:val="•"/>
      <w:lvlJc w:val="left"/>
      <w:pPr>
        <w:ind w:left="3975" w:hanging="200"/>
      </w:pPr>
      <w:rPr>
        <w:rFonts w:hint="default"/>
        <w:lang w:val="ru-RU" w:eastAsia="en-US" w:bidi="ar-SA"/>
      </w:rPr>
    </w:lvl>
    <w:lvl w:ilvl="6" w:tplc="62FA6A58">
      <w:numFmt w:val="bullet"/>
      <w:lvlText w:val="•"/>
      <w:lvlJc w:val="left"/>
      <w:pPr>
        <w:ind w:left="4574" w:hanging="200"/>
      </w:pPr>
      <w:rPr>
        <w:rFonts w:hint="default"/>
        <w:lang w:val="ru-RU" w:eastAsia="en-US" w:bidi="ar-SA"/>
      </w:rPr>
    </w:lvl>
    <w:lvl w:ilvl="7" w:tplc="0B7E65C0">
      <w:numFmt w:val="bullet"/>
      <w:lvlText w:val="•"/>
      <w:lvlJc w:val="left"/>
      <w:pPr>
        <w:ind w:left="5173" w:hanging="200"/>
      </w:pPr>
      <w:rPr>
        <w:rFonts w:hint="default"/>
        <w:lang w:val="ru-RU" w:eastAsia="en-US" w:bidi="ar-SA"/>
      </w:rPr>
    </w:lvl>
    <w:lvl w:ilvl="8" w:tplc="070CB86E">
      <w:numFmt w:val="bullet"/>
      <w:lvlText w:val="•"/>
      <w:lvlJc w:val="left"/>
      <w:pPr>
        <w:ind w:left="5772" w:hanging="200"/>
      </w:pPr>
      <w:rPr>
        <w:rFonts w:hint="default"/>
        <w:lang w:val="ru-RU" w:eastAsia="en-US" w:bidi="ar-SA"/>
      </w:rPr>
    </w:lvl>
  </w:abstractNum>
  <w:abstractNum w:abstractNumId="4">
    <w:nsid w:val="07946683"/>
    <w:multiLevelType w:val="hybridMultilevel"/>
    <w:tmpl w:val="FE8E4A66"/>
    <w:lvl w:ilvl="0" w:tplc="B15CB3CE">
      <w:start w:val="1"/>
      <w:numFmt w:val="decimal"/>
      <w:lvlText w:val="%1."/>
      <w:lvlJc w:val="left"/>
      <w:pPr>
        <w:ind w:left="697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79A42F98">
      <w:numFmt w:val="bullet"/>
      <w:lvlText w:val="•"/>
      <w:lvlJc w:val="left"/>
      <w:pPr>
        <w:ind w:left="1327" w:hanging="200"/>
      </w:pPr>
      <w:rPr>
        <w:rFonts w:hint="default"/>
        <w:lang w:val="ru-RU" w:eastAsia="en-US" w:bidi="ar-SA"/>
      </w:rPr>
    </w:lvl>
    <w:lvl w:ilvl="2" w:tplc="2258FB4A">
      <w:numFmt w:val="bullet"/>
      <w:lvlText w:val="•"/>
      <w:lvlJc w:val="left"/>
      <w:pPr>
        <w:ind w:left="1954" w:hanging="200"/>
      </w:pPr>
      <w:rPr>
        <w:rFonts w:hint="default"/>
        <w:lang w:val="ru-RU" w:eastAsia="en-US" w:bidi="ar-SA"/>
      </w:rPr>
    </w:lvl>
    <w:lvl w:ilvl="3" w:tplc="0E78663C">
      <w:numFmt w:val="bullet"/>
      <w:lvlText w:val="•"/>
      <w:lvlJc w:val="left"/>
      <w:pPr>
        <w:ind w:left="2581" w:hanging="200"/>
      </w:pPr>
      <w:rPr>
        <w:rFonts w:hint="default"/>
        <w:lang w:val="ru-RU" w:eastAsia="en-US" w:bidi="ar-SA"/>
      </w:rPr>
    </w:lvl>
    <w:lvl w:ilvl="4" w:tplc="7C80C732">
      <w:numFmt w:val="bullet"/>
      <w:lvlText w:val="•"/>
      <w:lvlJc w:val="left"/>
      <w:pPr>
        <w:ind w:left="3208" w:hanging="200"/>
      </w:pPr>
      <w:rPr>
        <w:rFonts w:hint="default"/>
        <w:lang w:val="ru-RU" w:eastAsia="en-US" w:bidi="ar-SA"/>
      </w:rPr>
    </w:lvl>
    <w:lvl w:ilvl="5" w:tplc="66C04B46">
      <w:numFmt w:val="bullet"/>
      <w:lvlText w:val="•"/>
      <w:lvlJc w:val="left"/>
      <w:pPr>
        <w:ind w:left="3835" w:hanging="200"/>
      </w:pPr>
      <w:rPr>
        <w:rFonts w:hint="default"/>
        <w:lang w:val="ru-RU" w:eastAsia="en-US" w:bidi="ar-SA"/>
      </w:rPr>
    </w:lvl>
    <w:lvl w:ilvl="6" w:tplc="2AB27A44">
      <w:numFmt w:val="bullet"/>
      <w:lvlText w:val="•"/>
      <w:lvlJc w:val="left"/>
      <w:pPr>
        <w:ind w:left="4462" w:hanging="200"/>
      </w:pPr>
      <w:rPr>
        <w:rFonts w:hint="default"/>
        <w:lang w:val="ru-RU" w:eastAsia="en-US" w:bidi="ar-SA"/>
      </w:rPr>
    </w:lvl>
    <w:lvl w:ilvl="7" w:tplc="22FC9B1C">
      <w:numFmt w:val="bullet"/>
      <w:lvlText w:val="•"/>
      <w:lvlJc w:val="left"/>
      <w:pPr>
        <w:ind w:left="5089" w:hanging="200"/>
      </w:pPr>
      <w:rPr>
        <w:rFonts w:hint="default"/>
        <w:lang w:val="ru-RU" w:eastAsia="en-US" w:bidi="ar-SA"/>
      </w:rPr>
    </w:lvl>
    <w:lvl w:ilvl="8" w:tplc="E770648C">
      <w:numFmt w:val="bullet"/>
      <w:lvlText w:val="•"/>
      <w:lvlJc w:val="left"/>
      <w:pPr>
        <w:ind w:left="5716" w:hanging="200"/>
      </w:pPr>
      <w:rPr>
        <w:rFonts w:hint="default"/>
        <w:lang w:val="ru-RU" w:eastAsia="en-US" w:bidi="ar-SA"/>
      </w:rPr>
    </w:lvl>
  </w:abstractNum>
  <w:abstractNum w:abstractNumId="5">
    <w:nsid w:val="0A0933EA"/>
    <w:multiLevelType w:val="multilevel"/>
    <w:tmpl w:val="5F5E07BC"/>
    <w:lvl w:ilvl="0">
      <w:start w:val="1"/>
      <w:numFmt w:val="decimal"/>
      <w:lvlText w:val="%1"/>
      <w:lvlJc w:val="left"/>
      <w:pPr>
        <w:ind w:left="543" w:hanging="15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2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0" w:hanging="3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720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40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20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18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1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13" w:hanging="300"/>
      </w:pPr>
      <w:rPr>
        <w:rFonts w:hint="default"/>
        <w:lang w:val="ru-RU" w:eastAsia="en-US" w:bidi="ar-SA"/>
      </w:rPr>
    </w:lvl>
  </w:abstractNum>
  <w:abstractNum w:abstractNumId="6">
    <w:nsid w:val="16207580"/>
    <w:multiLevelType w:val="hybridMultilevel"/>
    <w:tmpl w:val="1884D640"/>
    <w:lvl w:ilvl="0" w:tplc="0B9807EC">
      <w:start w:val="1"/>
      <w:numFmt w:val="decimal"/>
      <w:lvlText w:val="%1."/>
      <w:lvlJc w:val="left"/>
      <w:pPr>
        <w:ind w:left="130" w:hanging="188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6C9AC060">
      <w:numFmt w:val="bullet"/>
      <w:lvlText w:val="•"/>
      <w:lvlJc w:val="left"/>
      <w:pPr>
        <w:ind w:left="823" w:hanging="188"/>
      </w:pPr>
      <w:rPr>
        <w:rFonts w:hint="default"/>
        <w:lang w:val="ru-RU" w:eastAsia="en-US" w:bidi="ar-SA"/>
      </w:rPr>
    </w:lvl>
    <w:lvl w:ilvl="2" w:tplc="C1F0CE48">
      <w:numFmt w:val="bullet"/>
      <w:lvlText w:val="•"/>
      <w:lvlJc w:val="left"/>
      <w:pPr>
        <w:ind w:left="1506" w:hanging="188"/>
      </w:pPr>
      <w:rPr>
        <w:rFonts w:hint="default"/>
        <w:lang w:val="ru-RU" w:eastAsia="en-US" w:bidi="ar-SA"/>
      </w:rPr>
    </w:lvl>
    <w:lvl w:ilvl="3" w:tplc="37CE2166">
      <w:numFmt w:val="bullet"/>
      <w:lvlText w:val="•"/>
      <w:lvlJc w:val="left"/>
      <w:pPr>
        <w:ind w:left="2189" w:hanging="188"/>
      </w:pPr>
      <w:rPr>
        <w:rFonts w:hint="default"/>
        <w:lang w:val="ru-RU" w:eastAsia="en-US" w:bidi="ar-SA"/>
      </w:rPr>
    </w:lvl>
    <w:lvl w:ilvl="4" w:tplc="A7B0A38A">
      <w:numFmt w:val="bullet"/>
      <w:lvlText w:val="•"/>
      <w:lvlJc w:val="left"/>
      <w:pPr>
        <w:ind w:left="2872" w:hanging="188"/>
      </w:pPr>
      <w:rPr>
        <w:rFonts w:hint="default"/>
        <w:lang w:val="ru-RU" w:eastAsia="en-US" w:bidi="ar-SA"/>
      </w:rPr>
    </w:lvl>
    <w:lvl w:ilvl="5" w:tplc="69F41192">
      <w:numFmt w:val="bullet"/>
      <w:lvlText w:val="•"/>
      <w:lvlJc w:val="left"/>
      <w:pPr>
        <w:ind w:left="3555" w:hanging="188"/>
      </w:pPr>
      <w:rPr>
        <w:rFonts w:hint="default"/>
        <w:lang w:val="ru-RU" w:eastAsia="en-US" w:bidi="ar-SA"/>
      </w:rPr>
    </w:lvl>
    <w:lvl w:ilvl="6" w:tplc="57F0FA02">
      <w:numFmt w:val="bullet"/>
      <w:lvlText w:val="•"/>
      <w:lvlJc w:val="left"/>
      <w:pPr>
        <w:ind w:left="4238" w:hanging="188"/>
      </w:pPr>
      <w:rPr>
        <w:rFonts w:hint="default"/>
        <w:lang w:val="ru-RU" w:eastAsia="en-US" w:bidi="ar-SA"/>
      </w:rPr>
    </w:lvl>
    <w:lvl w:ilvl="7" w:tplc="B0AC2AEC">
      <w:numFmt w:val="bullet"/>
      <w:lvlText w:val="•"/>
      <w:lvlJc w:val="left"/>
      <w:pPr>
        <w:ind w:left="4921" w:hanging="188"/>
      </w:pPr>
      <w:rPr>
        <w:rFonts w:hint="default"/>
        <w:lang w:val="ru-RU" w:eastAsia="en-US" w:bidi="ar-SA"/>
      </w:rPr>
    </w:lvl>
    <w:lvl w:ilvl="8" w:tplc="FEE2F18A">
      <w:numFmt w:val="bullet"/>
      <w:lvlText w:val="•"/>
      <w:lvlJc w:val="left"/>
      <w:pPr>
        <w:ind w:left="5604" w:hanging="188"/>
      </w:pPr>
      <w:rPr>
        <w:rFonts w:hint="default"/>
        <w:lang w:val="ru-RU" w:eastAsia="en-US" w:bidi="ar-SA"/>
      </w:rPr>
    </w:lvl>
  </w:abstractNum>
  <w:abstractNum w:abstractNumId="7">
    <w:nsid w:val="1EC10B95"/>
    <w:multiLevelType w:val="hybridMultilevel"/>
    <w:tmpl w:val="F848712E"/>
    <w:lvl w:ilvl="0" w:tplc="76D8B072">
      <w:start w:val="1"/>
      <w:numFmt w:val="decimal"/>
      <w:lvlText w:val="%1."/>
      <w:lvlJc w:val="left"/>
      <w:pPr>
        <w:ind w:left="130" w:hanging="21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7910C82C">
      <w:numFmt w:val="bullet"/>
      <w:lvlText w:val="•"/>
      <w:lvlJc w:val="left"/>
      <w:pPr>
        <w:ind w:left="823" w:hanging="214"/>
      </w:pPr>
      <w:rPr>
        <w:rFonts w:hint="default"/>
        <w:lang w:val="ru-RU" w:eastAsia="en-US" w:bidi="ar-SA"/>
      </w:rPr>
    </w:lvl>
    <w:lvl w:ilvl="2" w:tplc="E78446BE">
      <w:numFmt w:val="bullet"/>
      <w:lvlText w:val="•"/>
      <w:lvlJc w:val="left"/>
      <w:pPr>
        <w:ind w:left="1506" w:hanging="214"/>
      </w:pPr>
      <w:rPr>
        <w:rFonts w:hint="default"/>
        <w:lang w:val="ru-RU" w:eastAsia="en-US" w:bidi="ar-SA"/>
      </w:rPr>
    </w:lvl>
    <w:lvl w:ilvl="3" w:tplc="6C16EA42">
      <w:numFmt w:val="bullet"/>
      <w:lvlText w:val="•"/>
      <w:lvlJc w:val="left"/>
      <w:pPr>
        <w:ind w:left="2189" w:hanging="214"/>
      </w:pPr>
      <w:rPr>
        <w:rFonts w:hint="default"/>
        <w:lang w:val="ru-RU" w:eastAsia="en-US" w:bidi="ar-SA"/>
      </w:rPr>
    </w:lvl>
    <w:lvl w:ilvl="4" w:tplc="679E73DC">
      <w:numFmt w:val="bullet"/>
      <w:lvlText w:val="•"/>
      <w:lvlJc w:val="left"/>
      <w:pPr>
        <w:ind w:left="2872" w:hanging="214"/>
      </w:pPr>
      <w:rPr>
        <w:rFonts w:hint="default"/>
        <w:lang w:val="ru-RU" w:eastAsia="en-US" w:bidi="ar-SA"/>
      </w:rPr>
    </w:lvl>
    <w:lvl w:ilvl="5" w:tplc="3812721E">
      <w:numFmt w:val="bullet"/>
      <w:lvlText w:val="•"/>
      <w:lvlJc w:val="left"/>
      <w:pPr>
        <w:ind w:left="3555" w:hanging="214"/>
      </w:pPr>
      <w:rPr>
        <w:rFonts w:hint="default"/>
        <w:lang w:val="ru-RU" w:eastAsia="en-US" w:bidi="ar-SA"/>
      </w:rPr>
    </w:lvl>
    <w:lvl w:ilvl="6" w:tplc="62BC64CA">
      <w:numFmt w:val="bullet"/>
      <w:lvlText w:val="•"/>
      <w:lvlJc w:val="left"/>
      <w:pPr>
        <w:ind w:left="4238" w:hanging="214"/>
      </w:pPr>
      <w:rPr>
        <w:rFonts w:hint="default"/>
        <w:lang w:val="ru-RU" w:eastAsia="en-US" w:bidi="ar-SA"/>
      </w:rPr>
    </w:lvl>
    <w:lvl w:ilvl="7" w:tplc="F69C79BC">
      <w:numFmt w:val="bullet"/>
      <w:lvlText w:val="•"/>
      <w:lvlJc w:val="left"/>
      <w:pPr>
        <w:ind w:left="4921" w:hanging="214"/>
      </w:pPr>
      <w:rPr>
        <w:rFonts w:hint="default"/>
        <w:lang w:val="ru-RU" w:eastAsia="en-US" w:bidi="ar-SA"/>
      </w:rPr>
    </w:lvl>
    <w:lvl w:ilvl="8" w:tplc="B464FAAE">
      <w:numFmt w:val="bullet"/>
      <w:lvlText w:val="•"/>
      <w:lvlJc w:val="left"/>
      <w:pPr>
        <w:ind w:left="5604" w:hanging="214"/>
      </w:pPr>
      <w:rPr>
        <w:rFonts w:hint="default"/>
        <w:lang w:val="ru-RU" w:eastAsia="en-US" w:bidi="ar-SA"/>
      </w:rPr>
    </w:lvl>
  </w:abstractNum>
  <w:abstractNum w:abstractNumId="8">
    <w:nsid w:val="1EED125E"/>
    <w:multiLevelType w:val="hybridMultilevel"/>
    <w:tmpl w:val="9FBC7EC0"/>
    <w:lvl w:ilvl="0" w:tplc="20B87DAE">
      <w:start w:val="1"/>
      <w:numFmt w:val="decimal"/>
      <w:lvlText w:val="%1."/>
      <w:lvlJc w:val="left"/>
      <w:pPr>
        <w:ind w:left="387" w:hanging="220"/>
        <w:jc w:val="left"/>
      </w:pPr>
      <w:rPr>
        <w:rFonts w:ascii="Times New Roman" w:eastAsia="Times New Roman" w:hAnsi="Times New Roman" w:cs="Times New Roman" w:hint="default"/>
        <w:color w:val="020303"/>
        <w:w w:val="104"/>
        <w:sz w:val="21"/>
        <w:szCs w:val="21"/>
        <w:lang w:val="ru-RU" w:eastAsia="en-US" w:bidi="ar-SA"/>
      </w:rPr>
    </w:lvl>
    <w:lvl w:ilvl="1" w:tplc="FFCE442C">
      <w:numFmt w:val="bullet"/>
      <w:lvlText w:val="•"/>
      <w:lvlJc w:val="left"/>
      <w:pPr>
        <w:ind w:left="737" w:hanging="220"/>
      </w:pPr>
      <w:rPr>
        <w:rFonts w:hint="default"/>
        <w:lang w:val="ru-RU" w:eastAsia="en-US" w:bidi="ar-SA"/>
      </w:rPr>
    </w:lvl>
    <w:lvl w:ilvl="2" w:tplc="B6AECC1E">
      <w:numFmt w:val="bullet"/>
      <w:lvlText w:val="•"/>
      <w:lvlJc w:val="left"/>
      <w:pPr>
        <w:ind w:left="1095" w:hanging="220"/>
      </w:pPr>
      <w:rPr>
        <w:rFonts w:hint="default"/>
        <w:lang w:val="ru-RU" w:eastAsia="en-US" w:bidi="ar-SA"/>
      </w:rPr>
    </w:lvl>
    <w:lvl w:ilvl="3" w:tplc="19789A50">
      <w:numFmt w:val="bullet"/>
      <w:lvlText w:val="•"/>
      <w:lvlJc w:val="left"/>
      <w:pPr>
        <w:ind w:left="1453" w:hanging="220"/>
      </w:pPr>
      <w:rPr>
        <w:rFonts w:hint="default"/>
        <w:lang w:val="ru-RU" w:eastAsia="en-US" w:bidi="ar-SA"/>
      </w:rPr>
    </w:lvl>
    <w:lvl w:ilvl="4" w:tplc="7D546986">
      <w:numFmt w:val="bullet"/>
      <w:lvlText w:val="•"/>
      <w:lvlJc w:val="left"/>
      <w:pPr>
        <w:ind w:left="1811" w:hanging="220"/>
      </w:pPr>
      <w:rPr>
        <w:rFonts w:hint="default"/>
        <w:lang w:val="ru-RU" w:eastAsia="en-US" w:bidi="ar-SA"/>
      </w:rPr>
    </w:lvl>
    <w:lvl w:ilvl="5" w:tplc="C33EBEFC">
      <w:numFmt w:val="bullet"/>
      <w:lvlText w:val="•"/>
      <w:lvlJc w:val="left"/>
      <w:pPr>
        <w:ind w:left="2169" w:hanging="220"/>
      </w:pPr>
      <w:rPr>
        <w:rFonts w:hint="default"/>
        <w:lang w:val="ru-RU" w:eastAsia="en-US" w:bidi="ar-SA"/>
      </w:rPr>
    </w:lvl>
    <w:lvl w:ilvl="6" w:tplc="845886EE">
      <w:numFmt w:val="bullet"/>
      <w:lvlText w:val="•"/>
      <w:lvlJc w:val="left"/>
      <w:pPr>
        <w:ind w:left="2526" w:hanging="220"/>
      </w:pPr>
      <w:rPr>
        <w:rFonts w:hint="default"/>
        <w:lang w:val="ru-RU" w:eastAsia="en-US" w:bidi="ar-SA"/>
      </w:rPr>
    </w:lvl>
    <w:lvl w:ilvl="7" w:tplc="BA88A2FE">
      <w:numFmt w:val="bullet"/>
      <w:lvlText w:val="•"/>
      <w:lvlJc w:val="left"/>
      <w:pPr>
        <w:ind w:left="2884" w:hanging="220"/>
      </w:pPr>
      <w:rPr>
        <w:rFonts w:hint="default"/>
        <w:lang w:val="ru-RU" w:eastAsia="en-US" w:bidi="ar-SA"/>
      </w:rPr>
    </w:lvl>
    <w:lvl w:ilvl="8" w:tplc="5840EBFE">
      <w:numFmt w:val="bullet"/>
      <w:lvlText w:val="•"/>
      <w:lvlJc w:val="left"/>
      <w:pPr>
        <w:ind w:left="3242" w:hanging="220"/>
      </w:pPr>
      <w:rPr>
        <w:rFonts w:hint="default"/>
        <w:lang w:val="ru-RU" w:eastAsia="en-US" w:bidi="ar-SA"/>
      </w:rPr>
    </w:lvl>
  </w:abstractNum>
  <w:abstractNum w:abstractNumId="9">
    <w:nsid w:val="2463168D"/>
    <w:multiLevelType w:val="hybridMultilevel"/>
    <w:tmpl w:val="C742EC08"/>
    <w:lvl w:ilvl="0" w:tplc="7898C65E">
      <w:start w:val="1"/>
      <w:numFmt w:val="decimal"/>
      <w:lvlText w:val="%1."/>
      <w:lvlJc w:val="left"/>
      <w:pPr>
        <w:ind w:left="981" w:hanging="2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AA4C9898">
      <w:numFmt w:val="bullet"/>
      <w:lvlText w:val="•"/>
      <w:lvlJc w:val="left"/>
      <w:pPr>
        <w:ind w:left="1579" w:hanging="200"/>
      </w:pPr>
      <w:rPr>
        <w:rFonts w:hint="default"/>
        <w:lang w:val="ru-RU" w:eastAsia="en-US" w:bidi="ar-SA"/>
      </w:rPr>
    </w:lvl>
    <w:lvl w:ilvl="2" w:tplc="8D08FEB0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  <w:lvl w:ilvl="3" w:tplc="5AE2282A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4" w:tplc="44CCA422">
      <w:numFmt w:val="bullet"/>
      <w:lvlText w:val="•"/>
      <w:lvlJc w:val="left"/>
      <w:pPr>
        <w:ind w:left="3376" w:hanging="200"/>
      </w:pPr>
      <w:rPr>
        <w:rFonts w:hint="default"/>
        <w:lang w:val="ru-RU" w:eastAsia="en-US" w:bidi="ar-SA"/>
      </w:rPr>
    </w:lvl>
    <w:lvl w:ilvl="5" w:tplc="53066936">
      <w:numFmt w:val="bullet"/>
      <w:lvlText w:val="•"/>
      <w:lvlJc w:val="left"/>
      <w:pPr>
        <w:ind w:left="3975" w:hanging="200"/>
      </w:pPr>
      <w:rPr>
        <w:rFonts w:hint="default"/>
        <w:lang w:val="ru-RU" w:eastAsia="en-US" w:bidi="ar-SA"/>
      </w:rPr>
    </w:lvl>
    <w:lvl w:ilvl="6" w:tplc="ADA2CF2C">
      <w:numFmt w:val="bullet"/>
      <w:lvlText w:val="•"/>
      <w:lvlJc w:val="left"/>
      <w:pPr>
        <w:ind w:left="4574" w:hanging="200"/>
      </w:pPr>
      <w:rPr>
        <w:rFonts w:hint="default"/>
        <w:lang w:val="ru-RU" w:eastAsia="en-US" w:bidi="ar-SA"/>
      </w:rPr>
    </w:lvl>
    <w:lvl w:ilvl="7" w:tplc="89A86176">
      <w:numFmt w:val="bullet"/>
      <w:lvlText w:val="•"/>
      <w:lvlJc w:val="left"/>
      <w:pPr>
        <w:ind w:left="5173" w:hanging="200"/>
      </w:pPr>
      <w:rPr>
        <w:rFonts w:hint="default"/>
        <w:lang w:val="ru-RU" w:eastAsia="en-US" w:bidi="ar-SA"/>
      </w:rPr>
    </w:lvl>
    <w:lvl w:ilvl="8" w:tplc="4E0213C8">
      <w:numFmt w:val="bullet"/>
      <w:lvlText w:val="•"/>
      <w:lvlJc w:val="left"/>
      <w:pPr>
        <w:ind w:left="5772" w:hanging="200"/>
      </w:pPr>
      <w:rPr>
        <w:rFonts w:hint="default"/>
        <w:lang w:val="ru-RU" w:eastAsia="en-US" w:bidi="ar-SA"/>
      </w:rPr>
    </w:lvl>
  </w:abstractNum>
  <w:abstractNum w:abstractNumId="10">
    <w:nsid w:val="29222EEC"/>
    <w:multiLevelType w:val="multilevel"/>
    <w:tmpl w:val="05FC167E"/>
    <w:lvl w:ilvl="0">
      <w:start w:val="1"/>
      <w:numFmt w:val="decimal"/>
      <w:lvlText w:val="%1"/>
      <w:lvlJc w:val="left"/>
      <w:pPr>
        <w:ind w:left="344" w:hanging="215"/>
        <w:jc w:val="right"/>
      </w:pPr>
      <w:rPr>
        <w:rFonts w:ascii="Arial" w:eastAsia="Arial" w:hAnsi="Arial" w:cs="Arial" w:hint="default"/>
        <w:b/>
        <w:bCs/>
        <w:color w:val="231F20"/>
        <w:w w:val="118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6" w:hanging="407"/>
        <w:jc w:val="right"/>
      </w:pPr>
      <w:rPr>
        <w:rFonts w:ascii="Arial" w:eastAsia="Arial" w:hAnsi="Arial" w:cs="Arial" w:hint="default"/>
        <w:b/>
        <w:bCs/>
        <w:color w:val="231F20"/>
        <w:w w:val="12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1160" w:hanging="4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0" w:hanging="4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62" w:hanging="4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04" w:hanging="4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46" w:hanging="4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88" w:hanging="4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931" w:hanging="407"/>
      </w:pPr>
      <w:rPr>
        <w:rFonts w:hint="default"/>
        <w:lang w:val="ru-RU" w:eastAsia="en-US" w:bidi="ar-SA"/>
      </w:rPr>
    </w:lvl>
  </w:abstractNum>
  <w:abstractNum w:abstractNumId="11">
    <w:nsid w:val="2D013204"/>
    <w:multiLevelType w:val="hybridMultilevel"/>
    <w:tmpl w:val="237C9C86"/>
    <w:lvl w:ilvl="0" w:tplc="57BE8178">
      <w:start w:val="1"/>
      <w:numFmt w:val="decimal"/>
      <w:lvlText w:val="%1."/>
      <w:lvlJc w:val="left"/>
      <w:pPr>
        <w:ind w:left="470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54E2EB4A">
      <w:numFmt w:val="bullet"/>
      <w:lvlText w:val="•"/>
      <w:lvlJc w:val="left"/>
      <w:pPr>
        <w:ind w:left="1129" w:hanging="200"/>
      </w:pPr>
      <w:rPr>
        <w:rFonts w:hint="default"/>
        <w:lang w:val="ru-RU" w:eastAsia="en-US" w:bidi="ar-SA"/>
      </w:rPr>
    </w:lvl>
    <w:lvl w:ilvl="2" w:tplc="FAC04AF4">
      <w:numFmt w:val="bullet"/>
      <w:lvlText w:val="•"/>
      <w:lvlJc w:val="left"/>
      <w:pPr>
        <w:ind w:left="1778" w:hanging="200"/>
      </w:pPr>
      <w:rPr>
        <w:rFonts w:hint="default"/>
        <w:lang w:val="ru-RU" w:eastAsia="en-US" w:bidi="ar-SA"/>
      </w:rPr>
    </w:lvl>
    <w:lvl w:ilvl="3" w:tplc="DD9424A8">
      <w:numFmt w:val="bullet"/>
      <w:lvlText w:val="•"/>
      <w:lvlJc w:val="left"/>
      <w:pPr>
        <w:ind w:left="2427" w:hanging="200"/>
      </w:pPr>
      <w:rPr>
        <w:rFonts w:hint="default"/>
        <w:lang w:val="ru-RU" w:eastAsia="en-US" w:bidi="ar-SA"/>
      </w:rPr>
    </w:lvl>
    <w:lvl w:ilvl="4" w:tplc="C4C06DB2">
      <w:numFmt w:val="bullet"/>
      <w:lvlText w:val="•"/>
      <w:lvlJc w:val="left"/>
      <w:pPr>
        <w:ind w:left="3076" w:hanging="200"/>
      </w:pPr>
      <w:rPr>
        <w:rFonts w:hint="default"/>
        <w:lang w:val="ru-RU" w:eastAsia="en-US" w:bidi="ar-SA"/>
      </w:rPr>
    </w:lvl>
    <w:lvl w:ilvl="5" w:tplc="C5444C9C">
      <w:numFmt w:val="bullet"/>
      <w:lvlText w:val="•"/>
      <w:lvlJc w:val="left"/>
      <w:pPr>
        <w:ind w:left="3725" w:hanging="200"/>
      </w:pPr>
      <w:rPr>
        <w:rFonts w:hint="default"/>
        <w:lang w:val="ru-RU" w:eastAsia="en-US" w:bidi="ar-SA"/>
      </w:rPr>
    </w:lvl>
    <w:lvl w:ilvl="6" w:tplc="6F78A6B2">
      <w:numFmt w:val="bullet"/>
      <w:lvlText w:val="•"/>
      <w:lvlJc w:val="left"/>
      <w:pPr>
        <w:ind w:left="4374" w:hanging="200"/>
      </w:pPr>
      <w:rPr>
        <w:rFonts w:hint="default"/>
        <w:lang w:val="ru-RU" w:eastAsia="en-US" w:bidi="ar-SA"/>
      </w:rPr>
    </w:lvl>
    <w:lvl w:ilvl="7" w:tplc="AAC4A114">
      <w:numFmt w:val="bullet"/>
      <w:lvlText w:val="•"/>
      <w:lvlJc w:val="left"/>
      <w:pPr>
        <w:ind w:left="5023" w:hanging="200"/>
      </w:pPr>
      <w:rPr>
        <w:rFonts w:hint="default"/>
        <w:lang w:val="ru-RU" w:eastAsia="en-US" w:bidi="ar-SA"/>
      </w:rPr>
    </w:lvl>
    <w:lvl w:ilvl="8" w:tplc="2A1261F8">
      <w:numFmt w:val="bullet"/>
      <w:lvlText w:val="•"/>
      <w:lvlJc w:val="left"/>
      <w:pPr>
        <w:ind w:left="5672" w:hanging="200"/>
      </w:pPr>
      <w:rPr>
        <w:rFonts w:hint="default"/>
        <w:lang w:val="ru-RU" w:eastAsia="en-US" w:bidi="ar-SA"/>
      </w:rPr>
    </w:lvl>
  </w:abstractNum>
  <w:abstractNum w:abstractNumId="12">
    <w:nsid w:val="30514DD8"/>
    <w:multiLevelType w:val="hybridMultilevel"/>
    <w:tmpl w:val="3C4CAB54"/>
    <w:lvl w:ilvl="0" w:tplc="3AA4EE28">
      <w:start w:val="1"/>
      <w:numFmt w:val="decimal"/>
      <w:lvlText w:val="%1."/>
      <w:lvlJc w:val="left"/>
      <w:pPr>
        <w:ind w:left="414" w:hanging="252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014AB822">
      <w:numFmt w:val="bullet"/>
      <w:lvlText w:val="•"/>
      <w:lvlJc w:val="left"/>
      <w:pPr>
        <w:ind w:left="1075" w:hanging="252"/>
      </w:pPr>
      <w:rPr>
        <w:rFonts w:hint="default"/>
        <w:lang w:val="ru-RU" w:eastAsia="en-US" w:bidi="ar-SA"/>
      </w:rPr>
    </w:lvl>
    <w:lvl w:ilvl="2" w:tplc="A7560C26">
      <w:numFmt w:val="bullet"/>
      <w:lvlText w:val="•"/>
      <w:lvlJc w:val="left"/>
      <w:pPr>
        <w:ind w:left="1730" w:hanging="252"/>
      </w:pPr>
      <w:rPr>
        <w:rFonts w:hint="default"/>
        <w:lang w:val="ru-RU" w:eastAsia="en-US" w:bidi="ar-SA"/>
      </w:rPr>
    </w:lvl>
    <w:lvl w:ilvl="3" w:tplc="8AAEB9C6">
      <w:numFmt w:val="bullet"/>
      <w:lvlText w:val="•"/>
      <w:lvlJc w:val="left"/>
      <w:pPr>
        <w:ind w:left="2385" w:hanging="252"/>
      </w:pPr>
      <w:rPr>
        <w:rFonts w:hint="default"/>
        <w:lang w:val="ru-RU" w:eastAsia="en-US" w:bidi="ar-SA"/>
      </w:rPr>
    </w:lvl>
    <w:lvl w:ilvl="4" w:tplc="54E2B8D6">
      <w:numFmt w:val="bullet"/>
      <w:lvlText w:val="•"/>
      <w:lvlJc w:val="left"/>
      <w:pPr>
        <w:ind w:left="3040" w:hanging="252"/>
      </w:pPr>
      <w:rPr>
        <w:rFonts w:hint="default"/>
        <w:lang w:val="ru-RU" w:eastAsia="en-US" w:bidi="ar-SA"/>
      </w:rPr>
    </w:lvl>
    <w:lvl w:ilvl="5" w:tplc="A03E097E">
      <w:numFmt w:val="bullet"/>
      <w:lvlText w:val="•"/>
      <w:lvlJc w:val="left"/>
      <w:pPr>
        <w:ind w:left="3695" w:hanging="252"/>
      </w:pPr>
      <w:rPr>
        <w:rFonts w:hint="default"/>
        <w:lang w:val="ru-RU" w:eastAsia="en-US" w:bidi="ar-SA"/>
      </w:rPr>
    </w:lvl>
    <w:lvl w:ilvl="6" w:tplc="9800C438">
      <w:numFmt w:val="bullet"/>
      <w:lvlText w:val="•"/>
      <w:lvlJc w:val="left"/>
      <w:pPr>
        <w:ind w:left="4350" w:hanging="252"/>
      </w:pPr>
      <w:rPr>
        <w:rFonts w:hint="default"/>
        <w:lang w:val="ru-RU" w:eastAsia="en-US" w:bidi="ar-SA"/>
      </w:rPr>
    </w:lvl>
    <w:lvl w:ilvl="7" w:tplc="357AD46A">
      <w:numFmt w:val="bullet"/>
      <w:lvlText w:val="•"/>
      <w:lvlJc w:val="left"/>
      <w:pPr>
        <w:ind w:left="5005" w:hanging="252"/>
      </w:pPr>
      <w:rPr>
        <w:rFonts w:hint="default"/>
        <w:lang w:val="ru-RU" w:eastAsia="en-US" w:bidi="ar-SA"/>
      </w:rPr>
    </w:lvl>
    <w:lvl w:ilvl="8" w:tplc="8CF28C96">
      <w:numFmt w:val="bullet"/>
      <w:lvlText w:val="•"/>
      <w:lvlJc w:val="left"/>
      <w:pPr>
        <w:ind w:left="5660" w:hanging="252"/>
      </w:pPr>
      <w:rPr>
        <w:rFonts w:hint="default"/>
        <w:lang w:val="ru-RU" w:eastAsia="en-US" w:bidi="ar-SA"/>
      </w:rPr>
    </w:lvl>
  </w:abstractNum>
  <w:abstractNum w:abstractNumId="13">
    <w:nsid w:val="32B640A0"/>
    <w:multiLevelType w:val="hybridMultilevel"/>
    <w:tmpl w:val="10CCA694"/>
    <w:lvl w:ilvl="0" w:tplc="29C6FB94">
      <w:start w:val="7"/>
      <w:numFmt w:val="decimal"/>
      <w:lvlText w:val="%1."/>
      <w:lvlJc w:val="left"/>
      <w:pPr>
        <w:ind w:left="697" w:hanging="2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2124E456">
      <w:start w:val="1"/>
      <w:numFmt w:val="decimal"/>
      <w:lvlText w:val="%2."/>
      <w:lvlJc w:val="left"/>
      <w:pPr>
        <w:ind w:left="414" w:hanging="192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2" w:tplc="6430169A">
      <w:numFmt w:val="bullet"/>
      <w:lvlText w:val="•"/>
      <w:lvlJc w:val="left"/>
      <w:pPr>
        <w:ind w:left="1396" w:hanging="192"/>
      </w:pPr>
      <w:rPr>
        <w:rFonts w:hint="default"/>
        <w:lang w:val="ru-RU" w:eastAsia="en-US" w:bidi="ar-SA"/>
      </w:rPr>
    </w:lvl>
    <w:lvl w:ilvl="3" w:tplc="75F6FE38">
      <w:numFmt w:val="bullet"/>
      <w:lvlText w:val="•"/>
      <w:lvlJc w:val="left"/>
      <w:pPr>
        <w:ind w:left="2093" w:hanging="192"/>
      </w:pPr>
      <w:rPr>
        <w:rFonts w:hint="default"/>
        <w:lang w:val="ru-RU" w:eastAsia="en-US" w:bidi="ar-SA"/>
      </w:rPr>
    </w:lvl>
    <w:lvl w:ilvl="4" w:tplc="3B50B50A">
      <w:numFmt w:val="bullet"/>
      <w:lvlText w:val="•"/>
      <w:lvlJc w:val="left"/>
      <w:pPr>
        <w:ind w:left="2790" w:hanging="192"/>
      </w:pPr>
      <w:rPr>
        <w:rFonts w:hint="default"/>
        <w:lang w:val="ru-RU" w:eastAsia="en-US" w:bidi="ar-SA"/>
      </w:rPr>
    </w:lvl>
    <w:lvl w:ilvl="5" w:tplc="EAB257CC">
      <w:numFmt w:val="bullet"/>
      <w:lvlText w:val="•"/>
      <w:lvlJc w:val="left"/>
      <w:pPr>
        <w:ind w:left="3486" w:hanging="192"/>
      </w:pPr>
      <w:rPr>
        <w:rFonts w:hint="default"/>
        <w:lang w:val="ru-RU" w:eastAsia="en-US" w:bidi="ar-SA"/>
      </w:rPr>
    </w:lvl>
    <w:lvl w:ilvl="6" w:tplc="BF64F420">
      <w:numFmt w:val="bullet"/>
      <w:lvlText w:val="•"/>
      <w:lvlJc w:val="left"/>
      <w:pPr>
        <w:ind w:left="4183" w:hanging="192"/>
      </w:pPr>
      <w:rPr>
        <w:rFonts w:hint="default"/>
        <w:lang w:val="ru-RU" w:eastAsia="en-US" w:bidi="ar-SA"/>
      </w:rPr>
    </w:lvl>
    <w:lvl w:ilvl="7" w:tplc="02DAA340">
      <w:numFmt w:val="bullet"/>
      <w:lvlText w:val="•"/>
      <w:lvlJc w:val="left"/>
      <w:pPr>
        <w:ind w:left="4880" w:hanging="192"/>
      </w:pPr>
      <w:rPr>
        <w:rFonts w:hint="default"/>
        <w:lang w:val="ru-RU" w:eastAsia="en-US" w:bidi="ar-SA"/>
      </w:rPr>
    </w:lvl>
    <w:lvl w:ilvl="8" w:tplc="567072B8">
      <w:numFmt w:val="bullet"/>
      <w:lvlText w:val="•"/>
      <w:lvlJc w:val="left"/>
      <w:pPr>
        <w:ind w:left="5577" w:hanging="192"/>
      </w:pPr>
      <w:rPr>
        <w:rFonts w:hint="default"/>
        <w:lang w:val="ru-RU" w:eastAsia="en-US" w:bidi="ar-SA"/>
      </w:rPr>
    </w:lvl>
  </w:abstractNum>
  <w:abstractNum w:abstractNumId="14">
    <w:nsid w:val="37E928E1"/>
    <w:multiLevelType w:val="multilevel"/>
    <w:tmpl w:val="252C8684"/>
    <w:lvl w:ilvl="0">
      <w:start w:val="4"/>
      <w:numFmt w:val="decimal"/>
      <w:lvlText w:val="%1"/>
      <w:lvlJc w:val="left"/>
      <w:pPr>
        <w:ind w:left="625" w:hanging="212"/>
        <w:jc w:val="right"/>
      </w:pPr>
      <w:rPr>
        <w:rFonts w:ascii="Arial" w:eastAsia="Arial" w:hAnsi="Arial" w:cs="Arial" w:hint="default"/>
        <w:b/>
        <w:bCs/>
        <w:color w:val="231F20"/>
        <w:w w:val="116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4" w:hanging="405"/>
        <w:jc w:val="right"/>
      </w:pPr>
      <w:rPr>
        <w:rFonts w:ascii="Arial" w:eastAsia="Arial" w:hAnsi="Arial" w:cs="Arial" w:hint="default"/>
        <w:b/>
        <w:bCs/>
        <w:color w:val="231F20"/>
        <w:w w:val="121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1660" w:hanging="4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3" w:hanging="4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7" w:hanging="4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51" w:hanging="4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15" w:hanging="4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79" w:hanging="4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42" w:hanging="405"/>
      </w:pPr>
      <w:rPr>
        <w:rFonts w:hint="default"/>
        <w:lang w:val="ru-RU" w:eastAsia="en-US" w:bidi="ar-SA"/>
      </w:rPr>
    </w:lvl>
  </w:abstractNum>
  <w:abstractNum w:abstractNumId="15">
    <w:nsid w:val="3E126B5B"/>
    <w:multiLevelType w:val="hybridMultilevel"/>
    <w:tmpl w:val="B6D4643C"/>
    <w:lvl w:ilvl="0" w:tplc="B1F0C4DC">
      <w:start w:val="4"/>
      <w:numFmt w:val="upperLetter"/>
      <w:lvlText w:val="%1"/>
      <w:lvlJc w:val="left"/>
      <w:pPr>
        <w:ind w:left="1416" w:hanging="94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E6B2E410">
      <w:numFmt w:val="bullet"/>
      <w:lvlText w:val="•"/>
      <w:lvlJc w:val="left"/>
      <w:pPr>
        <w:ind w:left="1476" w:hanging="940"/>
      </w:pPr>
      <w:rPr>
        <w:rFonts w:hint="default"/>
        <w:lang w:val="ru-RU" w:eastAsia="en-US" w:bidi="ar-SA"/>
      </w:rPr>
    </w:lvl>
    <w:lvl w:ilvl="2" w:tplc="D3004822">
      <w:numFmt w:val="bullet"/>
      <w:lvlText w:val="•"/>
      <w:lvlJc w:val="left"/>
      <w:pPr>
        <w:ind w:left="1532" w:hanging="940"/>
      </w:pPr>
      <w:rPr>
        <w:rFonts w:hint="default"/>
        <w:lang w:val="ru-RU" w:eastAsia="en-US" w:bidi="ar-SA"/>
      </w:rPr>
    </w:lvl>
    <w:lvl w:ilvl="3" w:tplc="CF301F52">
      <w:numFmt w:val="bullet"/>
      <w:lvlText w:val="•"/>
      <w:lvlJc w:val="left"/>
      <w:pPr>
        <w:ind w:left="1588" w:hanging="940"/>
      </w:pPr>
      <w:rPr>
        <w:rFonts w:hint="default"/>
        <w:lang w:val="ru-RU" w:eastAsia="en-US" w:bidi="ar-SA"/>
      </w:rPr>
    </w:lvl>
    <w:lvl w:ilvl="4" w:tplc="F472612E">
      <w:numFmt w:val="bullet"/>
      <w:lvlText w:val="•"/>
      <w:lvlJc w:val="left"/>
      <w:pPr>
        <w:ind w:left="1645" w:hanging="940"/>
      </w:pPr>
      <w:rPr>
        <w:rFonts w:hint="default"/>
        <w:lang w:val="ru-RU" w:eastAsia="en-US" w:bidi="ar-SA"/>
      </w:rPr>
    </w:lvl>
    <w:lvl w:ilvl="5" w:tplc="8CF288CC">
      <w:numFmt w:val="bullet"/>
      <w:lvlText w:val="•"/>
      <w:lvlJc w:val="left"/>
      <w:pPr>
        <w:ind w:left="1701" w:hanging="940"/>
      </w:pPr>
      <w:rPr>
        <w:rFonts w:hint="default"/>
        <w:lang w:val="ru-RU" w:eastAsia="en-US" w:bidi="ar-SA"/>
      </w:rPr>
    </w:lvl>
    <w:lvl w:ilvl="6" w:tplc="8E4801D2">
      <w:numFmt w:val="bullet"/>
      <w:lvlText w:val="•"/>
      <w:lvlJc w:val="left"/>
      <w:pPr>
        <w:ind w:left="1757" w:hanging="940"/>
      </w:pPr>
      <w:rPr>
        <w:rFonts w:hint="default"/>
        <w:lang w:val="ru-RU" w:eastAsia="en-US" w:bidi="ar-SA"/>
      </w:rPr>
    </w:lvl>
    <w:lvl w:ilvl="7" w:tplc="307C802E">
      <w:numFmt w:val="bullet"/>
      <w:lvlText w:val="•"/>
      <w:lvlJc w:val="left"/>
      <w:pPr>
        <w:ind w:left="1814" w:hanging="940"/>
      </w:pPr>
      <w:rPr>
        <w:rFonts w:hint="default"/>
        <w:lang w:val="ru-RU" w:eastAsia="en-US" w:bidi="ar-SA"/>
      </w:rPr>
    </w:lvl>
    <w:lvl w:ilvl="8" w:tplc="D6F65A68">
      <w:numFmt w:val="bullet"/>
      <w:lvlText w:val="•"/>
      <w:lvlJc w:val="left"/>
      <w:pPr>
        <w:ind w:left="1870" w:hanging="940"/>
      </w:pPr>
      <w:rPr>
        <w:rFonts w:hint="default"/>
        <w:lang w:val="ru-RU" w:eastAsia="en-US" w:bidi="ar-SA"/>
      </w:rPr>
    </w:lvl>
  </w:abstractNum>
  <w:abstractNum w:abstractNumId="16">
    <w:nsid w:val="413C587E"/>
    <w:multiLevelType w:val="hybridMultilevel"/>
    <w:tmpl w:val="2E862DBC"/>
    <w:lvl w:ilvl="0" w:tplc="F328D082">
      <w:start w:val="1"/>
      <w:numFmt w:val="decimal"/>
      <w:lvlText w:val="%1."/>
      <w:lvlJc w:val="left"/>
      <w:pPr>
        <w:ind w:left="130" w:hanging="189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B64E827E">
      <w:numFmt w:val="bullet"/>
      <w:lvlText w:val="•"/>
      <w:lvlJc w:val="left"/>
      <w:pPr>
        <w:ind w:left="823" w:hanging="189"/>
      </w:pPr>
      <w:rPr>
        <w:rFonts w:hint="default"/>
        <w:lang w:val="ru-RU" w:eastAsia="en-US" w:bidi="ar-SA"/>
      </w:rPr>
    </w:lvl>
    <w:lvl w:ilvl="2" w:tplc="C10EA9BC">
      <w:numFmt w:val="bullet"/>
      <w:lvlText w:val="•"/>
      <w:lvlJc w:val="left"/>
      <w:pPr>
        <w:ind w:left="1506" w:hanging="189"/>
      </w:pPr>
      <w:rPr>
        <w:rFonts w:hint="default"/>
        <w:lang w:val="ru-RU" w:eastAsia="en-US" w:bidi="ar-SA"/>
      </w:rPr>
    </w:lvl>
    <w:lvl w:ilvl="3" w:tplc="2E1E80F0">
      <w:numFmt w:val="bullet"/>
      <w:lvlText w:val="•"/>
      <w:lvlJc w:val="left"/>
      <w:pPr>
        <w:ind w:left="2189" w:hanging="189"/>
      </w:pPr>
      <w:rPr>
        <w:rFonts w:hint="default"/>
        <w:lang w:val="ru-RU" w:eastAsia="en-US" w:bidi="ar-SA"/>
      </w:rPr>
    </w:lvl>
    <w:lvl w:ilvl="4" w:tplc="0BDEC7A4">
      <w:numFmt w:val="bullet"/>
      <w:lvlText w:val="•"/>
      <w:lvlJc w:val="left"/>
      <w:pPr>
        <w:ind w:left="2872" w:hanging="189"/>
      </w:pPr>
      <w:rPr>
        <w:rFonts w:hint="default"/>
        <w:lang w:val="ru-RU" w:eastAsia="en-US" w:bidi="ar-SA"/>
      </w:rPr>
    </w:lvl>
    <w:lvl w:ilvl="5" w:tplc="719AB4F4">
      <w:numFmt w:val="bullet"/>
      <w:lvlText w:val="•"/>
      <w:lvlJc w:val="left"/>
      <w:pPr>
        <w:ind w:left="3555" w:hanging="189"/>
      </w:pPr>
      <w:rPr>
        <w:rFonts w:hint="default"/>
        <w:lang w:val="ru-RU" w:eastAsia="en-US" w:bidi="ar-SA"/>
      </w:rPr>
    </w:lvl>
    <w:lvl w:ilvl="6" w:tplc="9EBC21C2">
      <w:numFmt w:val="bullet"/>
      <w:lvlText w:val="•"/>
      <w:lvlJc w:val="left"/>
      <w:pPr>
        <w:ind w:left="4238" w:hanging="189"/>
      </w:pPr>
      <w:rPr>
        <w:rFonts w:hint="default"/>
        <w:lang w:val="ru-RU" w:eastAsia="en-US" w:bidi="ar-SA"/>
      </w:rPr>
    </w:lvl>
    <w:lvl w:ilvl="7" w:tplc="6BF2B452">
      <w:numFmt w:val="bullet"/>
      <w:lvlText w:val="•"/>
      <w:lvlJc w:val="left"/>
      <w:pPr>
        <w:ind w:left="4921" w:hanging="189"/>
      </w:pPr>
      <w:rPr>
        <w:rFonts w:hint="default"/>
        <w:lang w:val="ru-RU" w:eastAsia="en-US" w:bidi="ar-SA"/>
      </w:rPr>
    </w:lvl>
    <w:lvl w:ilvl="8" w:tplc="65FCFF56">
      <w:numFmt w:val="bullet"/>
      <w:lvlText w:val="•"/>
      <w:lvlJc w:val="left"/>
      <w:pPr>
        <w:ind w:left="5604" w:hanging="189"/>
      </w:pPr>
      <w:rPr>
        <w:rFonts w:hint="default"/>
        <w:lang w:val="ru-RU" w:eastAsia="en-US" w:bidi="ar-SA"/>
      </w:rPr>
    </w:lvl>
  </w:abstractNum>
  <w:abstractNum w:abstractNumId="17">
    <w:nsid w:val="4B791F9F"/>
    <w:multiLevelType w:val="hybridMultilevel"/>
    <w:tmpl w:val="A6D6F204"/>
    <w:lvl w:ilvl="0" w:tplc="27008FBE">
      <w:start w:val="1"/>
      <w:numFmt w:val="decimal"/>
      <w:lvlText w:val="%1."/>
      <w:lvlJc w:val="left"/>
      <w:pPr>
        <w:ind w:left="670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12EAEE86">
      <w:numFmt w:val="bullet"/>
      <w:lvlText w:val="•"/>
      <w:lvlJc w:val="left"/>
      <w:pPr>
        <w:ind w:left="1309" w:hanging="200"/>
      </w:pPr>
      <w:rPr>
        <w:rFonts w:hint="default"/>
        <w:lang w:val="ru-RU" w:eastAsia="en-US" w:bidi="ar-SA"/>
      </w:rPr>
    </w:lvl>
    <w:lvl w:ilvl="2" w:tplc="51221AD4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3" w:tplc="76D8E148">
      <w:numFmt w:val="bullet"/>
      <w:lvlText w:val="•"/>
      <w:lvlJc w:val="left"/>
      <w:pPr>
        <w:ind w:left="2567" w:hanging="200"/>
      </w:pPr>
      <w:rPr>
        <w:rFonts w:hint="default"/>
        <w:lang w:val="ru-RU" w:eastAsia="en-US" w:bidi="ar-SA"/>
      </w:rPr>
    </w:lvl>
    <w:lvl w:ilvl="4" w:tplc="01021A10">
      <w:numFmt w:val="bullet"/>
      <w:lvlText w:val="•"/>
      <w:lvlJc w:val="left"/>
      <w:pPr>
        <w:ind w:left="3196" w:hanging="200"/>
      </w:pPr>
      <w:rPr>
        <w:rFonts w:hint="default"/>
        <w:lang w:val="ru-RU" w:eastAsia="en-US" w:bidi="ar-SA"/>
      </w:rPr>
    </w:lvl>
    <w:lvl w:ilvl="5" w:tplc="4ED83DA8">
      <w:numFmt w:val="bullet"/>
      <w:lvlText w:val="•"/>
      <w:lvlJc w:val="left"/>
      <w:pPr>
        <w:ind w:left="3825" w:hanging="200"/>
      </w:pPr>
      <w:rPr>
        <w:rFonts w:hint="default"/>
        <w:lang w:val="ru-RU" w:eastAsia="en-US" w:bidi="ar-SA"/>
      </w:rPr>
    </w:lvl>
    <w:lvl w:ilvl="6" w:tplc="E5A0BD6E"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 w:tplc="B71AEF6C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8" w:tplc="9188828A">
      <w:numFmt w:val="bullet"/>
      <w:lvlText w:val="•"/>
      <w:lvlJc w:val="left"/>
      <w:pPr>
        <w:ind w:left="5712" w:hanging="200"/>
      </w:pPr>
      <w:rPr>
        <w:rFonts w:hint="default"/>
        <w:lang w:val="ru-RU" w:eastAsia="en-US" w:bidi="ar-SA"/>
      </w:rPr>
    </w:lvl>
  </w:abstractNum>
  <w:abstractNum w:abstractNumId="18">
    <w:nsid w:val="4D515609"/>
    <w:multiLevelType w:val="hybridMultilevel"/>
    <w:tmpl w:val="CC86A544"/>
    <w:lvl w:ilvl="0" w:tplc="B96ACCAE">
      <w:start w:val="1"/>
      <w:numFmt w:val="decimal"/>
      <w:lvlText w:val="%1"/>
      <w:lvlJc w:val="left"/>
      <w:pPr>
        <w:ind w:left="904" w:hanging="15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DBBE952E">
      <w:numFmt w:val="bullet"/>
      <w:lvlText w:val="•"/>
      <w:lvlJc w:val="left"/>
      <w:pPr>
        <w:ind w:left="1507" w:hanging="150"/>
      </w:pPr>
      <w:rPr>
        <w:rFonts w:hint="default"/>
        <w:lang w:val="ru-RU" w:eastAsia="en-US" w:bidi="ar-SA"/>
      </w:rPr>
    </w:lvl>
    <w:lvl w:ilvl="2" w:tplc="A878B880">
      <w:numFmt w:val="bullet"/>
      <w:lvlText w:val="•"/>
      <w:lvlJc w:val="left"/>
      <w:pPr>
        <w:ind w:left="2114" w:hanging="150"/>
      </w:pPr>
      <w:rPr>
        <w:rFonts w:hint="default"/>
        <w:lang w:val="ru-RU" w:eastAsia="en-US" w:bidi="ar-SA"/>
      </w:rPr>
    </w:lvl>
    <w:lvl w:ilvl="3" w:tplc="A580A22A">
      <w:numFmt w:val="bullet"/>
      <w:lvlText w:val="•"/>
      <w:lvlJc w:val="left"/>
      <w:pPr>
        <w:ind w:left="2721" w:hanging="150"/>
      </w:pPr>
      <w:rPr>
        <w:rFonts w:hint="default"/>
        <w:lang w:val="ru-RU" w:eastAsia="en-US" w:bidi="ar-SA"/>
      </w:rPr>
    </w:lvl>
    <w:lvl w:ilvl="4" w:tplc="CAB2B63C">
      <w:numFmt w:val="bullet"/>
      <w:lvlText w:val="•"/>
      <w:lvlJc w:val="left"/>
      <w:pPr>
        <w:ind w:left="3328" w:hanging="150"/>
      </w:pPr>
      <w:rPr>
        <w:rFonts w:hint="default"/>
        <w:lang w:val="ru-RU" w:eastAsia="en-US" w:bidi="ar-SA"/>
      </w:rPr>
    </w:lvl>
    <w:lvl w:ilvl="5" w:tplc="AA32CE24">
      <w:numFmt w:val="bullet"/>
      <w:lvlText w:val="•"/>
      <w:lvlJc w:val="left"/>
      <w:pPr>
        <w:ind w:left="3935" w:hanging="150"/>
      </w:pPr>
      <w:rPr>
        <w:rFonts w:hint="default"/>
        <w:lang w:val="ru-RU" w:eastAsia="en-US" w:bidi="ar-SA"/>
      </w:rPr>
    </w:lvl>
    <w:lvl w:ilvl="6" w:tplc="DF68561E">
      <w:numFmt w:val="bullet"/>
      <w:lvlText w:val="•"/>
      <w:lvlJc w:val="left"/>
      <w:pPr>
        <w:ind w:left="4542" w:hanging="150"/>
      </w:pPr>
      <w:rPr>
        <w:rFonts w:hint="default"/>
        <w:lang w:val="ru-RU" w:eastAsia="en-US" w:bidi="ar-SA"/>
      </w:rPr>
    </w:lvl>
    <w:lvl w:ilvl="7" w:tplc="531A8386">
      <w:numFmt w:val="bullet"/>
      <w:lvlText w:val="•"/>
      <w:lvlJc w:val="left"/>
      <w:pPr>
        <w:ind w:left="5149" w:hanging="150"/>
      </w:pPr>
      <w:rPr>
        <w:rFonts w:hint="default"/>
        <w:lang w:val="ru-RU" w:eastAsia="en-US" w:bidi="ar-SA"/>
      </w:rPr>
    </w:lvl>
    <w:lvl w:ilvl="8" w:tplc="3C84F798">
      <w:numFmt w:val="bullet"/>
      <w:lvlText w:val="•"/>
      <w:lvlJc w:val="left"/>
      <w:pPr>
        <w:ind w:left="5756" w:hanging="150"/>
      </w:pPr>
      <w:rPr>
        <w:rFonts w:hint="default"/>
        <w:lang w:val="ru-RU" w:eastAsia="en-US" w:bidi="ar-SA"/>
      </w:rPr>
    </w:lvl>
  </w:abstractNum>
  <w:abstractNum w:abstractNumId="19">
    <w:nsid w:val="51DF0FE7"/>
    <w:multiLevelType w:val="multilevel"/>
    <w:tmpl w:val="1364253A"/>
    <w:lvl w:ilvl="0">
      <w:start w:val="11"/>
      <w:numFmt w:val="decimal"/>
      <w:lvlText w:val="%1"/>
      <w:lvlJc w:val="left"/>
      <w:pPr>
        <w:ind w:left="786" w:hanging="373"/>
        <w:jc w:val="left"/>
      </w:pPr>
      <w:rPr>
        <w:rFonts w:ascii="Arial" w:eastAsia="Arial" w:hAnsi="Arial" w:cs="Arial" w:hint="default"/>
        <w:b/>
        <w:bCs/>
        <w:color w:val="231F20"/>
        <w:w w:val="118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4" w:hanging="545"/>
        <w:jc w:val="left"/>
      </w:pPr>
      <w:rPr>
        <w:rFonts w:ascii="Arial" w:eastAsia="Arial" w:hAnsi="Arial" w:cs="Arial" w:hint="default"/>
        <w:b/>
        <w:bCs/>
        <w:color w:val="231F20"/>
        <w:w w:val="121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1681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2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3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64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25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87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648" w:hanging="545"/>
      </w:pPr>
      <w:rPr>
        <w:rFonts w:hint="default"/>
        <w:lang w:val="ru-RU" w:eastAsia="en-US" w:bidi="ar-SA"/>
      </w:rPr>
    </w:lvl>
  </w:abstractNum>
  <w:abstractNum w:abstractNumId="20">
    <w:nsid w:val="540E6246"/>
    <w:multiLevelType w:val="multilevel"/>
    <w:tmpl w:val="65386D4E"/>
    <w:lvl w:ilvl="0">
      <w:start w:val="11"/>
      <w:numFmt w:val="decimal"/>
      <w:lvlText w:val="%1"/>
      <w:lvlJc w:val="left"/>
      <w:pPr>
        <w:ind w:left="1013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13" w:hanging="543"/>
        <w:jc w:val="left"/>
      </w:pPr>
      <w:rPr>
        <w:rFonts w:ascii="Arial" w:eastAsia="Arial" w:hAnsi="Arial" w:cs="Arial" w:hint="default"/>
        <w:b/>
        <w:bCs/>
        <w:color w:val="231F20"/>
        <w:w w:val="12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21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5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90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8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80" w:hanging="543"/>
      </w:pPr>
      <w:rPr>
        <w:rFonts w:hint="default"/>
        <w:lang w:val="ru-RU" w:eastAsia="en-US" w:bidi="ar-SA"/>
      </w:rPr>
    </w:lvl>
  </w:abstractNum>
  <w:abstractNum w:abstractNumId="21">
    <w:nsid w:val="54532BD0"/>
    <w:multiLevelType w:val="hybridMultilevel"/>
    <w:tmpl w:val="165632D8"/>
    <w:lvl w:ilvl="0" w:tplc="0D388A4C">
      <w:start w:val="1"/>
      <w:numFmt w:val="decimal"/>
      <w:lvlText w:val="%1."/>
      <w:lvlJc w:val="left"/>
      <w:pPr>
        <w:ind w:left="954" w:hanging="2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1E389820">
      <w:numFmt w:val="bullet"/>
      <w:lvlText w:val="•"/>
      <w:lvlJc w:val="left"/>
      <w:pPr>
        <w:ind w:left="1561" w:hanging="200"/>
      </w:pPr>
      <w:rPr>
        <w:rFonts w:hint="default"/>
        <w:lang w:val="ru-RU" w:eastAsia="en-US" w:bidi="ar-SA"/>
      </w:rPr>
    </w:lvl>
    <w:lvl w:ilvl="2" w:tplc="9A04013A">
      <w:numFmt w:val="bullet"/>
      <w:lvlText w:val="•"/>
      <w:lvlJc w:val="left"/>
      <w:pPr>
        <w:ind w:left="2162" w:hanging="200"/>
      </w:pPr>
      <w:rPr>
        <w:rFonts w:hint="default"/>
        <w:lang w:val="ru-RU" w:eastAsia="en-US" w:bidi="ar-SA"/>
      </w:rPr>
    </w:lvl>
    <w:lvl w:ilvl="3" w:tplc="5A48F5A8">
      <w:numFmt w:val="bullet"/>
      <w:lvlText w:val="•"/>
      <w:lvlJc w:val="left"/>
      <w:pPr>
        <w:ind w:left="2763" w:hanging="200"/>
      </w:pPr>
      <w:rPr>
        <w:rFonts w:hint="default"/>
        <w:lang w:val="ru-RU" w:eastAsia="en-US" w:bidi="ar-SA"/>
      </w:rPr>
    </w:lvl>
    <w:lvl w:ilvl="4" w:tplc="C650A0B4">
      <w:numFmt w:val="bullet"/>
      <w:lvlText w:val="•"/>
      <w:lvlJc w:val="left"/>
      <w:pPr>
        <w:ind w:left="3364" w:hanging="200"/>
      </w:pPr>
      <w:rPr>
        <w:rFonts w:hint="default"/>
        <w:lang w:val="ru-RU" w:eastAsia="en-US" w:bidi="ar-SA"/>
      </w:rPr>
    </w:lvl>
    <w:lvl w:ilvl="5" w:tplc="9A2C37B6">
      <w:numFmt w:val="bullet"/>
      <w:lvlText w:val="•"/>
      <w:lvlJc w:val="left"/>
      <w:pPr>
        <w:ind w:left="3965" w:hanging="200"/>
      </w:pPr>
      <w:rPr>
        <w:rFonts w:hint="default"/>
        <w:lang w:val="ru-RU" w:eastAsia="en-US" w:bidi="ar-SA"/>
      </w:rPr>
    </w:lvl>
    <w:lvl w:ilvl="6" w:tplc="8AFA19F4">
      <w:numFmt w:val="bullet"/>
      <w:lvlText w:val="•"/>
      <w:lvlJc w:val="left"/>
      <w:pPr>
        <w:ind w:left="4566" w:hanging="200"/>
      </w:pPr>
      <w:rPr>
        <w:rFonts w:hint="default"/>
        <w:lang w:val="ru-RU" w:eastAsia="en-US" w:bidi="ar-SA"/>
      </w:rPr>
    </w:lvl>
    <w:lvl w:ilvl="7" w:tplc="15E0A960">
      <w:numFmt w:val="bullet"/>
      <w:lvlText w:val="•"/>
      <w:lvlJc w:val="left"/>
      <w:pPr>
        <w:ind w:left="5167" w:hanging="200"/>
      </w:pPr>
      <w:rPr>
        <w:rFonts w:hint="default"/>
        <w:lang w:val="ru-RU" w:eastAsia="en-US" w:bidi="ar-SA"/>
      </w:rPr>
    </w:lvl>
    <w:lvl w:ilvl="8" w:tplc="7C4E2672">
      <w:numFmt w:val="bullet"/>
      <w:lvlText w:val="•"/>
      <w:lvlJc w:val="left"/>
      <w:pPr>
        <w:ind w:left="5768" w:hanging="200"/>
      </w:pPr>
      <w:rPr>
        <w:rFonts w:hint="default"/>
        <w:lang w:val="ru-RU" w:eastAsia="en-US" w:bidi="ar-SA"/>
      </w:rPr>
    </w:lvl>
  </w:abstractNum>
  <w:abstractNum w:abstractNumId="22">
    <w:nsid w:val="5E995328"/>
    <w:multiLevelType w:val="hybridMultilevel"/>
    <w:tmpl w:val="B66E41DC"/>
    <w:lvl w:ilvl="0" w:tplc="EED4FDDA">
      <w:start w:val="1"/>
      <w:numFmt w:val="decimal"/>
      <w:lvlText w:val="%1."/>
      <w:lvlJc w:val="left"/>
      <w:pPr>
        <w:ind w:left="670" w:hanging="2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0"/>
        <w:szCs w:val="20"/>
        <w:lang w:val="ru-RU" w:eastAsia="en-US" w:bidi="ar-SA"/>
      </w:rPr>
    </w:lvl>
    <w:lvl w:ilvl="1" w:tplc="272664FE">
      <w:numFmt w:val="bullet"/>
      <w:lvlText w:val="•"/>
      <w:lvlJc w:val="left"/>
      <w:pPr>
        <w:ind w:left="1309" w:hanging="200"/>
      </w:pPr>
      <w:rPr>
        <w:rFonts w:hint="default"/>
        <w:lang w:val="ru-RU" w:eastAsia="en-US" w:bidi="ar-SA"/>
      </w:rPr>
    </w:lvl>
    <w:lvl w:ilvl="2" w:tplc="D8AE1BB8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3" w:tplc="B5F891F4">
      <w:numFmt w:val="bullet"/>
      <w:lvlText w:val="•"/>
      <w:lvlJc w:val="left"/>
      <w:pPr>
        <w:ind w:left="2567" w:hanging="200"/>
      </w:pPr>
      <w:rPr>
        <w:rFonts w:hint="default"/>
        <w:lang w:val="ru-RU" w:eastAsia="en-US" w:bidi="ar-SA"/>
      </w:rPr>
    </w:lvl>
    <w:lvl w:ilvl="4" w:tplc="D97CE5DA">
      <w:numFmt w:val="bullet"/>
      <w:lvlText w:val="•"/>
      <w:lvlJc w:val="left"/>
      <w:pPr>
        <w:ind w:left="3196" w:hanging="200"/>
      </w:pPr>
      <w:rPr>
        <w:rFonts w:hint="default"/>
        <w:lang w:val="ru-RU" w:eastAsia="en-US" w:bidi="ar-SA"/>
      </w:rPr>
    </w:lvl>
    <w:lvl w:ilvl="5" w:tplc="7E4A846E">
      <w:numFmt w:val="bullet"/>
      <w:lvlText w:val="•"/>
      <w:lvlJc w:val="left"/>
      <w:pPr>
        <w:ind w:left="3825" w:hanging="200"/>
      </w:pPr>
      <w:rPr>
        <w:rFonts w:hint="default"/>
        <w:lang w:val="ru-RU" w:eastAsia="en-US" w:bidi="ar-SA"/>
      </w:rPr>
    </w:lvl>
    <w:lvl w:ilvl="6" w:tplc="FC946210"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 w:tplc="82625ABA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8" w:tplc="ED7A1D1E">
      <w:numFmt w:val="bullet"/>
      <w:lvlText w:val="•"/>
      <w:lvlJc w:val="left"/>
      <w:pPr>
        <w:ind w:left="5712" w:hanging="200"/>
      </w:pPr>
      <w:rPr>
        <w:rFonts w:hint="default"/>
        <w:lang w:val="ru-RU" w:eastAsia="en-US" w:bidi="ar-SA"/>
      </w:rPr>
    </w:lvl>
  </w:abstractNum>
  <w:abstractNum w:abstractNumId="23">
    <w:nsid w:val="5EF645D7"/>
    <w:multiLevelType w:val="hybridMultilevel"/>
    <w:tmpl w:val="311C8C64"/>
    <w:lvl w:ilvl="0" w:tplc="539E4C4A">
      <w:numFmt w:val="bullet"/>
      <w:lvlText w:val=""/>
      <w:lvlJc w:val="left"/>
      <w:pPr>
        <w:ind w:left="515" w:hanging="102"/>
      </w:pPr>
      <w:rPr>
        <w:rFonts w:ascii="Symbol" w:eastAsia="Symbol" w:hAnsi="Symbol" w:cs="Symbol" w:hint="default"/>
        <w:color w:val="020303"/>
        <w:w w:val="104"/>
        <w:sz w:val="12"/>
        <w:szCs w:val="12"/>
        <w:lang w:val="ru-RU" w:eastAsia="en-US" w:bidi="ar-SA"/>
      </w:rPr>
    </w:lvl>
    <w:lvl w:ilvl="1" w:tplc="46720870">
      <w:numFmt w:val="bullet"/>
      <w:lvlText w:val="•"/>
      <w:lvlJc w:val="left"/>
      <w:pPr>
        <w:ind w:left="546" w:hanging="102"/>
      </w:pPr>
      <w:rPr>
        <w:rFonts w:hint="default"/>
        <w:lang w:val="ru-RU" w:eastAsia="en-US" w:bidi="ar-SA"/>
      </w:rPr>
    </w:lvl>
    <w:lvl w:ilvl="2" w:tplc="33EC5438">
      <w:numFmt w:val="bullet"/>
      <w:lvlText w:val="•"/>
      <w:lvlJc w:val="left"/>
      <w:pPr>
        <w:ind w:left="572" w:hanging="102"/>
      </w:pPr>
      <w:rPr>
        <w:rFonts w:hint="default"/>
        <w:lang w:val="ru-RU" w:eastAsia="en-US" w:bidi="ar-SA"/>
      </w:rPr>
    </w:lvl>
    <w:lvl w:ilvl="3" w:tplc="4A30884E">
      <w:numFmt w:val="bullet"/>
      <w:lvlText w:val="•"/>
      <w:lvlJc w:val="left"/>
      <w:pPr>
        <w:ind w:left="599" w:hanging="102"/>
      </w:pPr>
      <w:rPr>
        <w:rFonts w:hint="default"/>
        <w:lang w:val="ru-RU" w:eastAsia="en-US" w:bidi="ar-SA"/>
      </w:rPr>
    </w:lvl>
    <w:lvl w:ilvl="4" w:tplc="A30EF47E">
      <w:numFmt w:val="bullet"/>
      <w:lvlText w:val="•"/>
      <w:lvlJc w:val="left"/>
      <w:pPr>
        <w:ind w:left="625" w:hanging="102"/>
      </w:pPr>
      <w:rPr>
        <w:rFonts w:hint="default"/>
        <w:lang w:val="ru-RU" w:eastAsia="en-US" w:bidi="ar-SA"/>
      </w:rPr>
    </w:lvl>
    <w:lvl w:ilvl="5" w:tplc="25720BEC">
      <w:numFmt w:val="bullet"/>
      <w:lvlText w:val="•"/>
      <w:lvlJc w:val="left"/>
      <w:pPr>
        <w:ind w:left="651" w:hanging="102"/>
      </w:pPr>
      <w:rPr>
        <w:rFonts w:hint="default"/>
        <w:lang w:val="ru-RU" w:eastAsia="en-US" w:bidi="ar-SA"/>
      </w:rPr>
    </w:lvl>
    <w:lvl w:ilvl="6" w:tplc="C8B2E1D2">
      <w:numFmt w:val="bullet"/>
      <w:lvlText w:val="•"/>
      <w:lvlJc w:val="left"/>
      <w:pPr>
        <w:ind w:left="678" w:hanging="102"/>
      </w:pPr>
      <w:rPr>
        <w:rFonts w:hint="default"/>
        <w:lang w:val="ru-RU" w:eastAsia="en-US" w:bidi="ar-SA"/>
      </w:rPr>
    </w:lvl>
    <w:lvl w:ilvl="7" w:tplc="B9769400">
      <w:numFmt w:val="bullet"/>
      <w:lvlText w:val="•"/>
      <w:lvlJc w:val="left"/>
      <w:pPr>
        <w:ind w:left="704" w:hanging="102"/>
      </w:pPr>
      <w:rPr>
        <w:rFonts w:hint="default"/>
        <w:lang w:val="ru-RU" w:eastAsia="en-US" w:bidi="ar-SA"/>
      </w:rPr>
    </w:lvl>
    <w:lvl w:ilvl="8" w:tplc="502E5B1C">
      <w:numFmt w:val="bullet"/>
      <w:lvlText w:val="•"/>
      <w:lvlJc w:val="left"/>
      <w:pPr>
        <w:ind w:left="731" w:hanging="102"/>
      </w:pPr>
      <w:rPr>
        <w:rFonts w:hint="default"/>
        <w:lang w:val="ru-RU" w:eastAsia="en-US" w:bidi="ar-SA"/>
      </w:rPr>
    </w:lvl>
  </w:abstractNum>
  <w:abstractNum w:abstractNumId="24">
    <w:nsid w:val="61BB14BB"/>
    <w:multiLevelType w:val="hybridMultilevel"/>
    <w:tmpl w:val="11BCA656"/>
    <w:lvl w:ilvl="0" w:tplc="CF326442">
      <w:start w:val="1"/>
      <w:numFmt w:val="decimal"/>
      <w:lvlText w:val="%1."/>
      <w:lvlJc w:val="left"/>
      <w:pPr>
        <w:ind w:left="129" w:hanging="291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C5F00FC8">
      <w:numFmt w:val="bullet"/>
      <w:lvlText w:val="•"/>
      <w:lvlJc w:val="left"/>
      <w:pPr>
        <w:ind w:left="805" w:hanging="291"/>
      </w:pPr>
      <w:rPr>
        <w:rFonts w:hint="default"/>
        <w:lang w:val="ru-RU" w:eastAsia="en-US" w:bidi="ar-SA"/>
      </w:rPr>
    </w:lvl>
    <w:lvl w:ilvl="2" w:tplc="ED6A9F36">
      <w:numFmt w:val="bullet"/>
      <w:lvlText w:val="•"/>
      <w:lvlJc w:val="left"/>
      <w:pPr>
        <w:ind w:left="1490" w:hanging="291"/>
      </w:pPr>
      <w:rPr>
        <w:rFonts w:hint="default"/>
        <w:lang w:val="ru-RU" w:eastAsia="en-US" w:bidi="ar-SA"/>
      </w:rPr>
    </w:lvl>
    <w:lvl w:ilvl="3" w:tplc="65C48682">
      <w:numFmt w:val="bullet"/>
      <w:lvlText w:val="•"/>
      <w:lvlJc w:val="left"/>
      <w:pPr>
        <w:ind w:left="2175" w:hanging="291"/>
      </w:pPr>
      <w:rPr>
        <w:rFonts w:hint="default"/>
        <w:lang w:val="ru-RU" w:eastAsia="en-US" w:bidi="ar-SA"/>
      </w:rPr>
    </w:lvl>
    <w:lvl w:ilvl="4" w:tplc="AAC6089E">
      <w:numFmt w:val="bullet"/>
      <w:lvlText w:val="•"/>
      <w:lvlJc w:val="left"/>
      <w:pPr>
        <w:ind w:left="2860" w:hanging="291"/>
      </w:pPr>
      <w:rPr>
        <w:rFonts w:hint="default"/>
        <w:lang w:val="ru-RU" w:eastAsia="en-US" w:bidi="ar-SA"/>
      </w:rPr>
    </w:lvl>
    <w:lvl w:ilvl="5" w:tplc="D806089C">
      <w:numFmt w:val="bullet"/>
      <w:lvlText w:val="•"/>
      <w:lvlJc w:val="left"/>
      <w:pPr>
        <w:ind w:left="3545" w:hanging="291"/>
      </w:pPr>
      <w:rPr>
        <w:rFonts w:hint="default"/>
        <w:lang w:val="ru-RU" w:eastAsia="en-US" w:bidi="ar-SA"/>
      </w:rPr>
    </w:lvl>
    <w:lvl w:ilvl="6" w:tplc="B66CEFFA">
      <w:numFmt w:val="bullet"/>
      <w:lvlText w:val="•"/>
      <w:lvlJc w:val="left"/>
      <w:pPr>
        <w:ind w:left="4230" w:hanging="291"/>
      </w:pPr>
      <w:rPr>
        <w:rFonts w:hint="default"/>
        <w:lang w:val="ru-RU" w:eastAsia="en-US" w:bidi="ar-SA"/>
      </w:rPr>
    </w:lvl>
    <w:lvl w:ilvl="7" w:tplc="120220D4">
      <w:numFmt w:val="bullet"/>
      <w:lvlText w:val="•"/>
      <w:lvlJc w:val="left"/>
      <w:pPr>
        <w:ind w:left="4915" w:hanging="291"/>
      </w:pPr>
      <w:rPr>
        <w:rFonts w:hint="default"/>
        <w:lang w:val="ru-RU" w:eastAsia="en-US" w:bidi="ar-SA"/>
      </w:rPr>
    </w:lvl>
    <w:lvl w:ilvl="8" w:tplc="C3868DA0">
      <w:numFmt w:val="bullet"/>
      <w:lvlText w:val="•"/>
      <w:lvlJc w:val="left"/>
      <w:pPr>
        <w:ind w:left="5600" w:hanging="291"/>
      </w:pPr>
      <w:rPr>
        <w:rFonts w:hint="default"/>
        <w:lang w:val="ru-RU" w:eastAsia="en-US" w:bidi="ar-SA"/>
      </w:rPr>
    </w:lvl>
  </w:abstractNum>
  <w:abstractNum w:abstractNumId="25">
    <w:nsid w:val="62F52C01"/>
    <w:multiLevelType w:val="hybridMultilevel"/>
    <w:tmpl w:val="9868417E"/>
    <w:lvl w:ilvl="0" w:tplc="F6BC4B0A">
      <w:start w:val="1"/>
      <w:numFmt w:val="decimal"/>
      <w:lvlText w:val="%1."/>
      <w:lvlJc w:val="left"/>
      <w:pPr>
        <w:ind w:left="130" w:hanging="238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0FDCA9DE">
      <w:numFmt w:val="bullet"/>
      <w:lvlText w:val="•"/>
      <w:lvlJc w:val="left"/>
      <w:pPr>
        <w:ind w:left="823" w:hanging="238"/>
      </w:pPr>
      <w:rPr>
        <w:rFonts w:hint="default"/>
        <w:lang w:val="ru-RU" w:eastAsia="en-US" w:bidi="ar-SA"/>
      </w:rPr>
    </w:lvl>
    <w:lvl w:ilvl="2" w:tplc="4044DF90">
      <w:numFmt w:val="bullet"/>
      <w:lvlText w:val="•"/>
      <w:lvlJc w:val="left"/>
      <w:pPr>
        <w:ind w:left="1506" w:hanging="238"/>
      </w:pPr>
      <w:rPr>
        <w:rFonts w:hint="default"/>
        <w:lang w:val="ru-RU" w:eastAsia="en-US" w:bidi="ar-SA"/>
      </w:rPr>
    </w:lvl>
    <w:lvl w:ilvl="3" w:tplc="4B38F098">
      <w:numFmt w:val="bullet"/>
      <w:lvlText w:val="•"/>
      <w:lvlJc w:val="left"/>
      <w:pPr>
        <w:ind w:left="2189" w:hanging="238"/>
      </w:pPr>
      <w:rPr>
        <w:rFonts w:hint="default"/>
        <w:lang w:val="ru-RU" w:eastAsia="en-US" w:bidi="ar-SA"/>
      </w:rPr>
    </w:lvl>
    <w:lvl w:ilvl="4" w:tplc="97EE3592">
      <w:numFmt w:val="bullet"/>
      <w:lvlText w:val="•"/>
      <w:lvlJc w:val="left"/>
      <w:pPr>
        <w:ind w:left="2872" w:hanging="238"/>
      </w:pPr>
      <w:rPr>
        <w:rFonts w:hint="default"/>
        <w:lang w:val="ru-RU" w:eastAsia="en-US" w:bidi="ar-SA"/>
      </w:rPr>
    </w:lvl>
    <w:lvl w:ilvl="5" w:tplc="A9965B8A">
      <w:numFmt w:val="bullet"/>
      <w:lvlText w:val="•"/>
      <w:lvlJc w:val="left"/>
      <w:pPr>
        <w:ind w:left="3555" w:hanging="238"/>
      </w:pPr>
      <w:rPr>
        <w:rFonts w:hint="default"/>
        <w:lang w:val="ru-RU" w:eastAsia="en-US" w:bidi="ar-SA"/>
      </w:rPr>
    </w:lvl>
    <w:lvl w:ilvl="6" w:tplc="4C78F588">
      <w:numFmt w:val="bullet"/>
      <w:lvlText w:val="•"/>
      <w:lvlJc w:val="left"/>
      <w:pPr>
        <w:ind w:left="4238" w:hanging="238"/>
      </w:pPr>
      <w:rPr>
        <w:rFonts w:hint="default"/>
        <w:lang w:val="ru-RU" w:eastAsia="en-US" w:bidi="ar-SA"/>
      </w:rPr>
    </w:lvl>
    <w:lvl w:ilvl="7" w:tplc="208A93C6">
      <w:numFmt w:val="bullet"/>
      <w:lvlText w:val="•"/>
      <w:lvlJc w:val="left"/>
      <w:pPr>
        <w:ind w:left="4921" w:hanging="238"/>
      </w:pPr>
      <w:rPr>
        <w:rFonts w:hint="default"/>
        <w:lang w:val="ru-RU" w:eastAsia="en-US" w:bidi="ar-SA"/>
      </w:rPr>
    </w:lvl>
    <w:lvl w:ilvl="8" w:tplc="B13CE1DC">
      <w:numFmt w:val="bullet"/>
      <w:lvlText w:val="•"/>
      <w:lvlJc w:val="left"/>
      <w:pPr>
        <w:ind w:left="5604" w:hanging="238"/>
      </w:pPr>
      <w:rPr>
        <w:rFonts w:hint="default"/>
        <w:lang w:val="ru-RU" w:eastAsia="en-US" w:bidi="ar-SA"/>
      </w:rPr>
    </w:lvl>
  </w:abstractNum>
  <w:abstractNum w:abstractNumId="26">
    <w:nsid w:val="632E1874"/>
    <w:multiLevelType w:val="hybridMultilevel"/>
    <w:tmpl w:val="C134A06A"/>
    <w:lvl w:ilvl="0" w:tplc="8A882CE6">
      <w:start w:val="1"/>
      <w:numFmt w:val="decimal"/>
      <w:lvlText w:val="%1."/>
      <w:lvlJc w:val="left"/>
      <w:pPr>
        <w:ind w:left="980" w:hanging="200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C4E64552">
      <w:numFmt w:val="bullet"/>
      <w:lvlText w:val="•"/>
      <w:lvlJc w:val="left"/>
      <w:pPr>
        <w:ind w:left="1579" w:hanging="200"/>
      </w:pPr>
      <w:rPr>
        <w:rFonts w:hint="default"/>
        <w:lang w:val="ru-RU" w:eastAsia="en-US" w:bidi="ar-SA"/>
      </w:rPr>
    </w:lvl>
    <w:lvl w:ilvl="2" w:tplc="C69A7BBC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  <w:lvl w:ilvl="3" w:tplc="378E9D96">
      <w:numFmt w:val="bullet"/>
      <w:lvlText w:val="•"/>
      <w:lvlJc w:val="left"/>
      <w:pPr>
        <w:ind w:left="2777" w:hanging="200"/>
      </w:pPr>
      <w:rPr>
        <w:rFonts w:hint="default"/>
        <w:lang w:val="ru-RU" w:eastAsia="en-US" w:bidi="ar-SA"/>
      </w:rPr>
    </w:lvl>
    <w:lvl w:ilvl="4" w:tplc="24BCB5D2">
      <w:numFmt w:val="bullet"/>
      <w:lvlText w:val="•"/>
      <w:lvlJc w:val="left"/>
      <w:pPr>
        <w:ind w:left="3376" w:hanging="200"/>
      </w:pPr>
      <w:rPr>
        <w:rFonts w:hint="default"/>
        <w:lang w:val="ru-RU" w:eastAsia="en-US" w:bidi="ar-SA"/>
      </w:rPr>
    </w:lvl>
    <w:lvl w:ilvl="5" w:tplc="BCF81E52">
      <w:numFmt w:val="bullet"/>
      <w:lvlText w:val="•"/>
      <w:lvlJc w:val="left"/>
      <w:pPr>
        <w:ind w:left="3975" w:hanging="200"/>
      </w:pPr>
      <w:rPr>
        <w:rFonts w:hint="default"/>
        <w:lang w:val="ru-RU" w:eastAsia="en-US" w:bidi="ar-SA"/>
      </w:rPr>
    </w:lvl>
    <w:lvl w:ilvl="6" w:tplc="A2448700">
      <w:numFmt w:val="bullet"/>
      <w:lvlText w:val="•"/>
      <w:lvlJc w:val="left"/>
      <w:pPr>
        <w:ind w:left="4574" w:hanging="200"/>
      </w:pPr>
      <w:rPr>
        <w:rFonts w:hint="default"/>
        <w:lang w:val="ru-RU" w:eastAsia="en-US" w:bidi="ar-SA"/>
      </w:rPr>
    </w:lvl>
    <w:lvl w:ilvl="7" w:tplc="9A9E37CA">
      <w:numFmt w:val="bullet"/>
      <w:lvlText w:val="•"/>
      <w:lvlJc w:val="left"/>
      <w:pPr>
        <w:ind w:left="5173" w:hanging="200"/>
      </w:pPr>
      <w:rPr>
        <w:rFonts w:hint="default"/>
        <w:lang w:val="ru-RU" w:eastAsia="en-US" w:bidi="ar-SA"/>
      </w:rPr>
    </w:lvl>
    <w:lvl w:ilvl="8" w:tplc="8F38CB88">
      <w:numFmt w:val="bullet"/>
      <w:lvlText w:val="•"/>
      <w:lvlJc w:val="left"/>
      <w:pPr>
        <w:ind w:left="5772" w:hanging="200"/>
      </w:pPr>
      <w:rPr>
        <w:rFonts w:hint="default"/>
        <w:lang w:val="ru-RU" w:eastAsia="en-US" w:bidi="ar-SA"/>
      </w:rPr>
    </w:lvl>
  </w:abstractNum>
  <w:abstractNum w:abstractNumId="27">
    <w:nsid w:val="64D04B4F"/>
    <w:multiLevelType w:val="hybridMultilevel"/>
    <w:tmpl w:val="BC488AA0"/>
    <w:lvl w:ilvl="0" w:tplc="B3985504">
      <w:start w:val="1"/>
      <w:numFmt w:val="decimal"/>
      <w:lvlText w:val="%1."/>
      <w:lvlJc w:val="left"/>
      <w:pPr>
        <w:ind w:left="670" w:hanging="2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DE0897E0">
      <w:numFmt w:val="bullet"/>
      <w:lvlText w:val="•"/>
      <w:lvlJc w:val="left"/>
      <w:pPr>
        <w:ind w:left="1309" w:hanging="200"/>
      </w:pPr>
      <w:rPr>
        <w:rFonts w:hint="default"/>
        <w:lang w:val="ru-RU" w:eastAsia="en-US" w:bidi="ar-SA"/>
      </w:rPr>
    </w:lvl>
    <w:lvl w:ilvl="2" w:tplc="F9F02374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3" w:tplc="70F8514A">
      <w:numFmt w:val="bullet"/>
      <w:lvlText w:val="•"/>
      <w:lvlJc w:val="left"/>
      <w:pPr>
        <w:ind w:left="2567" w:hanging="200"/>
      </w:pPr>
      <w:rPr>
        <w:rFonts w:hint="default"/>
        <w:lang w:val="ru-RU" w:eastAsia="en-US" w:bidi="ar-SA"/>
      </w:rPr>
    </w:lvl>
    <w:lvl w:ilvl="4" w:tplc="08C00824">
      <w:numFmt w:val="bullet"/>
      <w:lvlText w:val="•"/>
      <w:lvlJc w:val="left"/>
      <w:pPr>
        <w:ind w:left="3196" w:hanging="200"/>
      </w:pPr>
      <w:rPr>
        <w:rFonts w:hint="default"/>
        <w:lang w:val="ru-RU" w:eastAsia="en-US" w:bidi="ar-SA"/>
      </w:rPr>
    </w:lvl>
    <w:lvl w:ilvl="5" w:tplc="87EA82AC">
      <w:numFmt w:val="bullet"/>
      <w:lvlText w:val="•"/>
      <w:lvlJc w:val="left"/>
      <w:pPr>
        <w:ind w:left="3825" w:hanging="200"/>
      </w:pPr>
      <w:rPr>
        <w:rFonts w:hint="default"/>
        <w:lang w:val="ru-RU" w:eastAsia="en-US" w:bidi="ar-SA"/>
      </w:rPr>
    </w:lvl>
    <w:lvl w:ilvl="6" w:tplc="88745556"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 w:tplc="59C08E44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8" w:tplc="6666CB8A">
      <w:numFmt w:val="bullet"/>
      <w:lvlText w:val="•"/>
      <w:lvlJc w:val="left"/>
      <w:pPr>
        <w:ind w:left="5712" w:hanging="200"/>
      </w:pPr>
      <w:rPr>
        <w:rFonts w:hint="default"/>
        <w:lang w:val="ru-RU" w:eastAsia="en-US" w:bidi="ar-SA"/>
      </w:rPr>
    </w:lvl>
  </w:abstractNum>
  <w:abstractNum w:abstractNumId="28">
    <w:nsid w:val="64ED2457"/>
    <w:multiLevelType w:val="hybridMultilevel"/>
    <w:tmpl w:val="C742B91C"/>
    <w:lvl w:ilvl="0" w:tplc="EDAA456C">
      <w:start w:val="1"/>
      <w:numFmt w:val="decimal"/>
      <w:lvlText w:val="%1."/>
      <w:lvlJc w:val="left"/>
      <w:pPr>
        <w:ind w:left="980" w:hanging="246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C8560462">
      <w:numFmt w:val="bullet"/>
      <w:lvlText w:val="•"/>
      <w:lvlJc w:val="left"/>
      <w:pPr>
        <w:ind w:left="1579" w:hanging="246"/>
      </w:pPr>
      <w:rPr>
        <w:rFonts w:hint="default"/>
        <w:lang w:val="ru-RU" w:eastAsia="en-US" w:bidi="ar-SA"/>
      </w:rPr>
    </w:lvl>
    <w:lvl w:ilvl="2" w:tplc="8480A606">
      <w:numFmt w:val="bullet"/>
      <w:lvlText w:val="•"/>
      <w:lvlJc w:val="left"/>
      <w:pPr>
        <w:ind w:left="2178" w:hanging="246"/>
      </w:pPr>
      <w:rPr>
        <w:rFonts w:hint="default"/>
        <w:lang w:val="ru-RU" w:eastAsia="en-US" w:bidi="ar-SA"/>
      </w:rPr>
    </w:lvl>
    <w:lvl w:ilvl="3" w:tplc="C01C778C">
      <w:numFmt w:val="bullet"/>
      <w:lvlText w:val="•"/>
      <w:lvlJc w:val="left"/>
      <w:pPr>
        <w:ind w:left="2777" w:hanging="246"/>
      </w:pPr>
      <w:rPr>
        <w:rFonts w:hint="default"/>
        <w:lang w:val="ru-RU" w:eastAsia="en-US" w:bidi="ar-SA"/>
      </w:rPr>
    </w:lvl>
    <w:lvl w:ilvl="4" w:tplc="9F5AEB56">
      <w:numFmt w:val="bullet"/>
      <w:lvlText w:val="•"/>
      <w:lvlJc w:val="left"/>
      <w:pPr>
        <w:ind w:left="3376" w:hanging="246"/>
      </w:pPr>
      <w:rPr>
        <w:rFonts w:hint="default"/>
        <w:lang w:val="ru-RU" w:eastAsia="en-US" w:bidi="ar-SA"/>
      </w:rPr>
    </w:lvl>
    <w:lvl w:ilvl="5" w:tplc="FE5238EA">
      <w:numFmt w:val="bullet"/>
      <w:lvlText w:val="•"/>
      <w:lvlJc w:val="left"/>
      <w:pPr>
        <w:ind w:left="3975" w:hanging="246"/>
      </w:pPr>
      <w:rPr>
        <w:rFonts w:hint="default"/>
        <w:lang w:val="ru-RU" w:eastAsia="en-US" w:bidi="ar-SA"/>
      </w:rPr>
    </w:lvl>
    <w:lvl w:ilvl="6" w:tplc="F036C756">
      <w:numFmt w:val="bullet"/>
      <w:lvlText w:val="•"/>
      <w:lvlJc w:val="left"/>
      <w:pPr>
        <w:ind w:left="4574" w:hanging="246"/>
      </w:pPr>
      <w:rPr>
        <w:rFonts w:hint="default"/>
        <w:lang w:val="ru-RU" w:eastAsia="en-US" w:bidi="ar-SA"/>
      </w:rPr>
    </w:lvl>
    <w:lvl w:ilvl="7" w:tplc="A956D538">
      <w:numFmt w:val="bullet"/>
      <w:lvlText w:val="•"/>
      <w:lvlJc w:val="left"/>
      <w:pPr>
        <w:ind w:left="5173" w:hanging="246"/>
      </w:pPr>
      <w:rPr>
        <w:rFonts w:hint="default"/>
        <w:lang w:val="ru-RU" w:eastAsia="en-US" w:bidi="ar-SA"/>
      </w:rPr>
    </w:lvl>
    <w:lvl w:ilvl="8" w:tplc="6660E19E">
      <w:numFmt w:val="bullet"/>
      <w:lvlText w:val="•"/>
      <w:lvlJc w:val="left"/>
      <w:pPr>
        <w:ind w:left="5772" w:hanging="246"/>
      </w:pPr>
      <w:rPr>
        <w:rFonts w:hint="default"/>
        <w:lang w:val="ru-RU" w:eastAsia="en-US" w:bidi="ar-SA"/>
      </w:rPr>
    </w:lvl>
  </w:abstractNum>
  <w:abstractNum w:abstractNumId="29">
    <w:nsid w:val="672B2995"/>
    <w:multiLevelType w:val="multilevel"/>
    <w:tmpl w:val="C776AED8"/>
    <w:lvl w:ilvl="0">
      <w:start w:val="6"/>
      <w:numFmt w:val="decimal"/>
      <w:lvlText w:val="%1"/>
      <w:lvlJc w:val="left"/>
      <w:pPr>
        <w:ind w:left="626" w:hanging="213"/>
        <w:jc w:val="right"/>
      </w:pPr>
      <w:rPr>
        <w:rFonts w:ascii="Arial" w:eastAsia="Arial" w:hAnsi="Arial" w:cs="Arial" w:hint="default"/>
        <w:b/>
        <w:bCs/>
        <w:color w:val="231F20"/>
        <w:w w:val="117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4" w:hanging="405"/>
        <w:jc w:val="right"/>
      </w:pPr>
      <w:rPr>
        <w:rFonts w:ascii="Arial" w:eastAsia="Arial" w:hAnsi="Arial" w:cs="Arial" w:hint="default"/>
        <w:b/>
        <w:bCs/>
        <w:color w:val="231F20"/>
        <w:w w:val="121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980" w:hanging="4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20" w:hanging="4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60" w:hanging="4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1" w:hanging="4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63" w:hanging="4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5" w:hanging="4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7" w:hanging="405"/>
      </w:pPr>
      <w:rPr>
        <w:rFonts w:hint="default"/>
        <w:lang w:val="ru-RU" w:eastAsia="en-US" w:bidi="ar-SA"/>
      </w:rPr>
    </w:lvl>
  </w:abstractNum>
  <w:abstractNum w:abstractNumId="30">
    <w:nsid w:val="69453C3E"/>
    <w:multiLevelType w:val="hybridMultilevel"/>
    <w:tmpl w:val="BF7C6B9C"/>
    <w:lvl w:ilvl="0" w:tplc="BE00ABF0">
      <w:start w:val="1"/>
      <w:numFmt w:val="decimal"/>
      <w:lvlText w:val="%1."/>
      <w:lvlJc w:val="left"/>
      <w:pPr>
        <w:ind w:left="130" w:hanging="209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ADBCA88A">
      <w:numFmt w:val="bullet"/>
      <w:lvlText w:val="•"/>
      <w:lvlJc w:val="left"/>
      <w:pPr>
        <w:ind w:left="823" w:hanging="209"/>
      </w:pPr>
      <w:rPr>
        <w:rFonts w:hint="default"/>
        <w:lang w:val="ru-RU" w:eastAsia="en-US" w:bidi="ar-SA"/>
      </w:rPr>
    </w:lvl>
    <w:lvl w:ilvl="2" w:tplc="6486F542">
      <w:numFmt w:val="bullet"/>
      <w:lvlText w:val="•"/>
      <w:lvlJc w:val="left"/>
      <w:pPr>
        <w:ind w:left="1506" w:hanging="209"/>
      </w:pPr>
      <w:rPr>
        <w:rFonts w:hint="default"/>
        <w:lang w:val="ru-RU" w:eastAsia="en-US" w:bidi="ar-SA"/>
      </w:rPr>
    </w:lvl>
    <w:lvl w:ilvl="3" w:tplc="69240844">
      <w:numFmt w:val="bullet"/>
      <w:lvlText w:val="•"/>
      <w:lvlJc w:val="left"/>
      <w:pPr>
        <w:ind w:left="2189" w:hanging="209"/>
      </w:pPr>
      <w:rPr>
        <w:rFonts w:hint="default"/>
        <w:lang w:val="ru-RU" w:eastAsia="en-US" w:bidi="ar-SA"/>
      </w:rPr>
    </w:lvl>
    <w:lvl w:ilvl="4" w:tplc="563213DA">
      <w:numFmt w:val="bullet"/>
      <w:lvlText w:val="•"/>
      <w:lvlJc w:val="left"/>
      <w:pPr>
        <w:ind w:left="2872" w:hanging="209"/>
      </w:pPr>
      <w:rPr>
        <w:rFonts w:hint="default"/>
        <w:lang w:val="ru-RU" w:eastAsia="en-US" w:bidi="ar-SA"/>
      </w:rPr>
    </w:lvl>
    <w:lvl w:ilvl="5" w:tplc="EA1A8128">
      <w:numFmt w:val="bullet"/>
      <w:lvlText w:val="•"/>
      <w:lvlJc w:val="left"/>
      <w:pPr>
        <w:ind w:left="3555" w:hanging="209"/>
      </w:pPr>
      <w:rPr>
        <w:rFonts w:hint="default"/>
        <w:lang w:val="ru-RU" w:eastAsia="en-US" w:bidi="ar-SA"/>
      </w:rPr>
    </w:lvl>
    <w:lvl w:ilvl="6" w:tplc="6732457A">
      <w:numFmt w:val="bullet"/>
      <w:lvlText w:val="•"/>
      <w:lvlJc w:val="left"/>
      <w:pPr>
        <w:ind w:left="4238" w:hanging="209"/>
      </w:pPr>
      <w:rPr>
        <w:rFonts w:hint="default"/>
        <w:lang w:val="ru-RU" w:eastAsia="en-US" w:bidi="ar-SA"/>
      </w:rPr>
    </w:lvl>
    <w:lvl w:ilvl="7" w:tplc="AE4C3EF6">
      <w:numFmt w:val="bullet"/>
      <w:lvlText w:val="•"/>
      <w:lvlJc w:val="left"/>
      <w:pPr>
        <w:ind w:left="4921" w:hanging="209"/>
      </w:pPr>
      <w:rPr>
        <w:rFonts w:hint="default"/>
        <w:lang w:val="ru-RU" w:eastAsia="en-US" w:bidi="ar-SA"/>
      </w:rPr>
    </w:lvl>
    <w:lvl w:ilvl="8" w:tplc="BE08F4A4">
      <w:numFmt w:val="bullet"/>
      <w:lvlText w:val="•"/>
      <w:lvlJc w:val="left"/>
      <w:pPr>
        <w:ind w:left="5604" w:hanging="209"/>
      </w:pPr>
      <w:rPr>
        <w:rFonts w:hint="default"/>
        <w:lang w:val="ru-RU" w:eastAsia="en-US" w:bidi="ar-SA"/>
      </w:rPr>
    </w:lvl>
  </w:abstractNum>
  <w:abstractNum w:abstractNumId="31">
    <w:nsid w:val="70635E56"/>
    <w:multiLevelType w:val="hybridMultilevel"/>
    <w:tmpl w:val="9A9A7CC4"/>
    <w:lvl w:ilvl="0" w:tplc="E6F629B0">
      <w:start w:val="1"/>
      <w:numFmt w:val="decimal"/>
      <w:lvlText w:val="%1."/>
      <w:lvlJc w:val="left"/>
      <w:pPr>
        <w:ind w:left="413" w:hanging="20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A718B6A8">
      <w:numFmt w:val="bullet"/>
      <w:lvlText w:val="•"/>
      <w:lvlJc w:val="left"/>
      <w:pPr>
        <w:ind w:left="1075" w:hanging="204"/>
      </w:pPr>
      <w:rPr>
        <w:rFonts w:hint="default"/>
        <w:lang w:val="ru-RU" w:eastAsia="en-US" w:bidi="ar-SA"/>
      </w:rPr>
    </w:lvl>
    <w:lvl w:ilvl="2" w:tplc="C2DAA2F0">
      <w:numFmt w:val="bullet"/>
      <w:lvlText w:val="•"/>
      <w:lvlJc w:val="left"/>
      <w:pPr>
        <w:ind w:left="1730" w:hanging="204"/>
      </w:pPr>
      <w:rPr>
        <w:rFonts w:hint="default"/>
        <w:lang w:val="ru-RU" w:eastAsia="en-US" w:bidi="ar-SA"/>
      </w:rPr>
    </w:lvl>
    <w:lvl w:ilvl="3" w:tplc="61B4BF1A">
      <w:numFmt w:val="bullet"/>
      <w:lvlText w:val="•"/>
      <w:lvlJc w:val="left"/>
      <w:pPr>
        <w:ind w:left="2385" w:hanging="204"/>
      </w:pPr>
      <w:rPr>
        <w:rFonts w:hint="default"/>
        <w:lang w:val="ru-RU" w:eastAsia="en-US" w:bidi="ar-SA"/>
      </w:rPr>
    </w:lvl>
    <w:lvl w:ilvl="4" w:tplc="BCBC07BA">
      <w:numFmt w:val="bullet"/>
      <w:lvlText w:val="•"/>
      <w:lvlJc w:val="left"/>
      <w:pPr>
        <w:ind w:left="3040" w:hanging="204"/>
      </w:pPr>
      <w:rPr>
        <w:rFonts w:hint="default"/>
        <w:lang w:val="ru-RU" w:eastAsia="en-US" w:bidi="ar-SA"/>
      </w:rPr>
    </w:lvl>
    <w:lvl w:ilvl="5" w:tplc="C1B4A9A4">
      <w:numFmt w:val="bullet"/>
      <w:lvlText w:val="•"/>
      <w:lvlJc w:val="left"/>
      <w:pPr>
        <w:ind w:left="3695" w:hanging="204"/>
      </w:pPr>
      <w:rPr>
        <w:rFonts w:hint="default"/>
        <w:lang w:val="ru-RU" w:eastAsia="en-US" w:bidi="ar-SA"/>
      </w:rPr>
    </w:lvl>
    <w:lvl w:ilvl="6" w:tplc="A274C5F4">
      <w:numFmt w:val="bullet"/>
      <w:lvlText w:val="•"/>
      <w:lvlJc w:val="left"/>
      <w:pPr>
        <w:ind w:left="4350" w:hanging="204"/>
      </w:pPr>
      <w:rPr>
        <w:rFonts w:hint="default"/>
        <w:lang w:val="ru-RU" w:eastAsia="en-US" w:bidi="ar-SA"/>
      </w:rPr>
    </w:lvl>
    <w:lvl w:ilvl="7" w:tplc="C75EDF20">
      <w:numFmt w:val="bullet"/>
      <w:lvlText w:val="•"/>
      <w:lvlJc w:val="left"/>
      <w:pPr>
        <w:ind w:left="5005" w:hanging="204"/>
      </w:pPr>
      <w:rPr>
        <w:rFonts w:hint="default"/>
        <w:lang w:val="ru-RU" w:eastAsia="en-US" w:bidi="ar-SA"/>
      </w:rPr>
    </w:lvl>
    <w:lvl w:ilvl="8" w:tplc="4F84CF9E">
      <w:numFmt w:val="bullet"/>
      <w:lvlText w:val="•"/>
      <w:lvlJc w:val="left"/>
      <w:pPr>
        <w:ind w:left="5660" w:hanging="204"/>
      </w:pPr>
      <w:rPr>
        <w:rFonts w:hint="default"/>
        <w:lang w:val="ru-RU" w:eastAsia="en-US" w:bidi="ar-SA"/>
      </w:rPr>
    </w:lvl>
  </w:abstractNum>
  <w:abstractNum w:abstractNumId="32">
    <w:nsid w:val="74FD67D9"/>
    <w:multiLevelType w:val="hybridMultilevel"/>
    <w:tmpl w:val="588A1A90"/>
    <w:lvl w:ilvl="0" w:tplc="464A099E">
      <w:start w:val="4"/>
      <w:numFmt w:val="decimal"/>
      <w:lvlText w:val="%1."/>
      <w:lvlJc w:val="left"/>
      <w:pPr>
        <w:ind w:left="670" w:hanging="20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704A5B58">
      <w:numFmt w:val="bullet"/>
      <w:lvlText w:val="•"/>
      <w:lvlJc w:val="left"/>
      <w:pPr>
        <w:ind w:left="1309" w:hanging="200"/>
      </w:pPr>
      <w:rPr>
        <w:rFonts w:hint="default"/>
        <w:lang w:val="ru-RU" w:eastAsia="en-US" w:bidi="ar-SA"/>
      </w:rPr>
    </w:lvl>
    <w:lvl w:ilvl="2" w:tplc="B3EA87DA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3" w:tplc="1EBEBD24">
      <w:numFmt w:val="bullet"/>
      <w:lvlText w:val="•"/>
      <w:lvlJc w:val="left"/>
      <w:pPr>
        <w:ind w:left="2567" w:hanging="200"/>
      </w:pPr>
      <w:rPr>
        <w:rFonts w:hint="default"/>
        <w:lang w:val="ru-RU" w:eastAsia="en-US" w:bidi="ar-SA"/>
      </w:rPr>
    </w:lvl>
    <w:lvl w:ilvl="4" w:tplc="8DE4E910">
      <w:numFmt w:val="bullet"/>
      <w:lvlText w:val="•"/>
      <w:lvlJc w:val="left"/>
      <w:pPr>
        <w:ind w:left="3196" w:hanging="200"/>
      </w:pPr>
      <w:rPr>
        <w:rFonts w:hint="default"/>
        <w:lang w:val="ru-RU" w:eastAsia="en-US" w:bidi="ar-SA"/>
      </w:rPr>
    </w:lvl>
    <w:lvl w:ilvl="5" w:tplc="CC4AC890">
      <w:numFmt w:val="bullet"/>
      <w:lvlText w:val="•"/>
      <w:lvlJc w:val="left"/>
      <w:pPr>
        <w:ind w:left="3825" w:hanging="200"/>
      </w:pPr>
      <w:rPr>
        <w:rFonts w:hint="default"/>
        <w:lang w:val="ru-RU" w:eastAsia="en-US" w:bidi="ar-SA"/>
      </w:rPr>
    </w:lvl>
    <w:lvl w:ilvl="6" w:tplc="CEF8B8EA"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 w:tplc="8CDC8030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8" w:tplc="118A36BC">
      <w:numFmt w:val="bullet"/>
      <w:lvlText w:val="•"/>
      <w:lvlJc w:val="left"/>
      <w:pPr>
        <w:ind w:left="5712" w:hanging="200"/>
      </w:pPr>
      <w:rPr>
        <w:rFonts w:hint="default"/>
        <w:lang w:val="ru-RU" w:eastAsia="en-US" w:bidi="ar-SA"/>
      </w:rPr>
    </w:lvl>
  </w:abstractNum>
  <w:abstractNum w:abstractNumId="33">
    <w:nsid w:val="762B1F2C"/>
    <w:multiLevelType w:val="hybridMultilevel"/>
    <w:tmpl w:val="01FC7C7A"/>
    <w:lvl w:ilvl="0" w:tplc="B810CF56">
      <w:start w:val="1"/>
      <w:numFmt w:val="decimal"/>
      <w:lvlText w:val="%1."/>
      <w:lvlJc w:val="left"/>
      <w:pPr>
        <w:ind w:left="413" w:hanging="203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B2DC34CE">
      <w:numFmt w:val="bullet"/>
      <w:lvlText w:val="•"/>
      <w:lvlJc w:val="left"/>
      <w:pPr>
        <w:ind w:left="1075" w:hanging="203"/>
      </w:pPr>
      <w:rPr>
        <w:rFonts w:hint="default"/>
        <w:lang w:val="ru-RU" w:eastAsia="en-US" w:bidi="ar-SA"/>
      </w:rPr>
    </w:lvl>
    <w:lvl w:ilvl="2" w:tplc="5066D9F2">
      <w:numFmt w:val="bullet"/>
      <w:lvlText w:val="•"/>
      <w:lvlJc w:val="left"/>
      <w:pPr>
        <w:ind w:left="1730" w:hanging="203"/>
      </w:pPr>
      <w:rPr>
        <w:rFonts w:hint="default"/>
        <w:lang w:val="ru-RU" w:eastAsia="en-US" w:bidi="ar-SA"/>
      </w:rPr>
    </w:lvl>
    <w:lvl w:ilvl="3" w:tplc="B1CED032">
      <w:numFmt w:val="bullet"/>
      <w:lvlText w:val="•"/>
      <w:lvlJc w:val="left"/>
      <w:pPr>
        <w:ind w:left="2385" w:hanging="203"/>
      </w:pPr>
      <w:rPr>
        <w:rFonts w:hint="default"/>
        <w:lang w:val="ru-RU" w:eastAsia="en-US" w:bidi="ar-SA"/>
      </w:rPr>
    </w:lvl>
    <w:lvl w:ilvl="4" w:tplc="BAF6164E">
      <w:numFmt w:val="bullet"/>
      <w:lvlText w:val="•"/>
      <w:lvlJc w:val="left"/>
      <w:pPr>
        <w:ind w:left="3040" w:hanging="203"/>
      </w:pPr>
      <w:rPr>
        <w:rFonts w:hint="default"/>
        <w:lang w:val="ru-RU" w:eastAsia="en-US" w:bidi="ar-SA"/>
      </w:rPr>
    </w:lvl>
    <w:lvl w:ilvl="5" w:tplc="F0266862">
      <w:numFmt w:val="bullet"/>
      <w:lvlText w:val="•"/>
      <w:lvlJc w:val="left"/>
      <w:pPr>
        <w:ind w:left="3695" w:hanging="203"/>
      </w:pPr>
      <w:rPr>
        <w:rFonts w:hint="default"/>
        <w:lang w:val="ru-RU" w:eastAsia="en-US" w:bidi="ar-SA"/>
      </w:rPr>
    </w:lvl>
    <w:lvl w:ilvl="6" w:tplc="CD304E04">
      <w:numFmt w:val="bullet"/>
      <w:lvlText w:val="•"/>
      <w:lvlJc w:val="left"/>
      <w:pPr>
        <w:ind w:left="4350" w:hanging="203"/>
      </w:pPr>
      <w:rPr>
        <w:rFonts w:hint="default"/>
        <w:lang w:val="ru-RU" w:eastAsia="en-US" w:bidi="ar-SA"/>
      </w:rPr>
    </w:lvl>
    <w:lvl w:ilvl="7" w:tplc="69C060A0">
      <w:numFmt w:val="bullet"/>
      <w:lvlText w:val="•"/>
      <w:lvlJc w:val="left"/>
      <w:pPr>
        <w:ind w:left="5005" w:hanging="203"/>
      </w:pPr>
      <w:rPr>
        <w:rFonts w:hint="default"/>
        <w:lang w:val="ru-RU" w:eastAsia="en-US" w:bidi="ar-SA"/>
      </w:rPr>
    </w:lvl>
    <w:lvl w:ilvl="8" w:tplc="6D70EB7E">
      <w:numFmt w:val="bullet"/>
      <w:lvlText w:val="•"/>
      <w:lvlJc w:val="left"/>
      <w:pPr>
        <w:ind w:left="5660" w:hanging="203"/>
      </w:pPr>
      <w:rPr>
        <w:rFonts w:hint="default"/>
        <w:lang w:val="ru-RU" w:eastAsia="en-US" w:bidi="ar-SA"/>
      </w:rPr>
    </w:lvl>
  </w:abstractNum>
  <w:abstractNum w:abstractNumId="34">
    <w:nsid w:val="7B651BAC"/>
    <w:multiLevelType w:val="hybridMultilevel"/>
    <w:tmpl w:val="B0A09A3C"/>
    <w:lvl w:ilvl="0" w:tplc="770EB3DE">
      <w:start w:val="1"/>
      <w:numFmt w:val="decimal"/>
      <w:lvlText w:val="%1."/>
      <w:lvlJc w:val="left"/>
      <w:pPr>
        <w:ind w:left="413" w:hanging="214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  <w:lang w:val="ru-RU" w:eastAsia="en-US" w:bidi="ar-SA"/>
      </w:rPr>
    </w:lvl>
    <w:lvl w:ilvl="1" w:tplc="BE08DDFC">
      <w:numFmt w:val="bullet"/>
      <w:lvlText w:val="•"/>
      <w:lvlJc w:val="left"/>
      <w:pPr>
        <w:ind w:left="1075" w:hanging="214"/>
      </w:pPr>
      <w:rPr>
        <w:rFonts w:hint="default"/>
        <w:lang w:val="ru-RU" w:eastAsia="en-US" w:bidi="ar-SA"/>
      </w:rPr>
    </w:lvl>
    <w:lvl w:ilvl="2" w:tplc="CF860846">
      <w:numFmt w:val="bullet"/>
      <w:lvlText w:val="•"/>
      <w:lvlJc w:val="left"/>
      <w:pPr>
        <w:ind w:left="1730" w:hanging="214"/>
      </w:pPr>
      <w:rPr>
        <w:rFonts w:hint="default"/>
        <w:lang w:val="ru-RU" w:eastAsia="en-US" w:bidi="ar-SA"/>
      </w:rPr>
    </w:lvl>
    <w:lvl w:ilvl="3" w:tplc="C9904ACC">
      <w:numFmt w:val="bullet"/>
      <w:lvlText w:val="•"/>
      <w:lvlJc w:val="left"/>
      <w:pPr>
        <w:ind w:left="2385" w:hanging="214"/>
      </w:pPr>
      <w:rPr>
        <w:rFonts w:hint="default"/>
        <w:lang w:val="ru-RU" w:eastAsia="en-US" w:bidi="ar-SA"/>
      </w:rPr>
    </w:lvl>
    <w:lvl w:ilvl="4" w:tplc="DBE8F102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5" w:tplc="776E3476">
      <w:numFmt w:val="bullet"/>
      <w:lvlText w:val="•"/>
      <w:lvlJc w:val="left"/>
      <w:pPr>
        <w:ind w:left="3695" w:hanging="214"/>
      </w:pPr>
      <w:rPr>
        <w:rFonts w:hint="default"/>
        <w:lang w:val="ru-RU" w:eastAsia="en-US" w:bidi="ar-SA"/>
      </w:rPr>
    </w:lvl>
    <w:lvl w:ilvl="6" w:tplc="E28484C0">
      <w:numFmt w:val="bullet"/>
      <w:lvlText w:val="•"/>
      <w:lvlJc w:val="left"/>
      <w:pPr>
        <w:ind w:left="4350" w:hanging="214"/>
      </w:pPr>
      <w:rPr>
        <w:rFonts w:hint="default"/>
        <w:lang w:val="ru-RU" w:eastAsia="en-US" w:bidi="ar-SA"/>
      </w:rPr>
    </w:lvl>
    <w:lvl w:ilvl="7" w:tplc="3F7AB1E6">
      <w:numFmt w:val="bullet"/>
      <w:lvlText w:val="•"/>
      <w:lvlJc w:val="left"/>
      <w:pPr>
        <w:ind w:left="5005" w:hanging="214"/>
      </w:pPr>
      <w:rPr>
        <w:rFonts w:hint="default"/>
        <w:lang w:val="ru-RU" w:eastAsia="en-US" w:bidi="ar-SA"/>
      </w:rPr>
    </w:lvl>
    <w:lvl w:ilvl="8" w:tplc="442A63E2">
      <w:numFmt w:val="bullet"/>
      <w:lvlText w:val="•"/>
      <w:lvlJc w:val="left"/>
      <w:pPr>
        <w:ind w:left="5660" w:hanging="214"/>
      </w:pPr>
      <w:rPr>
        <w:rFonts w:hint="default"/>
        <w:lang w:val="ru-RU" w:eastAsia="en-US" w:bidi="ar-SA"/>
      </w:rPr>
    </w:lvl>
  </w:abstractNum>
  <w:abstractNum w:abstractNumId="35">
    <w:nsid w:val="7DF86ADA"/>
    <w:multiLevelType w:val="hybridMultilevel"/>
    <w:tmpl w:val="E4DEB9E2"/>
    <w:lvl w:ilvl="0" w:tplc="925C7470">
      <w:start w:val="3"/>
      <w:numFmt w:val="decimal"/>
      <w:lvlText w:val="%1."/>
      <w:lvlJc w:val="left"/>
      <w:pPr>
        <w:ind w:left="670" w:hanging="20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0"/>
        <w:szCs w:val="20"/>
        <w:lang w:val="ru-RU" w:eastAsia="en-US" w:bidi="ar-SA"/>
      </w:rPr>
    </w:lvl>
    <w:lvl w:ilvl="1" w:tplc="48320E2A">
      <w:numFmt w:val="bullet"/>
      <w:lvlText w:val="•"/>
      <w:lvlJc w:val="left"/>
      <w:pPr>
        <w:ind w:left="1309" w:hanging="200"/>
      </w:pPr>
      <w:rPr>
        <w:rFonts w:hint="default"/>
        <w:lang w:val="ru-RU" w:eastAsia="en-US" w:bidi="ar-SA"/>
      </w:rPr>
    </w:lvl>
    <w:lvl w:ilvl="2" w:tplc="CB1EDEBC">
      <w:numFmt w:val="bullet"/>
      <w:lvlText w:val="•"/>
      <w:lvlJc w:val="left"/>
      <w:pPr>
        <w:ind w:left="1938" w:hanging="200"/>
      </w:pPr>
      <w:rPr>
        <w:rFonts w:hint="default"/>
        <w:lang w:val="ru-RU" w:eastAsia="en-US" w:bidi="ar-SA"/>
      </w:rPr>
    </w:lvl>
    <w:lvl w:ilvl="3" w:tplc="7AEAEE8A">
      <w:numFmt w:val="bullet"/>
      <w:lvlText w:val="•"/>
      <w:lvlJc w:val="left"/>
      <w:pPr>
        <w:ind w:left="2567" w:hanging="200"/>
      </w:pPr>
      <w:rPr>
        <w:rFonts w:hint="default"/>
        <w:lang w:val="ru-RU" w:eastAsia="en-US" w:bidi="ar-SA"/>
      </w:rPr>
    </w:lvl>
    <w:lvl w:ilvl="4" w:tplc="E47851FA">
      <w:numFmt w:val="bullet"/>
      <w:lvlText w:val="•"/>
      <w:lvlJc w:val="left"/>
      <w:pPr>
        <w:ind w:left="3196" w:hanging="200"/>
      </w:pPr>
      <w:rPr>
        <w:rFonts w:hint="default"/>
        <w:lang w:val="ru-RU" w:eastAsia="en-US" w:bidi="ar-SA"/>
      </w:rPr>
    </w:lvl>
    <w:lvl w:ilvl="5" w:tplc="67746330">
      <w:numFmt w:val="bullet"/>
      <w:lvlText w:val="•"/>
      <w:lvlJc w:val="left"/>
      <w:pPr>
        <w:ind w:left="3825" w:hanging="200"/>
      </w:pPr>
      <w:rPr>
        <w:rFonts w:hint="default"/>
        <w:lang w:val="ru-RU" w:eastAsia="en-US" w:bidi="ar-SA"/>
      </w:rPr>
    </w:lvl>
    <w:lvl w:ilvl="6" w:tplc="B8D40D4A"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 w:tplc="175A2792">
      <w:numFmt w:val="bullet"/>
      <w:lvlText w:val="•"/>
      <w:lvlJc w:val="left"/>
      <w:pPr>
        <w:ind w:left="5083" w:hanging="200"/>
      </w:pPr>
      <w:rPr>
        <w:rFonts w:hint="default"/>
        <w:lang w:val="ru-RU" w:eastAsia="en-US" w:bidi="ar-SA"/>
      </w:rPr>
    </w:lvl>
    <w:lvl w:ilvl="8" w:tplc="9A02D116">
      <w:numFmt w:val="bullet"/>
      <w:lvlText w:val="•"/>
      <w:lvlJc w:val="left"/>
      <w:pPr>
        <w:ind w:left="5712" w:hanging="20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5"/>
  </w:num>
  <w:num w:numId="3">
    <w:abstractNumId w:val="22"/>
  </w:num>
  <w:num w:numId="4">
    <w:abstractNumId w:val="13"/>
  </w:num>
  <w:num w:numId="5">
    <w:abstractNumId w:val="16"/>
  </w:num>
  <w:num w:numId="6">
    <w:abstractNumId w:val="7"/>
  </w:num>
  <w:num w:numId="7">
    <w:abstractNumId w:val="20"/>
  </w:num>
  <w:num w:numId="8">
    <w:abstractNumId w:val="19"/>
  </w:num>
  <w:num w:numId="9">
    <w:abstractNumId w:val="32"/>
  </w:num>
  <w:num w:numId="10">
    <w:abstractNumId w:val="9"/>
  </w:num>
  <w:num w:numId="11">
    <w:abstractNumId w:val="12"/>
  </w:num>
  <w:num w:numId="12">
    <w:abstractNumId w:val="28"/>
  </w:num>
  <w:num w:numId="13">
    <w:abstractNumId w:val="2"/>
  </w:num>
  <w:num w:numId="14">
    <w:abstractNumId w:val="30"/>
  </w:num>
  <w:num w:numId="15">
    <w:abstractNumId w:val="27"/>
  </w:num>
  <w:num w:numId="16">
    <w:abstractNumId w:val="4"/>
  </w:num>
  <w:num w:numId="17">
    <w:abstractNumId w:val="21"/>
  </w:num>
  <w:num w:numId="18">
    <w:abstractNumId w:val="8"/>
  </w:num>
  <w:num w:numId="19">
    <w:abstractNumId w:val="33"/>
  </w:num>
  <w:num w:numId="20">
    <w:abstractNumId w:val="1"/>
  </w:num>
  <w:num w:numId="21">
    <w:abstractNumId w:val="23"/>
  </w:num>
  <w:num w:numId="22">
    <w:abstractNumId w:val="29"/>
  </w:num>
  <w:num w:numId="23">
    <w:abstractNumId w:val="6"/>
  </w:num>
  <w:num w:numId="24">
    <w:abstractNumId w:val="31"/>
  </w:num>
  <w:num w:numId="25">
    <w:abstractNumId w:val="18"/>
  </w:num>
  <w:num w:numId="26">
    <w:abstractNumId w:val="3"/>
  </w:num>
  <w:num w:numId="27">
    <w:abstractNumId w:val="25"/>
  </w:num>
  <w:num w:numId="28">
    <w:abstractNumId w:val="14"/>
  </w:num>
  <w:num w:numId="29">
    <w:abstractNumId w:val="0"/>
  </w:num>
  <w:num w:numId="30">
    <w:abstractNumId w:val="15"/>
  </w:num>
  <w:num w:numId="31">
    <w:abstractNumId w:val="24"/>
  </w:num>
  <w:num w:numId="32">
    <w:abstractNumId w:val="26"/>
  </w:num>
  <w:num w:numId="33">
    <w:abstractNumId w:val="17"/>
  </w:num>
  <w:num w:numId="34">
    <w:abstractNumId w:val="11"/>
  </w:num>
  <w:num w:numId="35">
    <w:abstractNumId w:val="3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7BBA"/>
    <w:rsid w:val="00041692"/>
    <w:rsid w:val="00092EF0"/>
    <w:rsid w:val="0012244B"/>
    <w:rsid w:val="001E7103"/>
    <w:rsid w:val="00333185"/>
    <w:rsid w:val="00366341"/>
    <w:rsid w:val="0066524F"/>
    <w:rsid w:val="00807D85"/>
    <w:rsid w:val="00925A59"/>
    <w:rsid w:val="0094455D"/>
    <w:rsid w:val="00977BBA"/>
    <w:rsid w:val="009E3017"/>
    <w:rsid w:val="00A54256"/>
    <w:rsid w:val="00A74789"/>
    <w:rsid w:val="00B31F0C"/>
    <w:rsid w:val="00CA4233"/>
    <w:rsid w:val="00CB5584"/>
    <w:rsid w:val="00DD0573"/>
    <w:rsid w:val="00EA0F97"/>
    <w:rsid w:val="00EC0F26"/>
    <w:rsid w:val="00FA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34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72" w:hanging="403"/>
      <w:outlineLvl w:val="1"/>
    </w:pPr>
    <w:rPr>
      <w:rFonts w:ascii="Arial" w:eastAsia="Arial" w:hAnsi="Arial" w:cs="Arial"/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ind w:left="470"/>
      <w:jc w:val="both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"/>
      <w:ind w:left="110" w:hanging="309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0"/>
      <w:ind w:left="110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6"/>
      <w:ind w:left="637" w:hanging="301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10"/>
      <w:ind w:left="543" w:hanging="151"/>
    </w:pPr>
    <w:rPr>
      <w:b/>
      <w:bCs/>
      <w:sz w:val="20"/>
      <w:szCs w:val="20"/>
    </w:rPr>
  </w:style>
  <w:style w:type="paragraph" w:styleId="5">
    <w:name w:val="toc 5"/>
    <w:basedOn w:val="a"/>
    <w:uiPriority w:val="1"/>
    <w:qFormat/>
    <w:pPr>
      <w:spacing w:before="20"/>
      <w:ind w:left="393"/>
    </w:pPr>
    <w:rPr>
      <w:rFonts w:ascii="Trebuchet MS" w:eastAsia="Trebuchet MS" w:hAnsi="Trebuchet MS" w:cs="Trebuchet MS"/>
      <w:sz w:val="19"/>
      <w:szCs w:val="19"/>
    </w:rPr>
  </w:style>
  <w:style w:type="paragraph" w:styleId="6">
    <w:name w:val="toc 6"/>
    <w:basedOn w:val="a"/>
    <w:uiPriority w:val="1"/>
    <w:qFormat/>
    <w:pPr>
      <w:spacing w:before="10"/>
      <w:ind w:left="920" w:hanging="3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62"/>
      <w:ind w:left="635" w:right="757" w:hanging="179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1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D05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57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34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72" w:hanging="403"/>
      <w:outlineLvl w:val="1"/>
    </w:pPr>
    <w:rPr>
      <w:rFonts w:ascii="Arial" w:eastAsia="Arial" w:hAnsi="Arial" w:cs="Arial"/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ind w:left="470"/>
      <w:jc w:val="both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6"/>
      <w:ind w:left="110" w:hanging="309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10"/>
      <w:ind w:left="110"/>
    </w:pPr>
    <w:rPr>
      <w:b/>
      <w:bCs/>
      <w:i/>
      <w:iCs/>
    </w:rPr>
  </w:style>
  <w:style w:type="paragraph" w:styleId="30">
    <w:name w:val="toc 3"/>
    <w:basedOn w:val="a"/>
    <w:uiPriority w:val="1"/>
    <w:qFormat/>
    <w:pPr>
      <w:spacing w:before="6"/>
      <w:ind w:left="637" w:hanging="301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10"/>
      <w:ind w:left="543" w:hanging="151"/>
    </w:pPr>
    <w:rPr>
      <w:b/>
      <w:bCs/>
      <w:sz w:val="20"/>
      <w:szCs w:val="20"/>
    </w:rPr>
  </w:style>
  <w:style w:type="paragraph" w:styleId="5">
    <w:name w:val="toc 5"/>
    <w:basedOn w:val="a"/>
    <w:uiPriority w:val="1"/>
    <w:qFormat/>
    <w:pPr>
      <w:spacing w:before="20"/>
      <w:ind w:left="393"/>
    </w:pPr>
    <w:rPr>
      <w:rFonts w:ascii="Trebuchet MS" w:eastAsia="Trebuchet MS" w:hAnsi="Trebuchet MS" w:cs="Trebuchet MS"/>
      <w:sz w:val="19"/>
      <w:szCs w:val="19"/>
    </w:rPr>
  </w:style>
  <w:style w:type="paragraph" w:styleId="6">
    <w:name w:val="toc 6"/>
    <w:basedOn w:val="a"/>
    <w:uiPriority w:val="1"/>
    <w:qFormat/>
    <w:pPr>
      <w:spacing w:before="10"/>
      <w:ind w:left="920" w:hanging="3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62"/>
      <w:ind w:left="635" w:right="757" w:hanging="179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13" w:firstLine="3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D05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57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277D7-3CA1-4C56-A386-E96253F9A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2234</Words>
  <Characters>12736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21</cp:revision>
  <dcterms:created xsi:type="dcterms:W3CDTF">2022-09-05T19:03:00Z</dcterms:created>
  <dcterms:modified xsi:type="dcterms:W3CDTF">2022-11-28T10:21:00Z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2013-07-10T00:00:00Z</vt:filetime>
  </property>
  <property fmtid="{D5CDD505-2E9C-101B-9397-08002B2CF9AE}" pid="3" name="LastSaved">
    <vt:filetime>2022-09-05T00:00:00Z</vt:filetime>
  </property>
</Properties>
</file>