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3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166"/>
        <w:gridCol w:w="1063"/>
        <w:gridCol w:w="1701"/>
        <w:gridCol w:w="1701"/>
        <w:gridCol w:w="1701"/>
        <w:gridCol w:w="2125"/>
      </w:tblGrid>
      <w:tr w:rsidR="002158BB" w:rsidRPr="008C0495" w:rsidTr="002158BB">
        <w:trPr>
          <w:trHeight w:val="55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№ занятия</w:t>
            </w:r>
          </w:p>
        </w:tc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Наименование разделов, тем</w:t>
            </w:r>
          </w:p>
        </w:tc>
        <w:tc>
          <w:tcPr>
            <w:tcW w:w="6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Аудиторная работа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Домашнее</w:t>
            </w:r>
          </w:p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задание</w:t>
            </w:r>
          </w:p>
        </w:tc>
      </w:tr>
      <w:tr w:rsidR="002158BB" w:rsidRPr="008C0495" w:rsidTr="002158BB">
        <w:trPr>
          <w:trHeight w:val="4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Вид учебного занятия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Дата проведения занятия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4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rPr>
                <w:rFonts w:eastAsia="Calibri"/>
              </w:rPr>
            </w:pPr>
            <w:r w:rsidRPr="008C0495">
              <w:rPr>
                <w:rFonts w:eastAsia="Calibri"/>
                <w:b/>
              </w:rPr>
              <w:t>Введение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DE15E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C0495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DE15EF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DE15E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B" w:rsidRPr="008C0495" w:rsidRDefault="002158BB" w:rsidP="00DE15E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Объект изучения экологии — взаимодействие живых систем. 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B" w:rsidRPr="008C0495" w:rsidRDefault="002158BB" w:rsidP="00DE15E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История развития экологии. Методы, используемые в экологических исследованиях.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B" w:rsidRPr="008C0495" w:rsidRDefault="002158BB" w:rsidP="00DE15E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DE15E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8C0495">
            <w:pPr>
              <w:pStyle w:val="a4"/>
              <w:numPr>
                <w:ilvl w:val="0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Fonts w:eastAsia="Calibri"/>
                <w:b/>
              </w:rPr>
              <w:t>Экология как научная дисциплина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C0495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8C0495">
            <w:pPr>
              <w:pStyle w:val="a4"/>
              <w:numPr>
                <w:ilvl w:val="1"/>
                <w:numId w:val="6"/>
              </w:num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Общая экология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DE15E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Среда обитания и факторы среды.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Общие закономерности действия факторов среды на организм.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Популяция.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Экосистема. Биосфера.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C0495">
            <w:pPr>
              <w:pStyle w:val="a4"/>
              <w:numPr>
                <w:ilvl w:val="1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Социальная экология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Предмет изучения социальной экологии.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Среда, окружающая человека, ее специфика и состояние.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Демография и проблемы экологии.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Природные ресурсы, используемые человеком.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</w:t>
            </w:r>
            <w:r w:rsidRPr="008C0495">
              <w:rPr>
                <w:rFonts w:eastAsia="Calibri"/>
              </w:rPr>
              <w:lastRenderedPageBreak/>
              <w:t>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Понятие «загрязнение среды».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C0495">
            <w:pPr>
              <w:pStyle w:val="a4"/>
              <w:numPr>
                <w:ilvl w:val="1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 Прикладная экология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8C0495" w:rsidRDefault="002158BB" w:rsidP="008E574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проблемы: региональные и глобальные.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Причины возникновения глобальных экологических проблем.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Возможные способы решения глобальных экологических проблем.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D8712E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58BB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1. </w:t>
            </w:r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антропогенных изменений в естественных природных ландшафтах местности, окружающей обучающегося.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8C0495">
            <w:pPr>
              <w:pStyle w:val="a4"/>
              <w:numPr>
                <w:ilvl w:val="0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Среда обитания человека и экологическая безопасность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C0495">
              <w:rPr>
                <w:b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8C0495">
            <w:pPr>
              <w:pStyle w:val="a4"/>
              <w:numPr>
                <w:ilvl w:val="1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 Среда обитания человека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Окружающая человека среда и ее компоненты.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Естественная и искусственная среды обитания человека. Социальная среда.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Основные экологические требования к компонентам окружающей человека среды.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Контроль за качеством воздуха, воды, продуктов питания.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  <w:p w:rsidR="002158BB" w:rsidRDefault="002158BB" w:rsidP="008E574C">
            <w:pPr>
              <w:rPr>
                <w:rFonts w:eastAsia="Calibri"/>
              </w:rPr>
            </w:pPr>
          </w:p>
          <w:p w:rsidR="002158BB" w:rsidRPr="008C0495" w:rsidRDefault="002158BB" w:rsidP="008E574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6519EB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8E574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6519EB">
            <w:pPr>
              <w:pStyle w:val="a4"/>
              <w:numPr>
                <w:ilvl w:val="1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6519EB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среда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8E574C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6519EB" w:rsidRDefault="002158BB" w:rsidP="008E574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Городская квартира и требования к ее экологической безопасности.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Шум и вибрация в городских условиях.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lastRenderedPageBreak/>
              <w:t>23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Влияние шума и вибрации на здоровье городского человека.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вопросы строительства в городе.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требования к организации строительства в городе.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Материалы, используемые в строительстве жилых домов и нежилых помещений.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Их экологическая безопасность.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Контроль за качеством строительства.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Дороги и дорожное строительство в городе.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требования к дорожному строительству в городе.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Материалы, используемые при дорожном строительстве в городе.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Их экологическая безопасность.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Контроль за качеством строительства дорог.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проблемы промышленных и бытовых отходов в городе.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Твердые бытовые отходы и способы их утилизации.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Современные способы переработки промышленных и бытовых отходов.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4D2738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8E574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4D2738">
            <w:pPr>
              <w:pStyle w:val="a4"/>
              <w:numPr>
                <w:ilvl w:val="1"/>
                <w:numId w:val="6"/>
              </w:num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4D2738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Сельская среда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8E574C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4D2738" w:rsidRDefault="002158BB" w:rsidP="008E574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Особенности среды обитания человека в условиях сельской местности.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</w:t>
            </w:r>
            <w:r w:rsidRPr="008C0495">
              <w:rPr>
                <w:rFonts w:eastAsia="Calibri"/>
              </w:rPr>
              <w:lastRenderedPageBreak/>
              <w:t>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Сельское хозяйство и его экологические проблемы.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Пути решения экологических проблем сельского хозяйства.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D8712E" w:rsidP="008E574C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58BB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жилища человека как искусственной экосистемы.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3.Концепция устойчивого развития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C0495">
              <w:rPr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8C0495" w:rsidRDefault="002158BB" w:rsidP="008E574C">
            <w:p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3.1. Возникновение концепции устойчивого развития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8E574C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Глобальные экологические проблемы.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Способы решения проблем.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Возникновение экологических понятий «устойчивость» и «устойчивое развитие».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Эволюция взглядов на устойчивое развитие.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Переход к модели «Устойчивость и развитие».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3F7AC4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3F7AC4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3.2. «Устойчивость и развитие»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116919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Способы решения экологических проблем.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Концепция «Устойчивости и развития».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Экономический способ устойчивости.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Социальный способ устойчивости.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Культурный способ устойчивости.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lastRenderedPageBreak/>
              <w:t>51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Экологический способ устойчивости.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Взаимодействие и взаимовлияние</w:t>
            </w: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способов устойчивости.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116919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D8712E" w:rsidP="00954446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58BB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Решение экологических задач на устойчивость.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след.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Индекс человеческого развития.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D8712E" w:rsidP="00954446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58BB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4. </w:t>
            </w:r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Решение эколог</w:t>
            </w:r>
            <w:r w:rsidR="002158BB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ических задач на </w:t>
            </w:r>
            <w:r w:rsidR="002158BB"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развитие.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3F7AC4" w:rsidRDefault="002158BB" w:rsidP="00954446">
            <w:pPr>
              <w:pStyle w:val="a4"/>
              <w:numPr>
                <w:ilvl w:val="0"/>
                <w:numId w:val="7"/>
              </w:num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3F7AC4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Охрана природы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C0495"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8BB" w:rsidRPr="003F7AC4" w:rsidRDefault="002158BB" w:rsidP="00954446">
            <w:pPr>
              <w:pStyle w:val="a4"/>
              <w:numPr>
                <w:ilvl w:val="1"/>
                <w:numId w:val="7"/>
              </w:num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Природоохранная   деятельность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История охрана природы в России.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Типы организаций, способствующих охране природы.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Заповедники, заказники, национальные парки, памятники природы.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Особо охраняемые природные территории и их законодательный статус.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Экологические кризисы и экологические ситуации.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проблемы России.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3F7AC4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4.2. </w:t>
            </w:r>
            <w:r w:rsidRPr="003F7AC4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 Природные ресурсы и их охрана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8BB" w:rsidRPr="003F7AC4" w:rsidRDefault="002158BB" w:rsidP="00954446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Природно-территориальные аспекты экологических проблем.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lastRenderedPageBreak/>
              <w:t>64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Социально-экономические аспекты экологических проблем. Природные ресурсы и способы их охраны.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D8712E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</w:t>
            </w:r>
            <w:r w:rsidR="002158BB"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Пр. з.</w:t>
            </w:r>
            <w:r w:rsidR="002158BB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№ 5.</w:t>
            </w:r>
            <w:r w:rsidR="002158BB"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Сравнительное описание естественных пр</w:t>
            </w:r>
            <w:r w:rsidR="002158BB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иродных систем.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bCs/>
                <w:sz w:val="24"/>
                <w:szCs w:val="24"/>
              </w:rPr>
              <w:t>Тема: Охрана водных ресурсов в России.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C0495">
              <w:rPr>
                <w:rStyle w:val="FontStyle55"/>
                <w:rFonts w:ascii="Times New Roman" w:hAnsi="Times New Roman" w:cs="Times New Roman"/>
                <w:bCs/>
                <w:sz w:val="24"/>
                <w:szCs w:val="24"/>
              </w:rPr>
              <w:t>Тема: Охрана почвенных ресурсов в России.</w:t>
            </w: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Охрана лесных ресурсов в России.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Возможности управления экологическими системами на примере лесных биогеоценозов.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Возможности управления экологическими системами на примере водных биогеоценозов.</w:t>
            </w:r>
          </w:p>
          <w:p w:rsidR="002158BB" w:rsidRPr="008C0495" w:rsidRDefault="002158BB" w:rsidP="00954446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D8712E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</w:t>
            </w:r>
            <w:r w:rsidR="002158BB"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Пр. з.</w:t>
            </w:r>
            <w:r w:rsidR="002158BB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№ 6.</w:t>
            </w:r>
            <w:r w:rsidR="002158BB"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Сравнительное описание</w:t>
            </w: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2158BB"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агроэкосистемы</w:t>
            </w:r>
            <w:proofErr w:type="spellEnd"/>
            <w:r w:rsidR="002158BB"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Э. Естественные и искусственные экосистемы района, окружающего обучающегося.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  <w:r w:rsidRPr="008C0495">
              <w:rPr>
                <w:rFonts w:eastAsia="Calibri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8C0495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8C0495">
              <w:rPr>
                <w:bCs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0495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Дифференцируемый зачет.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8C0495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B" w:rsidRPr="008C0495" w:rsidRDefault="002158BB" w:rsidP="0095444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158BB" w:rsidRPr="00725A9E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158BB" w:rsidRPr="00725A9E" w:rsidTr="002158BB">
        <w:trPr>
          <w:trHeight w:val="2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Default="002158BB" w:rsidP="0095444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 том числе лаб. и </w:t>
            </w:r>
            <w:proofErr w:type="spellStart"/>
            <w:r>
              <w:rPr>
                <w:rFonts w:eastAsia="Calibri"/>
                <w:b/>
              </w:rPr>
              <w:t>практ</w:t>
            </w:r>
            <w:proofErr w:type="spellEnd"/>
            <w:r>
              <w:rPr>
                <w:rFonts w:eastAsia="Calibri"/>
                <w:b/>
              </w:rPr>
              <w:t xml:space="preserve">. занятий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58BB" w:rsidRPr="00725A9E" w:rsidRDefault="002158BB" w:rsidP="00954446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954446" w:rsidRDefault="00954446" w:rsidP="00367822">
      <w:pPr>
        <w:tabs>
          <w:tab w:val="left" w:pos="2694"/>
        </w:tabs>
      </w:pPr>
    </w:p>
    <w:p w:rsidR="00367822" w:rsidRPr="00954446" w:rsidRDefault="00367822" w:rsidP="00367822">
      <w:pPr>
        <w:tabs>
          <w:tab w:val="left" w:pos="2694"/>
        </w:tabs>
      </w:pPr>
      <w:r w:rsidRPr="00954446">
        <w:t>Допустимые сокращения в календарно-тематическом планировании могут использоваться при записи в журнал учета учебных занятий:</w:t>
      </w:r>
    </w:p>
    <w:p w:rsidR="00367822" w:rsidRPr="00954446" w:rsidRDefault="00367822" w:rsidP="00367822">
      <w:pPr>
        <w:tabs>
          <w:tab w:val="left" w:pos="2694"/>
        </w:tabs>
      </w:pPr>
      <w:proofErr w:type="spellStart"/>
      <w:r w:rsidRPr="00954446">
        <w:t>Пр.з</w:t>
      </w:r>
      <w:proofErr w:type="spellEnd"/>
      <w:r w:rsidRPr="00954446">
        <w:t>. – практическое занятие</w:t>
      </w:r>
    </w:p>
    <w:p w:rsidR="00367822" w:rsidRPr="00954446" w:rsidRDefault="00954446" w:rsidP="00367822">
      <w:pPr>
        <w:tabs>
          <w:tab w:val="left" w:pos="2694"/>
        </w:tabs>
      </w:pPr>
      <w:proofErr w:type="spellStart"/>
      <w:r w:rsidRPr="00954446">
        <w:t>Лаб.з</w:t>
      </w:r>
      <w:proofErr w:type="spellEnd"/>
      <w:r w:rsidRPr="00954446">
        <w:t>. – лабораторное занятие</w:t>
      </w:r>
    </w:p>
    <w:p w:rsidR="00954446" w:rsidRPr="00954446" w:rsidRDefault="00954446" w:rsidP="00367822">
      <w:pPr>
        <w:tabs>
          <w:tab w:val="left" w:pos="2694"/>
        </w:tabs>
      </w:pPr>
      <w:r>
        <w:t>Лаб.д. – лабораторная демонстрация</w:t>
      </w:r>
    </w:p>
    <w:p w:rsidR="00954446" w:rsidRPr="00954446" w:rsidRDefault="00954446" w:rsidP="00367822">
      <w:pPr>
        <w:tabs>
          <w:tab w:val="left" w:pos="2694"/>
        </w:tabs>
      </w:pPr>
      <w:r w:rsidRPr="00954446">
        <w:t>Л.о. – лабораторный опыт</w:t>
      </w:r>
    </w:p>
    <w:p w:rsidR="00ED5775" w:rsidRDefault="00ED5775" w:rsidP="00B9568E">
      <w:pPr>
        <w:tabs>
          <w:tab w:val="left" w:pos="2694"/>
        </w:tabs>
      </w:pPr>
      <w:r w:rsidRPr="00954446">
        <w:t xml:space="preserve">Э. </w:t>
      </w:r>
      <w:r w:rsidR="0089661B">
        <w:t>–</w:t>
      </w:r>
      <w:r w:rsidRPr="00954446">
        <w:t xml:space="preserve"> экскурсия</w:t>
      </w:r>
    </w:p>
    <w:p w:rsidR="0089661B" w:rsidRDefault="0089661B" w:rsidP="00B9568E">
      <w:pPr>
        <w:tabs>
          <w:tab w:val="left" w:pos="2694"/>
        </w:tabs>
      </w:pPr>
    </w:p>
    <w:p w:rsidR="0089661B" w:rsidRDefault="0089661B" w:rsidP="00B9568E">
      <w:pPr>
        <w:tabs>
          <w:tab w:val="left" w:pos="2694"/>
        </w:tabs>
      </w:pPr>
    </w:p>
    <w:p w:rsidR="0089661B" w:rsidRDefault="0089661B" w:rsidP="00B9568E">
      <w:pPr>
        <w:tabs>
          <w:tab w:val="left" w:pos="2694"/>
        </w:tabs>
      </w:pPr>
    </w:p>
    <w:p w:rsidR="0089661B" w:rsidRDefault="0089661B" w:rsidP="00B9568E">
      <w:pPr>
        <w:tabs>
          <w:tab w:val="left" w:pos="2694"/>
        </w:tabs>
      </w:pPr>
    </w:p>
    <w:p w:rsidR="0089661B" w:rsidRDefault="0089661B" w:rsidP="00B9568E">
      <w:pPr>
        <w:tabs>
          <w:tab w:val="left" w:pos="2694"/>
        </w:tabs>
      </w:pPr>
    </w:p>
    <w:p w:rsidR="0089661B" w:rsidRDefault="0089661B" w:rsidP="00B9568E">
      <w:pPr>
        <w:tabs>
          <w:tab w:val="left" w:pos="2694"/>
        </w:tabs>
      </w:pPr>
    </w:p>
    <w:p w:rsidR="0089661B" w:rsidRDefault="0089661B" w:rsidP="00B9568E">
      <w:pPr>
        <w:tabs>
          <w:tab w:val="left" w:pos="2694"/>
        </w:tabs>
        <w:sectPr w:rsidR="0089661B" w:rsidSect="0045263A">
          <w:headerReference w:type="default" r:id="rId7"/>
          <w:footerReference w:type="even" r:id="rId8"/>
          <w:footerReference w:type="default" r:id="rId9"/>
          <w:headerReference w:type="first" r:id="rId10"/>
          <w:pgSz w:w="16838" w:h="11906" w:orient="landscape"/>
          <w:pgMar w:top="713" w:right="1134" w:bottom="850" w:left="1134" w:header="142" w:footer="708" w:gutter="0"/>
          <w:cols w:space="708"/>
          <w:titlePg/>
          <w:docGrid w:linePitch="360"/>
        </w:sectPr>
      </w:pPr>
    </w:p>
    <w:p w:rsidR="0089661B" w:rsidRDefault="0089661B" w:rsidP="0089661B">
      <w:pPr>
        <w:pStyle w:val="aa"/>
        <w:spacing w:line="276" w:lineRule="auto"/>
        <w:jc w:val="center"/>
        <w:rPr>
          <w:sz w:val="28"/>
        </w:rPr>
      </w:pPr>
      <w:r w:rsidRPr="006A0DC3">
        <w:rPr>
          <w:sz w:val="28"/>
        </w:rPr>
        <w:lastRenderedPageBreak/>
        <w:t>Министерство образования, науки и молодежной</w:t>
      </w:r>
      <w:r>
        <w:rPr>
          <w:sz w:val="28"/>
        </w:rPr>
        <w:t xml:space="preserve"> </w:t>
      </w:r>
      <w:r w:rsidRPr="006A0DC3">
        <w:rPr>
          <w:sz w:val="28"/>
        </w:rPr>
        <w:t xml:space="preserve">политики </w:t>
      </w:r>
      <w:r>
        <w:rPr>
          <w:sz w:val="28"/>
        </w:rPr>
        <w:t xml:space="preserve">    </w:t>
      </w:r>
    </w:p>
    <w:p w:rsidR="0089661B" w:rsidRPr="006A0DC3" w:rsidRDefault="0089661B" w:rsidP="0089661B">
      <w:pPr>
        <w:pStyle w:val="aa"/>
        <w:spacing w:line="276" w:lineRule="auto"/>
        <w:jc w:val="center"/>
        <w:rPr>
          <w:sz w:val="28"/>
        </w:rPr>
      </w:pPr>
      <w:bookmarkStart w:id="0" w:name="_GoBack"/>
      <w:bookmarkEnd w:id="0"/>
      <w:r w:rsidRPr="006A0DC3">
        <w:rPr>
          <w:sz w:val="28"/>
        </w:rPr>
        <w:t>Краснодарского края</w:t>
      </w:r>
    </w:p>
    <w:p w:rsidR="0089661B" w:rsidRPr="006A0DC3" w:rsidRDefault="0089661B" w:rsidP="0089661B">
      <w:pPr>
        <w:pStyle w:val="aa"/>
        <w:spacing w:line="276" w:lineRule="auto"/>
        <w:jc w:val="center"/>
        <w:rPr>
          <w:sz w:val="28"/>
        </w:rPr>
      </w:pPr>
      <w:r w:rsidRPr="006A0DC3">
        <w:rPr>
          <w:sz w:val="28"/>
        </w:rPr>
        <w:t>Государственное бюджетное профессиональное образовательное</w:t>
      </w:r>
    </w:p>
    <w:p w:rsidR="0089661B" w:rsidRPr="006A0DC3" w:rsidRDefault="0089661B" w:rsidP="0089661B">
      <w:pPr>
        <w:pStyle w:val="aa"/>
        <w:spacing w:line="276" w:lineRule="auto"/>
        <w:jc w:val="center"/>
        <w:rPr>
          <w:sz w:val="28"/>
        </w:rPr>
      </w:pPr>
      <w:r w:rsidRPr="006A0DC3">
        <w:rPr>
          <w:sz w:val="28"/>
        </w:rPr>
        <w:t xml:space="preserve"> учреждение Краснодарского края</w:t>
      </w:r>
    </w:p>
    <w:p w:rsidR="0089661B" w:rsidRPr="006A0DC3" w:rsidRDefault="0089661B" w:rsidP="0089661B">
      <w:pPr>
        <w:pStyle w:val="aa"/>
        <w:spacing w:line="276" w:lineRule="auto"/>
        <w:jc w:val="center"/>
        <w:rPr>
          <w:sz w:val="28"/>
        </w:rPr>
      </w:pPr>
      <w:r w:rsidRPr="006A0DC3">
        <w:rPr>
          <w:sz w:val="28"/>
        </w:rPr>
        <w:t>«</w:t>
      </w:r>
      <w:proofErr w:type="spellStart"/>
      <w:r w:rsidRPr="006A0DC3">
        <w:rPr>
          <w:sz w:val="28"/>
        </w:rPr>
        <w:t>Новокубанский</w:t>
      </w:r>
      <w:proofErr w:type="spellEnd"/>
      <w:r w:rsidRPr="006A0DC3">
        <w:rPr>
          <w:sz w:val="28"/>
        </w:rPr>
        <w:t xml:space="preserve"> аграрно-политехнический техникум»</w:t>
      </w:r>
    </w:p>
    <w:p w:rsidR="0089661B" w:rsidRPr="006A0DC3" w:rsidRDefault="0089661B" w:rsidP="0089661B">
      <w:pPr>
        <w:jc w:val="center"/>
        <w:rPr>
          <w:sz w:val="28"/>
          <w:szCs w:val="28"/>
          <w:highlight w:val="yellow"/>
        </w:rPr>
      </w:pPr>
    </w:p>
    <w:p w:rsidR="0089661B" w:rsidRPr="006A0DC3" w:rsidRDefault="0089661B" w:rsidP="0089661B">
      <w:pPr>
        <w:jc w:val="center"/>
        <w:rPr>
          <w:sz w:val="28"/>
          <w:szCs w:val="28"/>
          <w:highlight w:val="yellow"/>
        </w:rPr>
      </w:pPr>
    </w:p>
    <w:p w:rsidR="0089661B" w:rsidRPr="006A0DC3" w:rsidRDefault="0089661B" w:rsidP="0089661B">
      <w:pPr>
        <w:jc w:val="center"/>
        <w:rPr>
          <w:sz w:val="28"/>
          <w:szCs w:val="28"/>
          <w:highlight w:val="yellow"/>
        </w:rPr>
      </w:pPr>
    </w:p>
    <w:p w:rsidR="0089661B" w:rsidRPr="006A0DC3" w:rsidRDefault="0089661B" w:rsidP="0089661B">
      <w:pPr>
        <w:jc w:val="center"/>
        <w:rPr>
          <w:sz w:val="28"/>
          <w:szCs w:val="28"/>
          <w:highlight w:val="yellow"/>
        </w:rPr>
      </w:pPr>
    </w:p>
    <w:p w:rsidR="0089661B" w:rsidRPr="006A0DC3" w:rsidRDefault="0089661B" w:rsidP="0089661B">
      <w:pPr>
        <w:rPr>
          <w:sz w:val="28"/>
          <w:szCs w:val="28"/>
          <w:highlight w:val="yellow"/>
        </w:rPr>
      </w:pPr>
    </w:p>
    <w:p w:rsidR="0089661B" w:rsidRPr="006A0DC3" w:rsidRDefault="0089661B" w:rsidP="0089661B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СОГЛАСОВАНО:</w:t>
      </w:r>
    </w:p>
    <w:p w:rsidR="0089661B" w:rsidRPr="006A0DC3" w:rsidRDefault="0089661B" w:rsidP="0089661B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Заместитель директора по </w:t>
      </w:r>
      <w:r>
        <w:rPr>
          <w:sz w:val="28"/>
          <w:szCs w:val="28"/>
        </w:rPr>
        <w:t>УР</w:t>
      </w:r>
      <w:r w:rsidRPr="006A0DC3">
        <w:rPr>
          <w:sz w:val="28"/>
          <w:szCs w:val="28"/>
        </w:rPr>
        <w:t xml:space="preserve"> </w:t>
      </w:r>
    </w:p>
    <w:p w:rsidR="0089661B" w:rsidRPr="006A0DC3" w:rsidRDefault="0089661B" w:rsidP="0089661B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_______</w:t>
      </w:r>
      <w:r>
        <w:rPr>
          <w:sz w:val="28"/>
          <w:szCs w:val="28"/>
        </w:rPr>
        <w:t xml:space="preserve">_________ Н.В. </w:t>
      </w:r>
      <w:proofErr w:type="spellStart"/>
      <w:r>
        <w:rPr>
          <w:sz w:val="28"/>
          <w:szCs w:val="28"/>
        </w:rPr>
        <w:t>Мордвинова</w:t>
      </w:r>
      <w:proofErr w:type="spellEnd"/>
    </w:p>
    <w:p w:rsidR="0089661B" w:rsidRPr="006A0DC3" w:rsidRDefault="0089661B" w:rsidP="0089661B">
      <w:pPr>
        <w:ind w:firstLine="552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6A0DC3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6A0DC3">
        <w:rPr>
          <w:sz w:val="28"/>
          <w:szCs w:val="28"/>
        </w:rPr>
        <w:t>г.</w:t>
      </w:r>
    </w:p>
    <w:p w:rsidR="0089661B" w:rsidRPr="006A0DC3" w:rsidRDefault="0089661B" w:rsidP="0089661B">
      <w:pPr>
        <w:rPr>
          <w:sz w:val="28"/>
          <w:szCs w:val="28"/>
        </w:rPr>
      </w:pPr>
    </w:p>
    <w:p w:rsidR="0089661B" w:rsidRPr="006A0DC3" w:rsidRDefault="0089661B" w:rsidP="0089661B">
      <w:pPr>
        <w:rPr>
          <w:sz w:val="28"/>
          <w:szCs w:val="28"/>
          <w:highlight w:val="yellow"/>
        </w:rPr>
      </w:pPr>
    </w:p>
    <w:p w:rsidR="0089661B" w:rsidRPr="006A0DC3" w:rsidRDefault="0089661B" w:rsidP="0089661B">
      <w:pPr>
        <w:jc w:val="center"/>
        <w:rPr>
          <w:sz w:val="28"/>
          <w:szCs w:val="28"/>
        </w:rPr>
      </w:pPr>
      <w:r w:rsidRPr="006A0DC3">
        <w:rPr>
          <w:sz w:val="28"/>
          <w:szCs w:val="28"/>
        </w:rPr>
        <w:t>Календарно-тематический план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  2022-2023 учебные</w:t>
      </w:r>
      <w:r w:rsidRPr="006A0DC3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профессии 43.01.09 Повар, кондитер</w:t>
      </w:r>
      <w:r w:rsidRPr="006A0D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>уч</w:t>
      </w:r>
      <w:r>
        <w:rPr>
          <w:sz w:val="28"/>
          <w:szCs w:val="28"/>
        </w:rPr>
        <w:t>ебной</w:t>
      </w:r>
      <w:r w:rsidRPr="006A0DC3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 xml:space="preserve">31 </w:t>
      </w:r>
      <w:proofErr w:type="spellStart"/>
      <w:r>
        <w:rPr>
          <w:sz w:val="28"/>
          <w:szCs w:val="28"/>
        </w:rPr>
        <w:t>Пов</w:t>
      </w:r>
      <w:proofErr w:type="spellEnd"/>
      <w:r>
        <w:rPr>
          <w:sz w:val="28"/>
          <w:szCs w:val="28"/>
        </w:rPr>
        <w:t>.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</w:t>
      </w:r>
      <w:r w:rsidRPr="006A0DC3">
        <w:rPr>
          <w:sz w:val="28"/>
          <w:szCs w:val="28"/>
        </w:rPr>
        <w:t xml:space="preserve">дисциплине </w:t>
      </w:r>
      <w:r>
        <w:rPr>
          <w:sz w:val="28"/>
          <w:szCs w:val="28"/>
        </w:rPr>
        <w:t>ОУД.13 Экология</w:t>
      </w:r>
    </w:p>
    <w:p w:rsidR="0089661B" w:rsidRPr="00BE7585" w:rsidRDefault="0089661B" w:rsidP="0089661B">
      <w:pPr>
        <w:spacing w:line="360" w:lineRule="auto"/>
        <w:rPr>
          <w:sz w:val="28"/>
          <w:szCs w:val="28"/>
        </w:rPr>
      </w:pPr>
      <w:r w:rsidRPr="00BE7585">
        <w:rPr>
          <w:sz w:val="28"/>
          <w:szCs w:val="28"/>
        </w:rPr>
        <w:t>Преподаватель Ермаков Виктор Петрович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Количес</w:t>
      </w:r>
      <w:r>
        <w:rPr>
          <w:sz w:val="28"/>
          <w:szCs w:val="28"/>
        </w:rPr>
        <w:t>тво часов по учебному плану 72</w:t>
      </w:r>
      <w:r w:rsidRPr="006A0DC3">
        <w:rPr>
          <w:sz w:val="28"/>
          <w:szCs w:val="28"/>
        </w:rPr>
        <w:t xml:space="preserve"> час.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Составлен в соответствии с рабочей программой, утверждённой от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31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6A0DC3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Рассмотрен на заседании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10</w:t>
      </w:r>
      <w:r w:rsidRPr="006A0DC3">
        <w:rPr>
          <w:sz w:val="28"/>
          <w:szCs w:val="28"/>
        </w:rPr>
        <w:t xml:space="preserve"> от </w:t>
      </w:r>
      <w:proofErr w:type="gramStart"/>
      <w:r w:rsidRPr="006A0DC3">
        <w:rPr>
          <w:sz w:val="28"/>
          <w:szCs w:val="28"/>
        </w:rPr>
        <w:t>«</w:t>
      </w:r>
      <w:r>
        <w:rPr>
          <w:sz w:val="28"/>
          <w:szCs w:val="28"/>
        </w:rPr>
        <w:t xml:space="preserve">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89661B" w:rsidRPr="006A0DC3" w:rsidRDefault="0089661B" w:rsidP="0089661B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Председатель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89661B" w:rsidRPr="0011690D" w:rsidRDefault="0089661B" w:rsidP="0089661B">
      <w:pPr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_________ Т.А. </w:t>
      </w:r>
      <w:proofErr w:type="spellStart"/>
      <w:r>
        <w:rPr>
          <w:sz w:val="28"/>
          <w:szCs w:val="28"/>
        </w:rPr>
        <w:t>Галстян</w:t>
      </w:r>
      <w:proofErr w:type="spellEnd"/>
    </w:p>
    <w:p w:rsidR="0089661B" w:rsidRDefault="0089661B" w:rsidP="0089661B">
      <w:pPr>
        <w:tabs>
          <w:tab w:val="left" w:pos="2694"/>
        </w:tabs>
      </w:pPr>
    </w:p>
    <w:sectPr w:rsidR="0089661B" w:rsidSect="0089661B">
      <w:pgSz w:w="11906" w:h="16838"/>
      <w:pgMar w:top="1134" w:right="714" w:bottom="113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D5" w:rsidRDefault="00F551D5">
      <w:r>
        <w:separator/>
      </w:r>
    </w:p>
  </w:endnote>
  <w:endnote w:type="continuationSeparator" w:id="0">
    <w:p w:rsidR="00F551D5" w:rsidRDefault="00F5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 w:rsidP="00C818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712E" w:rsidRDefault="00D8712E" w:rsidP="00C818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a5"/>
      <w:jc w:val="right"/>
    </w:pPr>
  </w:p>
  <w:p w:rsidR="00D8712E" w:rsidRDefault="00D8712E" w:rsidP="00C818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D5" w:rsidRDefault="00F551D5">
      <w:r>
        <w:separator/>
      </w:r>
    </w:p>
  </w:footnote>
  <w:footnote w:type="continuationSeparator" w:id="0">
    <w:p w:rsidR="00F551D5" w:rsidRDefault="00F55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>
    <w:pPr>
      <w:pStyle w:val="a8"/>
      <w:jc w:val="right"/>
    </w:pPr>
  </w:p>
  <w:p w:rsidR="00D8712E" w:rsidRDefault="00D8712E" w:rsidP="008C0495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E" w:rsidRDefault="00D8712E" w:rsidP="004C798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7840"/>
    <w:multiLevelType w:val="multilevel"/>
    <w:tmpl w:val="B60EC68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D950970"/>
    <w:multiLevelType w:val="hybridMultilevel"/>
    <w:tmpl w:val="9C6C4822"/>
    <w:lvl w:ilvl="0" w:tplc="8244CB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81F"/>
    <w:multiLevelType w:val="hybridMultilevel"/>
    <w:tmpl w:val="73FABD8E"/>
    <w:lvl w:ilvl="0" w:tplc="8A682868">
      <w:start w:val="1"/>
      <w:numFmt w:val="decimal"/>
      <w:lvlText w:val="1.2.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34F5"/>
    <w:multiLevelType w:val="hybridMultilevel"/>
    <w:tmpl w:val="121899C2"/>
    <w:lvl w:ilvl="0" w:tplc="CC9C17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E62C9"/>
    <w:multiLevelType w:val="hybridMultilevel"/>
    <w:tmpl w:val="4EB2819E"/>
    <w:lvl w:ilvl="0" w:tplc="EC40DA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114E1"/>
    <w:multiLevelType w:val="hybridMultilevel"/>
    <w:tmpl w:val="BA52668E"/>
    <w:lvl w:ilvl="0" w:tplc="CF22F132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28B9"/>
    <w:multiLevelType w:val="multilevel"/>
    <w:tmpl w:val="5BEA8D9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426"/>
    <w:rsid w:val="00062342"/>
    <w:rsid w:val="0008121A"/>
    <w:rsid w:val="000D4614"/>
    <w:rsid w:val="00116919"/>
    <w:rsid w:val="00135D4A"/>
    <w:rsid w:val="002158BB"/>
    <w:rsid w:val="002912A1"/>
    <w:rsid w:val="003006D8"/>
    <w:rsid w:val="003369FA"/>
    <w:rsid w:val="00367822"/>
    <w:rsid w:val="003A1609"/>
    <w:rsid w:val="003B3DAD"/>
    <w:rsid w:val="003F7AC4"/>
    <w:rsid w:val="00407942"/>
    <w:rsid w:val="00413807"/>
    <w:rsid w:val="00420D11"/>
    <w:rsid w:val="004214DE"/>
    <w:rsid w:val="0045263A"/>
    <w:rsid w:val="004A7C4E"/>
    <w:rsid w:val="004C59C8"/>
    <w:rsid w:val="004C798A"/>
    <w:rsid w:val="004D2738"/>
    <w:rsid w:val="00551572"/>
    <w:rsid w:val="00646426"/>
    <w:rsid w:val="006519EB"/>
    <w:rsid w:val="00653D12"/>
    <w:rsid w:val="00681BFD"/>
    <w:rsid w:val="006865D3"/>
    <w:rsid w:val="00692823"/>
    <w:rsid w:val="00730187"/>
    <w:rsid w:val="00764715"/>
    <w:rsid w:val="007812C2"/>
    <w:rsid w:val="00782CA7"/>
    <w:rsid w:val="00814A4E"/>
    <w:rsid w:val="00867286"/>
    <w:rsid w:val="00876DD9"/>
    <w:rsid w:val="008823C3"/>
    <w:rsid w:val="0089661B"/>
    <w:rsid w:val="008A5EC8"/>
    <w:rsid w:val="008C0495"/>
    <w:rsid w:val="008E574C"/>
    <w:rsid w:val="00942DCA"/>
    <w:rsid w:val="00954446"/>
    <w:rsid w:val="009875B5"/>
    <w:rsid w:val="00992CA3"/>
    <w:rsid w:val="00AB510C"/>
    <w:rsid w:val="00AC4DB3"/>
    <w:rsid w:val="00B44B29"/>
    <w:rsid w:val="00B902E1"/>
    <w:rsid w:val="00B90AFD"/>
    <w:rsid w:val="00B9568E"/>
    <w:rsid w:val="00C26B79"/>
    <w:rsid w:val="00C81883"/>
    <w:rsid w:val="00CD4E06"/>
    <w:rsid w:val="00CD4F8C"/>
    <w:rsid w:val="00D8712E"/>
    <w:rsid w:val="00DB0807"/>
    <w:rsid w:val="00DE15EF"/>
    <w:rsid w:val="00E17B76"/>
    <w:rsid w:val="00E33DE3"/>
    <w:rsid w:val="00E83E6A"/>
    <w:rsid w:val="00ED14B4"/>
    <w:rsid w:val="00ED5775"/>
    <w:rsid w:val="00F16073"/>
    <w:rsid w:val="00F551D5"/>
    <w:rsid w:val="00F7304A"/>
    <w:rsid w:val="00FB5C9E"/>
    <w:rsid w:val="00FF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F93DE-0BAF-4487-BF96-C6BECF6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4">
    <w:name w:val="Font Style54"/>
    <w:basedOn w:val="a0"/>
    <w:uiPriority w:val="99"/>
    <w:rsid w:val="006464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64642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basedOn w:val="a0"/>
    <w:uiPriority w:val="99"/>
    <w:rsid w:val="006464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62">
    <w:name w:val="Font Style62"/>
    <w:basedOn w:val="a0"/>
    <w:uiPriority w:val="99"/>
    <w:rsid w:val="00646426"/>
    <w:rPr>
      <w:rFonts w:ascii="Franklin Gothic Medium" w:hAnsi="Franklin Gothic Medium" w:cs="Franklin Gothic Medium"/>
      <w:sz w:val="14"/>
      <w:szCs w:val="14"/>
    </w:rPr>
  </w:style>
  <w:style w:type="character" w:customStyle="1" w:styleId="FontStyle63">
    <w:name w:val="Font Style63"/>
    <w:basedOn w:val="a0"/>
    <w:uiPriority w:val="99"/>
    <w:rsid w:val="00646426"/>
    <w:rPr>
      <w:rFonts w:ascii="Century Schoolbook" w:hAnsi="Century Schoolbook" w:cs="Century Schoolbook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46426"/>
    <w:pPr>
      <w:ind w:left="720"/>
      <w:contextualSpacing/>
    </w:pPr>
  </w:style>
  <w:style w:type="character" w:customStyle="1" w:styleId="FontStyle55">
    <w:name w:val="Font Style55"/>
    <w:basedOn w:val="a0"/>
    <w:uiPriority w:val="99"/>
    <w:rsid w:val="00E83E6A"/>
    <w:rPr>
      <w:rFonts w:ascii="Century Schoolbook" w:hAnsi="Century Schoolbook" w:cs="Century Schoolbook"/>
      <w:sz w:val="18"/>
      <w:szCs w:val="18"/>
    </w:rPr>
  </w:style>
  <w:style w:type="paragraph" w:customStyle="1" w:styleId="ConsPlusNormal">
    <w:name w:val="ConsPlusNormal"/>
    <w:uiPriority w:val="99"/>
    <w:rsid w:val="00681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1"/>
    <w:uiPriority w:val="99"/>
    <w:rsid w:val="002912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912A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C04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966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пу_2</dc:creator>
  <cp:keywords/>
  <dc:description/>
  <cp:lastModifiedBy>Пользователь</cp:lastModifiedBy>
  <cp:revision>21</cp:revision>
  <cp:lastPrinted>2018-11-09T07:22:00Z</cp:lastPrinted>
  <dcterms:created xsi:type="dcterms:W3CDTF">2016-01-09T07:29:00Z</dcterms:created>
  <dcterms:modified xsi:type="dcterms:W3CDTF">2020-04-16T09:31:00Z</dcterms:modified>
</cp:coreProperties>
</file>