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ПЛАН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антинаркотических мероприятий, организованных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учреждениями культуры в МО Павловский район,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МБУ «СКЦ МО Новопластуновское СП»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январь 2026года</w:t>
      </w:r>
    </w:p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3513"/>
        <w:gridCol w:w="3050"/>
        <w:gridCol w:w="2643"/>
        <w:gridCol w:w="1901"/>
        <w:gridCol w:w="3885"/>
      </w:tblGrid>
      <w:tr>
        <w:trPr>
          <w:tblHeader w:val="0"/>
          <w:cantSplit w:val="0"/>
          <w:trHeight w:val="506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  <w:r>
              <w:rPr>
                <w:sz w:val="40"/>
                <w:szCs w:val="40"/>
                <w:lang w:val="ru-ru"/>
              </w:rPr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"Ваш выбор-здоровье, жизнь, успех"-</w:t>
            </w:r>
            <w:r>
              <w:rPr>
                <w:rFonts w:ascii="Times New Roman" w:hAnsi="Times New Roman" w:eastAsia="Times New Roman" w:cs="Times New Roman"/>
                <w:color w:val="0563c1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>информационная беседа. 25чел.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«Знаки беды»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ind w:firstLine="0"/>
              <w:spacing/>
              <w:jc w:val="lef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16.01.26г.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13.30ч.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« Бросайте вредные привычки» - беседа.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>10 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«Знаки беды»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16.01.26г.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14.30ч.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Кохреидзе О.П.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руководитель кружка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5-85-74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rPr>
                <w:rFonts w:eastAsia="Cambria"/>
              </w:rPr>
            </w:pPr>
            <w:r>
              <w:rPr>
                <w:rFonts w:eastAsia="Cambria"/>
                <w:sz w:val="36"/>
                <w:szCs w:val="36"/>
              </w:rPr>
              <w:t xml:space="preserve">«Формула здоровья» - информационный час. </w:t>
            </w:r>
            <w:r>
              <w:rPr>
                <w:rFonts w:eastAsia="Cambria"/>
              </w:rPr>
              <w:t xml:space="preserve"> </w:t>
            </w:r>
            <w:r>
              <w:rPr>
                <w:rFonts w:eastAsia="Cambria"/>
                <w:sz w:val="36"/>
                <w:szCs w:val="36"/>
              </w:rPr>
              <w:t>10чел.</w:t>
            </w:r>
            <w:r>
              <w:rPr>
                <w:rFonts w:eastAsia="Cambria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«Знаки беды»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16.01.26г.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15.30ч.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Завгородняя А.В.</w:t>
            </w:r>
          </w:p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зав.клубом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8(86191)5-86-67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 xml:space="preserve">2.2. Мероприятия, организованные по инициативе управления культуры </w:t>
            </w: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908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 w:line="276" w:lineRule="auto"/>
              <w:suppressAutoHyphens/>
              <w:hyphenationLines w:val="0"/>
              <w:rPr>
                <w:kern w:val="1"/>
                <w:sz w:val="36"/>
                <w:szCs w:val="36"/>
                <w:lang w:eastAsia="ar-sa"/>
              </w:rPr>
            </w:pPr>
            <w:r>
              <w:rPr>
                <w:kern w:val="1"/>
                <w:sz w:val="36"/>
                <w:szCs w:val="36"/>
                <w:lang w:eastAsia="ar-sa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 w:line="276" w:lineRule="auto"/>
              <w:rPr>
                <w:rFonts w:eastAsia="Calibri"/>
                <w:kern w:val="1"/>
                <w:sz w:val="36"/>
                <w:szCs w:val="36"/>
                <w:lang w:val="ru-ru" w:eastAsia="en-us"/>
              </w:rPr>
            </w:pPr>
            <w:r>
              <w:rPr>
                <w:rFonts w:eastAsia="Calibri"/>
                <w:kern w:val="1"/>
                <w:sz w:val="36"/>
                <w:szCs w:val="36"/>
                <w:lang w:val="ru-ru" w:eastAsia="en-us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81035" protected="0"/>
          </w:tcPr>
          <w:p>
            <w:pPr>
              <w:spacing w:line="276" w:lineRule="auto"/>
              <w:rPr>
                <w:rFonts w:eastAsia="SimSun"/>
                <w:kern w:val="1"/>
                <w:sz w:val="36"/>
                <w:szCs w:val="36"/>
                <w:lang w:eastAsia="zh-cn"/>
              </w:rPr>
            </w:pPr>
            <w:r>
              <w:rPr>
                <w:rFonts w:eastAsia="SimSun"/>
                <w:kern w:val="1"/>
                <w:sz w:val="36"/>
                <w:szCs w:val="36"/>
                <w:lang w:eastAsia="zh-cn"/>
              </w:rPr>
            </w:r>
          </w:p>
        </w:tc>
      </w:tr>
    </w:tbl>
    <w:p>
      <w:pPr>
        <w:suppressAutoHyphens/>
        <w:hyphenationLines w:val="0"/>
      </w:pPr>
      <w:r/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Директор МБУ «СКЦ МО Новопласуновское СП»                                                                                                                                            Кедровская И.В.</w:t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исполнитель: Обеленец О.Ю. 89615897100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135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font206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  <w:font w:name="Georgia">
    <w:panose1 w:val="02040502050405020303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18"/>
    <w:tmLastPosCaret>
      <w:tmLastPosPgfIdx w:val="0"/>
      <w:tmLastPosIdx w:val="41"/>
    </w:tmLastPosCaret>
    <w:tmLastPosAnchor>
      <w:tmLastPosPgfIdx w:val="0"/>
      <w:tmLastPosIdx w:val="0"/>
    </w:tmLastPosAnchor>
    <w:tmLastPosTblRect w:left="0" w:top="0" w:right="0" w:bottom="0"/>
  </w:tmLastPos>
  <w:tmAppRevision w:date="1765181035" w:val="1068" w:fileVer="342" w:fileVerOS="4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161</cp:revision>
  <cp:lastPrinted>2023-07-09T13:44:00Z</cp:lastPrinted>
  <dcterms:created xsi:type="dcterms:W3CDTF">2022-09-22T07:57:00Z</dcterms:created>
  <dcterms:modified xsi:type="dcterms:W3CDTF">2025-12-08T08:03:55Z</dcterms:modified>
</cp:coreProperties>
</file>