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3"/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para3"/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</w:t>
      </w:r>
    </w:p>
    <w:p>
      <w:pPr>
        <w:pStyle w:val="para3"/>
        <w: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месячника  антинаркотической направленности и популяризации здорового образа жизни в преддверии Международного дня борьбы с наркоманией и незаконного оборота наркотиков в учреждениях культуры муниципального образования Павловский район за период с 01 по 30 июня 2026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para3"/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TableGrid"/>
        <w:name w:val="Таблица1"/>
        <w:tabOrder w:val="0"/>
        <w:jc w:val="left"/>
        <w:tblInd w:w="0" w:type="dxa"/>
        <w:tblW w:w="14992" w:type="dxa"/>
        <w:tblLook w:val="04A0" w:firstRow="1" w:lastRow="0" w:firstColumn="1" w:lastColumn="0" w:noHBand="0" w:noVBand="1"/>
      </w:tblPr>
      <w:tblGrid>
        <w:gridCol w:w="534"/>
        <w:gridCol w:w="1284"/>
        <w:gridCol w:w="1499"/>
        <w:gridCol w:w="754"/>
        <w:gridCol w:w="822"/>
        <w:gridCol w:w="1452"/>
        <w:gridCol w:w="1843"/>
        <w:gridCol w:w="1843"/>
        <w:gridCol w:w="4961"/>
      </w:tblGrid>
      <w:tr>
        <w:trPr>
          <w:tblHeader w:val="0"/>
          <w:cantSplit w:val="0"/>
          <w:trHeight w:val="144" w:hRule="atLeast"/>
        </w:trPr>
        <w:tc>
          <w:tcPr>
            <w:tcW w:w="14992" w:type="dxa"/>
            <w:gridSpan w:val="9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АМО Павловский район</w:t>
            </w:r>
          </w:p>
        </w:tc>
      </w:tr>
      <w:tr>
        <w:trPr>
          <w:tblHeader w:val="0"/>
          <w:cantSplit w:val="0"/>
          <w:trHeight w:val="872" w:hRule="atLeast"/>
        </w:trPr>
        <w:tc>
          <w:tcPr>
            <w:tcW w:w="534" w:type="dxa"/>
            <w:vMerge w:val="restart"/>
            <w:vAlign w:val="center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tcW w:w="1284" w:type="dxa"/>
            <w:vMerge w:val="restart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провед-ия</w:t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9" w:type="dxa"/>
            <w:vMerge w:val="restart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76" w:type="dxa"/>
            <w:gridSpan w:val="2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участ-ов</w:t>
            </w:r>
          </w:p>
        </w:tc>
        <w:tc>
          <w:tcPr>
            <w:tcW w:w="1452" w:type="dxa"/>
            <w:vMerge w:val="restart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Привлечение спец-ов других отраслей</w:t>
            </w:r>
          </w:p>
        </w:tc>
        <w:tc>
          <w:tcPr>
            <w:tcW w:w="1843" w:type="dxa"/>
            <w:vMerge w:val="restart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Участие председателя муниципальной АНК и его заместителей</w:t>
            </w:r>
          </w:p>
        </w:tc>
        <w:tc>
          <w:tcPr>
            <w:tcW w:w="1843" w:type="dxa"/>
            <w:vMerge w:val="restart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мероприятия</w:t>
            </w:r>
          </w:p>
        </w:tc>
        <w:tc>
          <w:tcPr>
            <w:tcW w:w="4961" w:type="dxa"/>
            <w:vMerge w:val="restart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Отчёт о проведении мероприятия с приложением фотографий/скриншотов</w:t>
            </w:r>
          </w:p>
        </w:tc>
      </w:tr>
      <w:tr>
        <w:trPr>
          <w:tblHeader w:val="0"/>
          <w:cantSplit w:val="0"/>
          <w:trHeight w:val="871" w:hRule="atLeast"/>
        </w:trPr>
        <w:tc>
          <w:tcPr>
            <w:tcW w:w="534" w:type="dxa"/>
            <w:vMerge/>
            <w:vAlign w:val="center"/>
            <w:tmTcPr id="1781526781" protected="0"/>
          </w:tcPr>
          <w:p/>
        </w:tc>
        <w:tc>
          <w:tcPr>
            <w:tcW w:w="1284" w:type="dxa"/>
            <w:vMerge/>
            <w:tmTcPr id="1781526781" protected="0"/>
          </w:tcPr>
          <w:p/>
        </w:tc>
        <w:tc>
          <w:tcPr>
            <w:tcW w:w="1499" w:type="dxa"/>
            <w:vMerge/>
            <w:tmTcPr id="1781526781" protected="0"/>
          </w:tcPr>
          <w:p/>
        </w:tc>
        <w:tc>
          <w:tcPr>
            <w:tcW w:w="754" w:type="dxa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  <w:tc>
          <w:tcPr>
            <w:tcW w:w="822" w:type="dxa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18-29 лет</w:t>
            </w:r>
          </w:p>
        </w:tc>
        <w:tc>
          <w:tcPr>
            <w:tcW w:w="1452" w:type="dxa"/>
            <w:vMerge/>
            <w:tmTcPr id="1781526781" protected="0"/>
          </w:tcPr>
          <w:p/>
        </w:tc>
        <w:tc>
          <w:tcPr>
            <w:tcW w:w="1843" w:type="dxa"/>
            <w:vMerge/>
            <w:tmTcPr id="1781526781" protected="0"/>
          </w:tcPr>
          <w:p/>
        </w:tc>
        <w:tc>
          <w:tcPr>
            <w:tcW w:w="1843" w:type="dxa"/>
            <w:vMerge/>
            <w:tmTcPr id="1781526781" protected="0"/>
          </w:tcPr>
          <w:p/>
        </w:tc>
        <w:tc>
          <w:tcPr>
            <w:tcW w:w="4961" w:type="dxa"/>
            <w:vMerge/>
            <w:tmTcPr id="1781526781" protected="0"/>
          </w:tcPr>
          <w:p/>
        </w:tc>
      </w:tr>
      <w:tr>
        <w:trPr>
          <w:tblHeader w:val="0"/>
          <w:cantSplit w:val="0"/>
          <w:trHeight w:val="6539" w:hRule="atLeast"/>
        </w:trPr>
        <w:tc>
          <w:tcPr>
            <w:tcW w:w="534" w:type="dxa"/>
            <w:vAlign w:val="center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4" w:type="dxa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12.06.2026г.</w:t>
            </w:r>
          </w:p>
        </w:tc>
        <w:tc>
          <w:tcPr>
            <w:tcW w:w="1499" w:type="dxa"/>
            <w:tmTcPr id="1781526781" protected="0"/>
          </w:tcPr>
          <w:p>
            <w:pPr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"Здоровье в наших руках"- час здоровья</w:t>
            </w:r>
          </w:p>
        </w:tc>
        <w:tc>
          <w:tcPr>
            <w:tcW w:w="754" w:type="dxa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10чел</w:t>
            </w:r>
          </w:p>
        </w:tc>
        <w:tc>
          <w:tcPr>
            <w:tcW w:w="822" w:type="dxa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mTcPr id="1781526781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mTcPr id="1781526781" protected="0"/>
          </w:tcPr>
          <w:p>
            <w:pPr>
              <w: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СКЦ Новопластуновский структурное подразделение х-р Бальчанский</w:t>
            </w:r>
          </w:p>
          <w:p>
            <w:pPr>
              <w: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ул.Школьная №15</w:t>
            </w:r>
          </w:p>
        </w:tc>
        <w:tc>
          <w:tcPr>
            <w:tcW w:w="4961" w:type="dxa"/>
            <w:tmTcPr id="1781526781" protected="0"/>
          </w:tcPr>
          <w:p>
            <w:pPr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Для ребят сельского клуба х.Бальчанский прошел час здоровья в рамках программы Антинарко "Здоровье в наших руках", посвящённое здоровому образу жизни. Говорили о том, как важно беречь себя, и доказали, что быть здоровым — это весело!</w:t>
              <w:br w:type="textWrapping"/>
              <w:t>В программе были:</w:t>
              <w:br w:type="textWrapping"/>
              <w:t>Весёлая зарядка для бодрого начала дня.</w:t>
              <w:br w:type="textWrapping"/>
              <w:t>Интересная беседа о правильном питании и пользе витаминов.</w:t>
              <w:br w:type="textWrapping"/>
              <w:t>* викторины на свежем воздухе.</w:t>
              <w:br w:type="textWrapping"/>
              <w:t>Ребята с азартом участвовали в конкурсах. Такие встречи помогают формировать полезные привычки с самого де</w:t>
            </w:r>
            <w:r>
              <w:rPr>
                <w:rFonts w:ascii="Arial" w:hAnsi="Arial" w:eastAsia="SimSun"/>
                <w:sz w:val="20"/>
                <w:szCs w:val="20"/>
              </w:rPr>
              <w:t xml:space="preserve">тства. </w:t>
            </w:r>
            <w:r>
              <w:rPr>
                <w:rFonts w:ascii="Times New Roman" w:hAnsi="Times New Roman" w:eastAsia="Times New Roman"/>
              </w:rPr>
              <w:t>Спасибо всем за отличную энергию! </w:t>
            </w:r>
          </w:p>
          <w:p>
            <w:pPr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</w:p>
          <w:p>
            <w:pPr/>
            <w:r>
              <w:rPr>
                <w:noProof/>
              </w:rPr>
              <w:drawing>
                <wp:inline distT="89535" distB="89535" distL="89535" distR="89535">
                  <wp:extent cx="1687195" cy="1265555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6_/fAva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GEKAADJBwAAYQoAAMkH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CWAAAAAQAAAAAAAACWAAAAYQoAAMkHAAAAAAAAlgAAAJY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195" cy="12655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</w:tbl>
    <w:p>
      <w:pPr>
        <w:suppressAutoHyphens/>
        <w:hyphenationLines w:val="0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uppressAutoHyphens/>
        <w:hyphenationLines w:val="0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 – </w:t>
      </w:r>
      <w:r>
        <w:rPr>
          <w:rFonts w:ascii="Times New Roman" w:hAnsi="Times New Roman" w:cs="Times New Roman"/>
          <w:b/>
          <w:u w:color="auto" w:val="single"/>
        </w:rPr>
        <w:t>1</w:t>
      </w:r>
      <w:r>
        <w:rPr>
          <w:rFonts w:ascii="Times New Roman" w:hAnsi="Times New Roman" w:cs="Times New Roman"/>
        </w:rPr>
        <w:t>.</w:t>
      </w:r>
    </w:p>
    <w:p>
      <w:pPr>
        <w:suppressAutoHyphens/>
        <w:hyphenationLines w:val="0"/>
        <w:widowControl w:val="0"/>
        <w:rPr>
          <w:rFonts w:ascii="Times New Roman" w:hAnsi="Times New Roman" w:cs="Times New Roman"/>
          <w:b/>
          <w:u w:color="auto" w:val="single"/>
        </w:rPr>
      </w:pPr>
      <w:r>
        <w:rPr>
          <w:rFonts w:ascii="Times New Roman" w:hAnsi="Times New Roman" w:cs="Times New Roman"/>
        </w:rPr>
        <w:t xml:space="preserve">Охват: до 18 лет – </w:t>
      </w:r>
      <w:r>
        <w:rPr>
          <w:rFonts w:ascii="Times New Roman" w:hAnsi="Times New Roman" w:cs="Times New Roman"/>
          <w:b/>
          <w:u w:color="auto" w:val="single"/>
        </w:rPr>
        <w:t>10чел.</w:t>
      </w:r>
    </w:p>
    <w:p>
      <w:pPr>
        <w:suppressAutoHyphens/>
        <w:hyphenationLines w:val="0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18 до 29 лет – 0</w:t>
      </w:r>
    </w:p>
    <w:p>
      <w:pPr>
        <w:suppressAutoHyphens/>
        <w:hyphenationLines w:val="0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просмотров в сети Интернет – </w:t>
      </w:r>
      <w:r>
        <w:rPr>
          <w:rFonts w:ascii="Times New Roman" w:hAnsi="Times New Roman" w:cs="Times New Roman"/>
          <w:b/>
          <w:u w:color="auto" w:val="single"/>
        </w:rPr>
        <w:t>20</w:t>
      </w:r>
      <w:r>
        <w:rPr>
          <w:rFonts w:ascii="Times New Roman" w:hAnsi="Times New Roman" w:cs="Times New Roman"/>
        </w:rPr>
        <w:t>.</w:t>
      </w:r>
    </w:p>
    <w:p>
      <w:pPr>
        <w:suppressAutoHyphens/>
        <w:hyphenationLines w:val="0"/>
        <w:widowControl w:val="0"/>
      </w:pP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СКЦ/ДК  Ф.И.О.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Кедровская И.В.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- Сидоренко Ю.В.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 - 89189620573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9"/>
      <w:type w:val="nextPage"/>
      <w:pgSz w:h="11906" w:w="16838" w:orient="landscape"/>
      <w:pgMar w:left="907" w:top="851" w:right="1134" w:bottom="850" w:header="283" w:footer="0"/>
      <w:paperSrc w:first="0" w:other="0" a="0" b="0"/>
      <w:pgNumType w:fmt="decimal"/>
      <w:titlePg/>
      <w:tmGutter w:val="3"/>
      <w:mirrorMargins w:val="0"/>
      <w:tmSection w:h="-2">
        <w:tmHeader w:id="0" w:h="0" edge="283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Tahoma">
    <w:panose1 w:val="020B0604030504040204"/>
    <w:charset w:val="cc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  <w:spacing/>
      <w:jc w:val="center"/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  <w:fldChar w:fldCharType="begin"/>
      <w:instrText xml:space="preserve"> PAGE </w:instrText>
      <w:fldChar w:fldCharType="separate"/>
      <w:t>2</w:t>
      <w:fldChar w:fldCharType="end"/>
    </w:r>
    <w:r/>
  </w:p>
  <w:p>
    <w:pPr>
      <w:pStyle w:val="para6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426" w:hanging="0"/>
      </w:pPr>
    </w:lvl>
    <w:lvl w:ilvl="1">
      <w:start w:val="1"/>
      <w:numFmt w:val="lowerLetter"/>
      <w:suff w:val="tab"/>
      <w:lvlText w:val="%2."/>
      <w:lvlJc w:val="left"/>
      <w:pPr>
        <w:ind w:left="1146" w:hanging="0"/>
      </w:pPr>
    </w:lvl>
    <w:lvl w:ilvl="2">
      <w:start w:val="1"/>
      <w:numFmt w:val="lowerRoman"/>
      <w:suff w:val="tab"/>
      <w:lvlText w:val="%3."/>
      <w:lvlJc w:val="left"/>
      <w:pPr>
        <w:ind w:left="2046" w:hanging="0"/>
      </w:pPr>
    </w:lvl>
    <w:lvl w:ilvl="3">
      <w:start w:val="1"/>
      <w:numFmt w:val="decimal"/>
      <w:suff w:val="tab"/>
      <w:lvlText w:val="%4."/>
      <w:lvlJc w:val="left"/>
      <w:pPr>
        <w:ind w:left="2586" w:hanging="0"/>
      </w:pPr>
    </w:lvl>
    <w:lvl w:ilvl="4">
      <w:start w:val="1"/>
      <w:numFmt w:val="lowerLetter"/>
      <w:suff w:val="tab"/>
      <w:lvlText w:val="%5."/>
      <w:lvlJc w:val="left"/>
      <w:pPr>
        <w:ind w:left="3306" w:hanging="0"/>
      </w:pPr>
    </w:lvl>
    <w:lvl w:ilvl="5">
      <w:start w:val="1"/>
      <w:numFmt w:val="lowerRoman"/>
      <w:suff w:val="tab"/>
      <w:lvlText w:val="%6."/>
      <w:lvlJc w:val="left"/>
      <w:pPr>
        <w:ind w:left="4206" w:hanging="0"/>
      </w:pPr>
    </w:lvl>
    <w:lvl w:ilvl="6">
      <w:start w:val="1"/>
      <w:numFmt w:val="decimal"/>
      <w:suff w:val="tab"/>
      <w:lvlText w:val="%7."/>
      <w:lvlJc w:val="left"/>
      <w:pPr>
        <w:ind w:left="4746" w:hanging="0"/>
      </w:pPr>
    </w:lvl>
    <w:lvl w:ilvl="7">
      <w:start w:val="1"/>
      <w:numFmt w:val="lowerLetter"/>
      <w:suff w:val="tab"/>
      <w:lvlText w:val="%8."/>
      <w:lvlJc w:val="left"/>
      <w:pPr>
        <w:ind w:left="5466" w:hanging="0"/>
      </w:pPr>
    </w:lvl>
    <w:lvl w:ilvl="8">
      <w:start w:val="1"/>
      <w:numFmt w:val="lowerRoman"/>
      <w:suff w:val="tab"/>
      <w:lvlText w:val="%9."/>
      <w:lvlJc w:val="left"/>
      <w:pPr>
        <w:ind w:left="6366" w:hanging="0"/>
      </w:pPr>
    </w:lvl>
  </w:abstractNum>
  <w:abstractNum w:abstractNumId="4">
    <w:multiLevelType w:val="hybridMultilevel"/>
    <w:name w:val="Нумерованный список 4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2049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13"/>
      <w:tmLastPosIdx w:val="28"/>
    </w:tmLastPosCaret>
    <w:tmLastPosAnchor>
      <w:tmLastPosPgfIdx w:val="0"/>
      <w:tmLastPosIdx w:val="0"/>
    </w:tmLastPosAnchor>
    <w:tmLastPosTblRect w:left="0" w:top="0" w:right="0" w:bottom="0"/>
  </w:tmLastPos>
  <w:tmAppRevision w:date="1781526781" w:val="1068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2"/>
    <w:qFormat/>
    <w:basedOn w:val="para0"/>
    <w:next w:val="para0"/>
    <w:pPr>
      <w:spacing w:before="200" w:line="257" w:lineRule="auto"/>
      <w:keepNext/>
      <w:outlineLvl w:val="1"/>
      <w:keepLines/>
    </w:pPr>
    <w:rPr>
      <w:rFonts w:ascii="Cambria" w:hAnsi="Cambria" w:eastAsia="Cambria" w:cs="Cambria"/>
      <w:b/>
      <w:bCs/>
      <w:color w:val="4f81bd"/>
      <w:sz w:val="26"/>
      <w:szCs w:val="26"/>
      <w:lang w:eastAsia="ru-ru"/>
    </w:rPr>
  </w:style>
  <w:style w:type="paragraph" w:styleId="para2">
    <w:name w:val="heading 3"/>
    <w:qFormat/>
    <w:basedOn w:val="para0"/>
    <w:pPr>
      <w:spacing w:before="100" w:after="10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para3">
    <w:name w:val="No Spacing"/>
    <w:qFormat/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4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5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7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8" w:customStyle="1">
    <w:name w:val="Обычный1"/>
    <w:qFormat/>
    <w:pPr>
      <w:spacing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styleId="para9" w:customStyle="1">
    <w:name w:val="Без интервала1"/>
    <w:qFormat/>
    <w:rPr>
      <w:rFonts w:ascii="Calibri" w:hAnsi="Calibri" w:eastAsia="Calibri" w:cs="Calibri"/>
      <w:sz w:val="22"/>
      <w:szCs w:val="22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basedOn w:val="char0"/>
  </w:style>
  <w:style w:type="character" w:styleId="char2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3" w:customStyle="1">
    <w:name w:val="Заголовок 3 Знак"/>
    <w:basedOn w:val="char0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char4">
    <w:name w:val="Hyperlink"/>
    <w:basedOn w:val="char0"/>
    <w:rPr>
      <w:color w:val="0000ff"/>
      <w:u w:color="auto" w:val="single"/>
    </w:rPr>
  </w:style>
  <w:style w:type="character" w:styleId="char5">
    <w:name w:val="Strong"/>
    <w:basedOn w:val="char0"/>
    <w:rPr>
      <w:b/>
      <w:bCs/>
    </w:rPr>
  </w:style>
  <w:style w:type="character" w:styleId="char6" w:customStyle="1">
    <w:name w:val="Верхний колонтитул Знак"/>
    <w:basedOn w:val="char0"/>
  </w:style>
  <w:style w:type="character" w:styleId="char7" w:customStyle="1">
    <w:name w:val="Нижний колонтитул Знак"/>
    <w:basedOn w:val="char0"/>
  </w:style>
  <w:style w:type="character" w:styleId="char8" w:customStyle="1">
    <w:name w:val="Заголовок 2 Знак"/>
    <w:basedOn w:val="char0"/>
    <w:rPr>
      <w:rFonts w:ascii="Cambria" w:hAnsi="Cambria" w:eastAsia="Cambria" w:cs="Cambria"/>
      <w:b/>
      <w:bCs/>
      <w:color w:val="4f81bd"/>
      <w:sz w:val="26"/>
      <w:szCs w:val="26"/>
      <w:lang w:eastAsia="ru-ru"/>
    </w:rPr>
  </w:style>
  <w:style w:type="character" w:styleId="char9">
    <w:name w:val="FollowedHyperlink"/>
    <w:basedOn w:val="char0"/>
    <w:rPr>
      <w:color w:val="800080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7">
    <w:name w:val="Сетка таблицы7"/>
    <w:basedOn w:val="NormalTable"/>
    <w:rPr>
      <w:rFonts w:ascii="Calibri" w:hAnsi="Calibri" w:eastAsia="Calibri" w:cs="Calibri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2"/>
    <w:qFormat/>
    <w:basedOn w:val="para0"/>
    <w:next w:val="para0"/>
    <w:pPr>
      <w:spacing w:before="200" w:line="257" w:lineRule="auto"/>
      <w:keepNext/>
      <w:outlineLvl w:val="1"/>
      <w:keepLines/>
    </w:pPr>
    <w:rPr>
      <w:rFonts w:ascii="Cambria" w:hAnsi="Cambria" w:eastAsia="Cambria" w:cs="Cambria"/>
      <w:b/>
      <w:bCs/>
      <w:color w:val="4f81bd"/>
      <w:sz w:val="26"/>
      <w:szCs w:val="26"/>
      <w:lang w:eastAsia="ru-ru"/>
    </w:rPr>
  </w:style>
  <w:style w:type="paragraph" w:styleId="para2">
    <w:name w:val="heading 3"/>
    <w:qFormat/>
    <w:basedOn w:val="para0"/>
    <w:pPr>
      <w:spacing w:before="100" w:after="10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para3">
    <w:name w:val="No Spacing"/>
    <w:qFormat/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4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5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7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8" w:customStyle="1">
    <w:name w:val="Обычный1"/>
    <w:qFormat/>
    <w:pPr>
      <w:spacing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styleId="para9" w:customStyle="1">
    <w:name w:val="Без интервала1"/>
    <w:qFormat/>
    <w:rPr>
      <w:rFonts w:ascii="Calibri" w:hAnsi="Calibri" w:eastAsia="Calibri" w:cs="Calibri"/>
      <w:sz w:val="22"/>
      <w:szCs w:val="22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basedOn w:val="char0"/>
  </w:style>
  <w:style w:type="character" w:styleId="char2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3" w:customStyle="1">
    <w:name w:val="Заголовок 3 Знак"/>
    <w:basedOn w:val="char0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char4">
    <w:name w:val="Hyperlink"/>
    <w:basedOn w:val="char0"/>
    <w:rPr>
      <w:color w:val="0000ff"/>
      <w:u w:color="auto" w:val="single"/>
    </w:rPr>
  </w:style>
  <w:style w:type="character" w:styleId="char5">
    <w:name w:val="Strong"/>
    <w:basedOn w:val="char0"/>
    <w:rPr>
      <w:b/>
      <w:bCs/>
    </w:rPr>
  </w:style>
  <w:style w:type="character" w:styleId="char6" w:customStyle="1">
    <w:name w:val="Верхний колонтитул Знак"/>
    <w:basedOn w:val="char0"/>
  </w:style>
  <w:style w:type="character" w:styleId="char7" w:customStyle="1">
    <w:name w:val="Нижний колонтитул Знак"/>
    <w:basedOn w:val="char0"/>
  </w:style>
  <w:style w:type="character" w:styleId="char8" w:customStyle="1">
    <w:name w:val="Заголовок 2 Знак"/>
    <w:basedOn w:val="char0"/>
    <w:rPr>
      <w:rFonts w:ascii="Cambria" w:hAnsi="Cambria" w:eastAsia="Cambria" w:cs="Cambria"/>
      <w:b/>
      <w:bCs/>
      <w:color w:val="4f81bd"/>
      <w:sz w:val="26"/>
      <w:szCs w:val="26"/>
      <w:lang w:eastAsia="ru-ru"/>
    </w:rPr>
  </w:style>
  <w:style w:type="character" w:styleId="char9">
    <w:name w:val="FollowedHyperlink"/>
    <w:basedOn w:val="char0"/>
    <w:rPr>
      <w:color w:val="800080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7">
    <w:name w:val="Сетка таблицы7"/>
    <w:basedOn w:val="NormalTable"/>
    <w:rPr>
      <w:rFonts w:ascii="Calibri" w:hAnsi="Calibri" w:eastAsia="Calibri" w:cs="Calibri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/>
  <cp:revision>78</cp:revision>
  <cp:lastPrinted>2023-07-07T08:13:00Z</cp:lastPrinted>
  <dcterms:created xsi:type="dcterms:W3CDTF">2023-07-06T09:14:00Z</dcterms:created>
  <dcterms:modified xsi:type="dcterms:W3CDTF">2026-06-15T12:33:01Z</dcterms:modified>
</cp:coreProperties>
</file>