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ОТЧЁТ</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 проведенных антинаркотических мероприятиях, организованных</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учреждениями культуры в МО Павловский район,</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МБУ «СКЦ МО Новопластуновское СП»</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Июль 2026года</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r>
    </w:p>
    <w:tbl>
      <w:tblPr>
        <w:tblStyle w:val="7"/>
        <w:name w:val="Таблица1"/>
        <w:tabOrder w:val="0"/>
        <w:jc w:val="left"/>
        <w:tblInd w:w="0" w:type="dxa"/>
        <w:tblW w:w="14570" w:type="dxa"/>
        <w:tblLook w:val="04A0" w:firstRow="1" w:lastRow="0" w:firstColumn="1" w:lastColumn="0" w:noHBand="0" w:noVBand="1"/>
      </w:tblPr>
      <w:tblGrid>
        <w:gridCol w:w="754"/>
        <w:gridCol w:w="2624"/>
        <w:gridCol w:w="3855"/>
        <w:gridCol w:w="2751"/>
        <w:gridCol w:w="1820"/>
        <w:gridCol w:w="2766"/>
      </w:tblGrid>
      <w:tr>
        <w:trPr>
          <w:tblHeader w:val="0"/>
          <w:cantSplit w:val="0"/>
          <w:trHeight w:val="0" w:hRule="auto"/>
        </w:trPr>
        <w:tc>
          <w:tcPr>
            <w:tcW w:w="754" w:type="dxa"/>
            <w:tmTcPr id="1784723194" protected="0"/>
          </w:tcPr>
          <w:p>
            <w:pPr>
              <w:rPr>
                <w:rFonts w:ascii="Times New Roman" w:hAnsi="Times New Roman" w:cs="Times New Roman"/>
                <w:b/>
                <w:lang w:bidi="en-us"/>
              </w:rPr>
            </w:pPr>
            <w:r>
              <w:rPr>
                <w:rFonts w:ascii="Times New Roman" w:hAnsi="Times New Roman" w:cs="Times New Roman"/>
                <w:b/>
                <w:lang w:bidi="en-us"/>
              </w:rPr>
              <w:t>№</w:t>
            </w:r>
          </w:p>
        </w:tc>
        <w:tc>
          <w:tcPr>
            <w:tcW w:w="2624" w:type="dxa"/>
            <w:tmTcPr id="1784723194" protected="0"/>
          </w:tcPr>
          <w:p>
            <w:pPr>
              <w:rPr>
                <w:rFonts w:ascii="Times New Roman" w:hAnsi="Times New Roman" w:cs="Times New Roman"/>
                <w:lang w:bidi="en-us"/>
              </w:rPr>
            </w:pPr>
            <w:r>
              <w:rPr>
                <w:rFonts w:ascii="Times New Roman" w:hAnsi="Times New Roman" w:cs="Times New Roman"/>
                <w:lang w:bidi="en-us"/>
              </w:rPr>
              <w:t>Наименование сельского поселения</w:t>
            </w:r>
          </w:p>
        </w:tc>
        <w:tc>
          <w:tcPr>
            <w:tcW w:w="3855" w:type="dxa"/>
            <w:tmTcPr id="1784723194" protected="0"/>
          </w:tcPr>
          <w:p>
            <w:pPr>
              <w:rPr>
                <w:rFonts w:ascii="Times New Roman" w:hAnsi="Times New Roman" w:cs="Times New Roman"/>
                <w:lang w:bidi="en-us"/>
              </w:rPr>
            </w:pPr>
            <w:r>
              <w:rPr>
                <w:rFonts w:ascii="Times New Roman" w:hAnsi="Times New Roman" w:cs="Times New Roman"/>
                <w:lang w:bidi="en-us"/>
              </w:rPr>
              <w:t>Наименование мероприятия</w:t>
            </w:r>
          </w:p>
          <w:p>
            <w:pPr>
              <w:rPr>
                <w:rFonts w:ascii="Times New Roman" w:hAnsi="Times New Roman" w:cs="Times New Roman"/>
                <w:lang w:bidi="en-us"/>
              </w:rPr>
            </w:pPr>
            <w:r>
              <w:rPr>
                <w:rFonts w:ascii="Times New Roman" w:hAnsi="Times New Roman" w:cs="Times New Roman"/>
                <w:lang w:bidi="en-us"/>
              </w:rPr>
              <w:t>(краткая информация о мероприятии, скриншот)</w:t>
            </w:r>
          </w:p>
        </w:tc>
        <w:tc>
          <w:tcPr>
            <w:tcW w:w="2751" w:type="dxa"/>
            <w:tmTcPr id="1784723194" protected="0"/>
          </w:tcPr>
          <w:p>
            <w:pPr>
              <w:rPr>
                <w:rFonts w:ascii="Times New Roman" w:hAnsi="Times New Roman" w:cs="Times New Roman"/>
                <w:lang w:bidi="en-us"/>
              </w:rPr>
            </w:pPr>
            <w:r>
              <w:rPr>
                <w:rFonts w:ascii="Times New Roman" w:hAnsi="Times New Roman" w:cs="Times New Roman"/>
                <w:lang w:bidi="en-us"/>
              </w:rPr>
              <w:t>Место проведения, ссылки на используемые сайты</w:t>
            </w:r>
          </w:p>
        </w:tc>
        <w:tc>
          <w:tcPr>
            <w:tcW w:w="1820" w:type="dxa"/>
            <w:tmTcPr id="1784723194" protected="0"/>
          </w:tcPr>
          <w:p>
            <w:pPr>
              <w:rPr>
                <w:rFonts w:ascii="Times New Roman" w:hAnsi="Times New Roman" w:cs="Times New Roman"/>
                <w:lang w:val="en-us" w:bidi="en-us"/>
              </w:rPr>
            </w:pPr>
            <w:r>
              <w:rPr>
                <w:rFonts w:ascii="Times New Roman" w:hAnsi="Times New Roman" w:cs="Times New Roman"/>
                <w:lang w:val="en-us" w:bidi="en-us"/>
              </w:rPr>
              <w:t xml:space="preserve">Дата, время проведения </w:t>
            </w:r>
          </w:p>
        </w:tc>
        <w:tc>
          <w:tcPr>
            <w:tcW w:w="2766" w:type="dxa"/>
            <w:tmTcPr id="1784723194" protected="0"/>
          </w:tcPr>
          <w:p>
            <w:pPr>
              <w:ind w:right="315" w:hanging="114"/>
              <w:rPr>
                <w:rFonts w:ascii="Times New Roman" w:hAnsi="Times New Roman" w:cs="Times New Roman"/>
                <w:lang w:bidi="en-us"/>
              </w:rPr>
            </w:pPr>
            <w:r>
              <w:rPr>
                <w:rFonts w:ascii="Times New Roman" w:hAnsi="Times New Roman" w:cs="Times New Roman"/>
                <w:lang w:bidi="en-us"/>
              </w:rPr>
              <w:t xml:space="preserve"> </w:t>
            </w:r>
            <w:r>
              <w:rPr>
                <w:rFonts w:ascii="Times New Roman" w:hAnsi="Times New Roman" w:cs="Times New Roman"/>
                <w:lang w:val="en-us" w:bidi="en-us"/>
              </w:rPr>
              <w:t xml:space="preserve"> Кол</w:t>
            </w:r>
            <w:r>
              <w:rPr>
                <w:rFonts w:ascii="Times New Roman" w:hAnsi="Times New Roman" w:cs="Times New Roman"/>
                <w:lang w:bidi="en-us"/>
              </w:rPr>
              <w:t>-</w:t>
            </w:r>
            <w:r>
              <w:rPr>
                <w:rFonts w:ascii="Times New Roman" w:hAnsi="Times New Roman" w:cs="Times New Roman"/>
                <w:lang w:val="en-us" w:bidi="en-us"/>
              </w:rPr>
              <w:t xml:space="preserve">во </w:t>
            </w:r>
            <w:r>
              <w:rPr>
                <w:rFonts w:ascii="Times New Roman" w:hAnsi="Times New Roman" w:cs="Times New Roman"/>
                <w:lang w:bidi="en-us"/>
              </w:rPr>
              <w:t>участников/просмотров</w:t>
            </w:r>
          </w:p>
        </w:tc>
      </w:tr>
      <w:tr>
        <w:trPr>
          <w:tblHeader w:val="0"/>
          <w:cantSplit w:val="0"/>
          <w:trHeight w:val="621" w:hRule="atLeast"/>
        </w:trPr>
        <w:tc>
          <w:tcPr>
            <w:tcW w:w="75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4723194" protected="0"/>
          </w:tcPr>
          <w:p>
            <w:pPr>
              <w:pStyle w:val="para2"/>
              <w:numPr>
                <w:ilvl w:val="0"/>
                <w:numId w:val="1"/>
              </w:numPr>
              <w:ind w:left="720" w:hanging="360"/>
              <w:spacing w:line="25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p>
        </w:tc>
        <w:tc>
          <w:tcPr>
            <w:tcW w:w="262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4723194" protected="0"/>
          </w:tcPr>
          <w:p>
            <w:pPr>
              <w:spacing w:after="0" w:line="240" w:lineRule="auto"/>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МБУ «СКЦ МО Новопластуновское СП»</w:t>
            </w:r>
          </w:p>
        </w:tc>
        <w:tc>
          <w:tcPr>
            <w:tcW w:w="3855"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4723194" protected="0"/>
          </w:tcPr>
          <w:p>
            <w:pPr>
              <w:rPr>
                <w:rFonts w:ascii="Times New Roman" w:hAnsi="Times New Roman" w:eastAsia="Times New Roman"/>
                <w:color w:val="000000"/>
                <w:sz w:val="24"/>
                <w:szCs w:val="24"/>
              </w:rPr>
            </w:pPr>
            <w:r>
              <w:rPr>
                <w:rFonts w:ascii="Times New Roman" w:hAnsi="Times New Roman" w:eastAsia="Times New Roman"/>
                <w:color w:val="000000"/>
                <w:sz w:val="24"/>
                <w:szCs w:val="24"/>
              </w:rPr>
              <w:t>17.07.2026г. В СКЦ Новопластуновском прошло мероприятие "Территория здоровья" в рамках программы Антинарко.  Для ребят были такие задания, как загадки о спорте, здоровом образе жизни, личной гигиене. Ещё были предложены потерявшиеся пословицы на ту же тематику, которые необходимо было собрать, эти задания оказались ребятам по плечу, как они сами признались, после этой викторины они узнали много нового и полезного.</w:t>
            </w:r>
          </w:p>
          <w:p>
            <w:pPr>
              <w:rPr>
                <w:rFonts w:ascii="Times New Roman" w:hAnsi="Times New Roman" w:eastAsia="Times New Roman"/>
                <w:color w:val="000000"/>
                <w:sz w:val="24"/>
                <w:szCs w:val="24"/>
              </w:rPr>
            </w:pPr>
            <w:r>
              <w:rPr>
                <w:noProof/>
              </w:rPr>
              <w:drawing>
                <wp:inline distT="89535" distB="89535" distL="89535" distR="89535">
                  <wp:extent cx="1688465" cy="202184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a:extLst>
                              <a:ext uri="smNativeData">
                                <sm:smNativeData xmlns:sm="smNativeData" val="SMDATA_16_+rZgah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GMKAABwDAAAYwoAAHAM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AAAAAAAAACWAAAAAQAAAAAAAACWAAAAYwoAAHAMAAAAAAAAlgAAAJYAAAAoAAAACAAAAAEAAAABAAAA"/>
                              </a:ext>
                            </a:extLst>
                          </pic:cNvPicPr>
                        </pic:nvPicPr>
                        <pic:blipFill>
                          <a:blip r:embed="rId8"/>
                          <a:stretch>
                            <a:fillRect/>
                          </a:stretch>
                        </pic:blipFill>
                        <pic:spPr>
                          <a:xfrm>
                            <a:off x="0" y="0"/>
                            <a:ext cx="1688465" cy="2021840"/>
                          </a:xfrm>
                          <a:prstGeom prst="rect">
                            <a:avLst/>
                          </a:prstGeom>
                          <a:noFill/>
                          <a:ln w="12700">
                            <a:noFill/>
                          </a:ln>
                        </pic:spPr>
                      </pic:pic>
                    </a:graphicData>
                  </a:graphic>
                </wp:inline>
              </w:drawing>
            </w:r>
            <w:r>
              <w:rPr>
                <w:rFonts w:ascii="Times New Roman" w:hAnsi="Times New Roman" w:eastAsia="Times New Roman"/>
                <w:color w:val="000000"/>
                <w:sz w:val="24"/>
                <w:szCs w:val="24"/>
              </w:rPr>
            </w:r>
          </w:p>
          <w:p>
            <w:pPr>
              <w:rPr>
                <w:rFonts w:ascii="Segoe UI" w:hAnsi="Segoe UI" w:eastAsia="SimSun" w:cs="Times New Roman"/>
                <w:color w:val="000000"/>
                <w:kern w:val="1"/>
                <w:sz w:val="24"/>
                <w:szCs w:val="20"/>
                <w:lang w:eastAsia="zh-cn"/>
              </w:rPr>
            </w:pPr>
            <w:r>
              <w:rPr>
                <w:rFonts w:ascii="Segoe UI" w:hAnsi="Segoe UI" w:eastAsia="SimSun" w:cs="Times New Roman"/>
                <w:color w:val="000000"/>
                <w:kern w:val="1"/>
                <w:sz w:val="24"/>
                <w:szCs w:val="20"/>
                <w:lang w:eastAsia="zh-cn"/>
              </w:rPr>
            </w:r>
          </w:p>
        </w:tc>
        <w:tc>
          <w:tcPr>
            <w:tcW w:w="275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4723194" protected="0"/>
          </w:tcPr>
          <w:p>
            <w:pPr>
              <w:rPr>
                <w:color w:val="0000ff"/>
                <w:u w:color="auto" w:val="single"/>
              </w:rPr>
            </w:pPr>
            <w:hyperlink r:id="rId9" w:history="1">
              <w:r>
                <w:rPr>
                  <w:rStyle w:val="char1"/>
                </w:rPr>
                <w:t>https://max.ru/id2346014219_gos/AZ9-iY_dBFw</w:t>
              </w:r>
            </w:hyperlink>
          </w:p>
          <w:p>
            <w:pPr/>
            <w:r/>
          </w:p>
        </w:tc>
        <w:tc>
          <w:tcPr>
            <w:tcW w:w="182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4723194" protected="0"/>
          </w:tcPr>
          <w:p>
            <w:pPr>
              <w: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17.07.26г.</w:t>
            </w:r>
          </w:p>
          <w:p>
            <w:pPr>
              <w: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17.00ч.</w:t>
            </w:r>
          </w:p>
          <w:p>
            <w:pPr>
              <w: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r>
          </w:p>
        </w:tc>
        <w:tc>
          <w:tcPr>
            <w:tcW w:w="276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4723194" protected="0"/>
          </w:tcPr>
          <w:p>
            <w:pPr>
              <w:spacing/>
              <w:jc w:val="center"/>
              <w:rPr>
                <w:rFonts w:ascii="Times New Roman" w:hAnsi="Times New Roman" w:eastAsia="Times New Roman" w:cs="Times New Roman"/>
                <w:sz w:val="24"/>
                <w:szCs w:val="24"/>
                <w:lang w:bidi="en-us"/>
              </w:rPr>
            </w:pPr>
            <w:r>
              <w:rPr>
                <w:rFonts w:ascii="Times New Roman" w:hAnsi="Times New Roman" w:eastAsia="Times New Roman" w:cs="Times New Roman"/>
                <w:sz w:val="24"/>
                <w:szCs w:val="24"/>
                <w:lang w:bidi="en-us"/>
              </w:rPr>
              <w:t>8\30</w:t>
            </w:r>
          </w:p>
        </w:tc>
      </w:tr>
      <w:tr>
        <w:trPr>
          <w:tblHeader w:val="0"/>
          <w:cantSplit w:val="0"/>
          <w:trHeight w:val="6421" w:hRule="atLeast"/>
        </w:trPr>
        <w:tc>
          <w:tcPr>
            <w:tcW w:w="75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4723194" protected="0"/>
          </w:tcPr>
          <w:p>
            <w:pPr>
              <w:pStyle w:val="para2"/>
              <w:numPr>
                <w:ilvl w:val="0"/>
                <w:numId w:val="1"/>
              </w:numPr>
              <w:ind w:left="720" w:hanging="360"/>
              <w:spacing w:line="25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p>
        </w:tc>
        <w:tc>
          <w:tcPr>
            <w:tcW w:w="262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4723194" protected="0"/>
          </w:tcPr>
          <w:p>
            <w:pPr>
              <w:spacing/>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структурные подразделения х-р Бальчанский</w:t>
            </w:r>
          </w:p>
        </w:tc>
        <w:tc>
          <w:tcPr>
            <w:tcW w:w="3855"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4723194" protected="0"/>
          </w:tcPr>
          <w:p>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17.07.2026 год, в рамках антинаркотической программы в сельском клубе х.Бальчанский провели спортивное мероприятие для детей «Твой друг — спорт».</w:t>
            </w:r>
          </w:p>
          <w:p>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Ребята с азартом участвовали в весёлых эстафетах, показывали свою ловкость на полосе препятствий и доказали, что лучшая альтернатива вредным привычкам — это активный образ жизни. На площадке царили смех, поддержка и здоровый дух соперничества.</w:t>
            </w:r>
          </w:p>
          <w:p>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Именно такие события помогают понять: быть сильным, здоровым и успешным — это круто!</w:t>
            </w:r>
          </w:p>
          <w:p>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Спасибо всем участникам за энергию! Спорт — наш общий верный друг!</w:t>
            </w:r>
          </w:p>
          <w:p>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r>
          </w:p>
          <w:p>
            <w:pPr>
              <w:rPr>
                <w:rFonts w:ascii="Times New Roman" w:hAnsi="Times New Roman" w:eastAsia="Times New Roman" w:cs="Times New Roman"/>
                <w:color w:val="000000"/>
                <w:sz w:val="24"/>
                <w:szCs w:val="24"/>
              </w:rPr>
            </w:pPr>
            <w:r>
              <w:rPr>
                <w:noProof/>
              </w:rPr>
              <w:drawing>
                <wp:inline distT="89535" distB="89535" distL="89535" distR="89535">
                  <wp:extent cx="2092960" cy="2146935"/>
                  <wp:effectExtent l="0" t="0" r="0" b="0"/>
                  <wp:docPr id="2"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pic:cNvPicPr>
                            <a:picLocks noChangeAspect="1"/>
                            <a:extLst>
                              <a:ext uri="smNativeData">
                                <sm:smNativeData xmlns:sm="smNativeData" val="SMDATA_16_+rZgah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OAMAAA1DQAA4AwAADUN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AAAAAAAAACWAAAAAQAAAAAAAACWAAAA4AwAADUNAAAAAAAAlgAAAJYAAAAoAAAACAAAAAEAAAABAAAA"/>
                              </a:ext>
                            </a:extLst>
                          </pic:cNvPicPr>
                        </pic:nvPicPr>
                        <pic:blipFill>
                          <a:blip r:embed="rId10"/>
                          <a:stretch>
                            <a:fillRect/>
                          </a:stretch>
                        </pic:blipFill>
                        <pic:spPr>
                          <a:xfrm>
                            <a:off x="0" y="0"/>
                            <a:ext cx="2092960" cy="2146935"/>
                          </a:xfrm>
                          <a:prstGeom prst="rect">
                            <a:avLst/>
                          </a:prstGeom>
                          <a:noFill/>
                          <a:ln w="12700">
                            <a:noFill/>
                          </a:ln>
                        </pic:spPr>
                      </pic:pic>
                    </a:graphicData>
                  </a:graphic>
                </wp:inline>
              </w:drawing>
            </w:r>
            <w:r>
              <w:rPr>
                <w:rFonts w:ascii="Times New Roman" w:hAnsi="Times New Roman" w:eastAsia="Times New Roman" w:cs="Times New Roman"/>
                <w:color w:val="000000"/>
                <w:sz w:val="24"/>
                <w:szCs w:val="24"/>
              </w:rPr>
            </w:r>
          </w:p>
          <w:p>
            <w:pPr>
              <w:rPr>
                <w:rFonts w:ascii="Times New Roman" w:hAnsi="Times New Roman" w:eastAsia="Times New Roman"/>
                <w:sz w:val="24"/>
                <w:szCs w:val="24"/>
              </w:rPr>
            </w:pPr>
            <w:r>
              <w:rPr>
                <w:rFonts w:ascii="Times New Roman" w:hAnsi="Times New Roman" w:eastAsia="Times New Roman"/>
                <w:sz w:val="24"/>
                <w:szCs w:val="24"/>
              </w:rPr>
            </w:r>
          </w:p>
        </w:tc>
        <w:tc>
          <w:tcPr>
            <w:tcW w:w="275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4723194" protected="0"/>
          </w:tcPr>
          <w:p>
            <w:pPr>
              <w:rPr>
                <w:rFonts w:ascii="Times New Roman" w:hAnsi="Times New Roman" w:eastAsia="Times New Roman" w:cs="Times New Roman"/>
                <w:color w:val="0000ff"/>
                <w:sz w:val="24"/>
                <w:szCs w:val="24"/>
                <w:u w:color="auto" w:val="single"/>
              </w:rPr>
            </w:pPr>
            <w:r>
              <w:rPr>
                <w:rFonts w:ascii="Times New Roman" w:hAnsi="Times New Roman" w:eastAsia="Times New Roman" w:cs="Times New Roman"/>
                <w:color w:val="0000ff"/>
                <w:sz w:val="24"/>
                <w:szCs w:val="24"/>
                <w:u w:color="auto" w:val="single"/>
              </w:rPr>
              <w:t>https://max.ru/id2346014219_gos/AZ9-iqUXUW8</w:t>
            </w:r>
          </w:p>
        </w:tc>
        <w:tc>
          <w:tcPr>
            <w:tcW w:w="182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4723194" protected="0"/>
          </w:tcPr>
          <w:p>
            <w:pPr>
              <w: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17.07.26г.</w:t>
            </w:r>
          </w:p>
          <w:p>
            <w:pPr>
              <w: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17.00ч.</w:t>
            </w:r>
          </w:p>
          <w:p>
            <w:pPr>
              <w: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r>
          </w:p>
        </w:tc>
        <w:tc>
          <w:tcPr>
            <w:tcW w:w="276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4723194" protected="0"/>
          </w:tcPr>
          <w:p>
            <w:pPr>
              <w:spacing/>
              <w:jc w:val="center"/>
              <w:rPr>
                <w:rFonts w:ascii="Times New Roman" w:hAnsi="Times New Roman" w:eastAsia="Times New Roman" w:cs="Times New Roman"/>
                <w:sz w:val="24"/>
                <w:szCs w:val="24"/>
                <w:lang w:bidi="en-us"/>
              </w:rPr>
            </w:pPr>
            <w:r>
              <w:rPr>
                <w:rFonts w:ascii="Times New Roman" w:hAnsi="Times New Roman" w:eastAsia="Times New Roman" w:cs="Times New Roman"/>
                <w:sz w:val="24"/>
                <w:szCs w:val="24"/>
                <w:lang w:bidi="en-us"/>
              </w:rPr>
              <w:t>8\20</w:t>
            </w:r>
          </w:p>
        </w:tc>
      </w:tr>
      <w:tr>
        <w:trPr>
          <w:tblHeader w:val="0"/>
          <w:cantSplit w:val="0"/>
          <w:trHeight w:val="16033" w:hRule="atLeast"/>
        </w:trPr>
        <w:tc>
          <w:tcPr>
            <w:tcW w:w="75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4723194" protected="0"/>
          </w:tcPr>
          <w:p>
            <w:pPr>
              <w:pStyle w:val="para2"/>
              <w:numPr>
                <w:ilvl w:val="0"/>
                <w:numId w:val="1"/>
              </w:numPr>
              <w:ind w:left="720" w:hanging="360"/>
              <w:spacing w:line="25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p>
        </w:tc>
        <w:tc>
          <w:tcPr>
            <w:tcW w:w="262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4723194" protected="0"/>
          </w:tcPr>
          <w:p>
            <w:pPr>
              <w:spacing/>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структурные подразделения х-р Междуреченский</w:t>
            </w:r>
          </w:p>
        </w:tc>
        <w:tc>
          <w:tcPr>
            <w:tcW w:w="3855"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4723194" protected="0"/>
          </w:tcPr>
          <w:p>
            <w:pPr>
              <w:rPr>
                <w:rFonts w:ascii="Times New Roman" w:hAnsi="Times New Roman" w:eastAsia="Times New Roman"/>
                <w:sz w:val="24"/>
                <w:szCs w:val="24"/>
              </w:rPr>
            </w:pPr>
            <w:r>
              <w:rPr>
                <w:rFonts w:ascii="Times New Roman" w:hAnsi="Times New Roman" w:eastAsia="Times New Roman"/>
                <w:sz w:val="24"/>
                <w:szCs w:val="24"/>
              </w:rPr>
              <w:t>17 июля, в сельском клубе хутора Междуреченский, в рамках программы Антинарко, в поддержку Здорового образа жизни, прошла спортивная программа "Спорт на службе здоровью". Ребята играли в игры, соревновались в различных видах спорта.</w:t>
            </w:r>
          </w:p>
          <w:p>
            <w:pPr>
              <w:rPr>
                <w:rFonts w:ascii="Times New Roman" w:hAnsi="Times New Roman" w:eastAsia="Times New Roman"/>
                <w:sz w:val="24"/>
                <w:szCs w:val="24"/>
              </w:rPr>
            </w:pPr>
            <w:r>
              <w:rPr>
                <w:rFonts w:ascii="Times New Roman" w:hAnsi="Times New Roman" w:eastAsia="Times New Roman"/>
                <w:sz w:val="24"/>
                <w:szCs w:val="24"/>
              </w:rPr>
            </w:r>
          </w:p>
          <w:p>
            <w:pPr>
              <w:rPr>
                <w:rFonts w:ascii="Times New Roman" w:hAnsi="Times New Roman" w:eastAsia="Times New Roman"/>
                <w:sz w:val="24"/>
                <w:szCs w:val="24"/>
              </w:rPr>
            </w:pPr>
            <w:r>
              <w:rPr>
                <w:noProof/>
              </w:rPr>
              <w:drawing>
                <wp:inline distT="89535" distB="89535" distL="89535" distR="89535">
                  <wp:extent cx="2222500" cy="1477010"/>
                  <wp:effectExtent l="0" t="0" r="0" b="0"/>
                  <wp:docPr id="3"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a:extLst>
                              <a:ext uri="smNativeData">
                                <sm:smNativeData xmlns:sm="smNativeData" val="SMDATA_16_+rZgah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KwNAAAWCQAArA0AABYJ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CWAAAAAQAAAAAAAACWAAAArA0AABYJAAAAAAAAlgAAAJYAAAAoAAAACAAAAAEAAAABAAAA"/>
                              </a:ext>
                            </a:extLst>
                          </pic:cNvPicPr>
                        </pic:nvPicPr>
                        <pic:blipFill>
                          <a:blip r:embed="rId11"/>
                          <a:stretch>
                            <a:fillRect/>
                          </a:stretch>
                        </pic:blipFill>
                        <pic:spPr>
                          <a:xfrm>
                            <a:off x="0" y="0"/>
                            <a:ext cx="2222500" cy="1477010"/>
                          </a:xfrm>
                          <a:prstGeom prst="rect">
                            <a:avLst/>
                          </a:prstGeom>
                          <a:noFill/>
                          <a:ln w="12700">
                            <a:noFill/>
                          </a:ln>
                        </pic:spPr>
                      </pic:pic>
                    </a:graphicData>
                  </a:graphic>
                </wp:inline>
              </w:drawing>
            </w:r>
            <w:r>
              <w:rPr>
                <w:rFonts w:ascii="Times New Roman" w:hAnsi="Times New Roman" w:eastAsia="Times New Roman"/>
                <w:sz w:val="24"/>
                <w:szCs w:val="24"/>
              </w:rPr>
            </w:r>
          </w:p>
        </w:tc>
        <w:tc>
          <w:tcPr>
            <w:tcW w:w="2751"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4723194" protected="0"/>
          </w:tcPr>
          <w:p>
            <w:pPr>
              <w:rPr>
                <w:rFonts w:ascii="Times New Roman" w:hAnsi="Times New Roman" w:eastAsia="Times New Roman" w:cs="Times New Roman"/>
                <w:color w:val="0000ff"/>
                <w:sz w:val="24"/>
                <w:szCs w:val="24"/>
                <w:u w:color="auto" w:val="single"/>
              </w:rPr>
            </w:pPr>
            <w:r>
              <w:rPr>
                <w:rFonts w:ascii="Times New Roman" w:hAnsi="Times New Roman" w:eastAsia="Times New Roman" w:cs="Times New Roman"/>
                <w:color w:val="0000ff"/>
                <w:sz w:val="24"/>
                <w:szCs w:val="24"/>
                <w:u w:color="auto" w:val="single"/>
              </w:rPr>
              <w:t>https://max.ru/id2346014219_gos/AZ9-ix-EK2Q</w:t>
            </w:r>
          </w:p>
        </w:tc>
        <w:tc>
          <w:tcPr>
            <w:tcW w:w="182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4723194" protected="0"/>
          </w:tcPr>
          <w:p>
            <w:pPr>
              <w: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17.07.26г.</w:t>
            </w:r>
          </w:p>
          <w:p>
            <w:pPr>
              <w: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11.00ч.</w:t>
            </w:r>
          </w:p>
          <w:p>
            <w:pPr>
              <w: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r>
          </w:p>
        </w:tc>
        <w:tc>
          <w:tcPr>
            <w:tcW w:w="2766"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4723194" protected="0"/>
          </w:tcPr>
          <w:p>
            <w:pPr>
              <w:spacing/>
              <w:jc w:val="center"/>
              <w:rPr>
                <w:rFonts w:ascii="Times New Roman" w:hAnsi="Times New Roman" w:eastAsia="Times New Roman" w:cs="Times New Roman"/>
                <w:sz w:val="24"/>
                <w:szCs w:val="24"/>
                <w:lang w:bidi="en-us"/>
              </w:rPr>
            </w:pPr>
            <w:r>
              <w:rPr>
                <w:rFonts w:ascii="Times New Roman" w:hAnsi="Times New Roman" w:eastAsia="Times New Roman" w:cs="Times New Roman"/>
                <w:sz w:val="24"/>
                <w:szCs w:val="24"/>
                <w:lang w:bidi="en-us"/>
              </w:rPr>
              <w:t>8\20</w:t>
            </w:r>
          </w:p>
        </w:tc>
      </w:tr>
      <w:tr>
        <w:trPr>
          <w:tblHeader w:val="0"/>
          <w:cantSplit w:val="0"/>
          <w:trHeight w:val="621" w:hRule="atLeast"/>
        </w:trPr>
        <w:tc>
          <w:tcPr>
            <w:tcW w:w="14570" w:type="dxa"/>
            <w:gridSpan w:val="6"/>
            <w:tcBorders>
              <w:top w:val="single" w:sz="4" w:space="0" w:color="000000" tmln="10, 20, 20, 0, 0"/>
              <w:left w:val="single" w:sz="4" w:space="0" w:color="000000" tmln="10, 20, 20, 0, 0"/>
              <w:bottom w:val="single" w:sz="4" w:space="0" w:color="000000" tmln="10, 20, 20, 0, 0"/>
              <w:right w:val="single" w:sz="4" w:space="0" w:color="000000" tmln="10, 20, 20, 0, 0"/>
            </w:tcBorders>
            <w:tmTcPr id="1784723194" protected="0"/>
          </w:tcPr>
          <w:p>
            <w:pPr>
              <w:rPr>
                <w:rFonts w:ascii="Times New Roman" w:hAnsi="Times New Roman" w:eastAsia="Times New Roman" w:cs="Times New Roman"/>
                <w:color w:val="000000"/>
                <w:sz w:val="24"/>
                <w:szCs w:val="24"/>
                <w:lang w:bidi="en-us"/>
              </w:rPr>
            </w:pPr>
            <w:r>
              <w:rPr>
                <w:rFonts w:ascii="Times New Roman" w:hAnsi="Times New Roman" w:eastAsia="Times New Roman" w:cs="Times New Roman"/>
                <w:color w:val="000000"/>
                <w:sz w:val="24"/>
                <w:szCs w:val="24"/>
                <w:lang w:bidi="en-us"/>
              </w:rPr>
              <w:t>Всего мероприятий: 3</w:t>
            </w:r>
          </w:p>
          <w:p>
            <w:pPr>
              <w:rPr>
                <w:rFonts w:ascii="Times New Roman" w:hAnsi="Times New Roman" w:eastAsia="Times New Roman" w:cs="Times New Roman"/>
                <w:color w:val="000000"/>
                <w:sz w:val="24"/>
                <w:szCs w:val="24"/>
                <w:lang w:bidi="en-us"/>
              </w:rPr>
            </w:pPr>
            <w:r>
              <w:rPr>
                <w:rFonts w:ascii="Times New Roman" w:hAnsi="Times New Roman" w:eastAsia="Times New Roman" w:cs="Times New Roman"/>
                <w:color w:val="000000"/>
                <w:sz w:val="24"/>
                <w:szCs w:val="24"/>
                <w:lang w:bidi="en-us"/>
              </w:rPr>
              <w:t>Участников: 24</w:t>
            </w:r>
          </w:p>
          <w:p>
            <w:pPr>
              <w:rPr>
                <w:rFonts w:ascii="Times New Roman" w:hAnsi="Times New Roman" w:eastAsia="Times New Roman" w:cs="Times New Roman"/>
                <w:color w:val="000000"/>
                <w:sz w:val="24"/>
                <w:szCs w:val="24"/>
                <w:lang w:bidi="en-us"/>
              </w:rPr>
            </w:pPr>
            <w:r>
              <w:rPr>
                <w:rFonts w:ascii="Times New Roman" w:hAnsi="Times New Roman" w:eastAsia="Times New Roman" w:cs="Times New Roman"/>
                <w:color w:val="000000"/>
                <w:sz w:val="24"/>
                <w:szCs w:val="24"/>
                <w:lang w:bidi="en-us"/>
              </w:rPr>
              <w:t>Просмотров:70</w:t>
            </w:r>
          </w:p>
          <w:p>
            <w:pPr>
              <w:rPr>
                <w:rFonts w:ascii="Times New Roman" w:hAnsi="Times New Roman" w:eastAsia="Times New Roman" w:cs="Times New Roman"/>
                <w:color w:val="000000"/>
                <w:sz w:val="24"/>
                <w:szCs w:val="24"/>
                <w:lang w:bidi="en-us"/>
              </w:rPr>
            </w:pPr>
            <w:r>
              <w:rPr>
                <w:rFonts w:ascii="Times New Roman" w:hAnsi="Times New Roman" w:eastAsia="Times New Roman" w:cs="Times New Roman"/>
                <w:color w:val="000000"/>
                <w:sz w:val="24"/>
                <w:szCs w:val="24"/>
                <w:lang w:bidi="en-us"/>
              </w:rPr>
              <w:t>Всего охват: 94</w:t>
            </w:r>
          </w:p>
        </w:tc>
      </w:tr>
    </w:tbl>
    <w:p>
      <w:pPr>
        <w:spacing w:after="0"/>
        <w:rPr>
          <w:rFonts w:ascii="Times New Roman" w:hAnsi="Times New Roman" w:cs="Times New Roman"/>
          <w:szCs w:val="20"/>
        </w:rPr>
      </w:pPr>
      <w:r>
        <w:rPr>
          <w:rFonts w:ascii="Times New Roman" w:hAnsi="Times New Roman" w:cs="Times New Roman"/>
          <w:szCs w:val="20"/>
        </w:rPr>
        <w:t>Руководитель ФИО - Кедровская И.В.</w:t>
      </w:r>
    </w:p>
    <w:p>
      <w:pPr>
        <w:spacing w:after="0"/>
        <w:rPr>
          <w:rFonts w:ascii="Times New Roman" w:hAnsi="Times New Roman" w:cs="Times New Roman"/>
          <w:szCs w:val="20"/>
        </w:rPr>
      </w:pPr>
      <w:r>
        <w:rPr>
          <w:rFonts w:ascii="Times New Roman" w:hAnsi="Times New Roman" w:cs="Times New Roman"/>
          <w:szCs w:val="20"/>
        </w:rPr>
        <w:t>Исполнитель - Обеленец О.Ю. 89615897100</w:t>
      </w:r>
    </w:p>
    <w:p>
      <w:pPr>
        <w:spacing w:after="0" w:line="240" w:lineRule="auto"/>
        <w:rPr>
          <w:rFonts w:ascii="Times New Roman" w:hAnsi="Times New Roman" w:eastAsia="Times New Roman" w:cs="Times New Roman"/>
        </w:rPr>
      </w:pPr>
      <w:r>
        <w:rPr>
          <w:rFonts w:ascii="Times New Roman" w:hAnsi="Times New Roman" w:eastAsia="Times New Roman" w:cs="Times New Roman"/>
        </w:rPr>
      </w:r>
    </w:p>
    <w:sectPr>
      <w:footnotePr>
        <w:pos w:val="pageBottom"/>
        <w:numFmt w:val="decimal"/>
        <w:numStart w:val="1"/>
        <w:numRestart w:val="continuous"/>
      </w:footnotePr>
      <w:endnotePr>
        <w:pos w:val="docEnd"/>
        <w:numFmt w:val="lowerRoman"/>
        <w:numStart w:val="1"/>
        <w:numRestart w:val="continuous"/>
      </w:endnotePr>
      <w:type w:val="nextPage"/>
      <w:pgSz w:h="11906" w:w="16838" w:orient="landscape"/>
      <w:pgMar w:left="1134" w:top="397" w:right="1134" w:bottom="850"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Calibri">
    <w:panose1 w:val="020F0502020204030204"/>
    <w:charset w:val="cc"/>
    <w:family w:val="swiss"/>
    <w:pitch w:val="default"/>
  </w:font>
  <w:font w:name="Cambria">
    <w:panose1 w:val="02040503050406030204"/>
    <w:charset w:val="cc"/>
    <w:family w:val="roman"/>
    <w:pitch w:val="default"/>
  </w:font>
  <w:font w:name="Tahoma">
    <w:panose1 w:val="020B0604030504040204"/>
    <w:charset w:val="cc"/>
    <w:family w:val="swiss"/>
    <w:pitch w:val="default"/>
  </w:font>
  <w:font w:name="Segoe UI">
    <w:panose1 w:val="020B0502040204020203"/>
    <w:charset w:val="cc"/>
    <w:family w:val="swiss"/>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Нумерованный список 1"/>
    <w:lvl w:ilvl="0">
      <w:start w:val="1"/>
      <w:numFmt w:val="decimal"/>
      <w:suff w:val="tab"/>
      <w:lvlText w:val="%1."/>
      <w:lvlJc w:val="left"/>
      <w:pPr>
        <w:ind w:left="568"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2">
    <w:multiLevelType w:val="hybridMultilevel"/>
    <w:name w:val="Нумерованный список 2"/>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0"/>
  <w:doNotShadeFormData w:val="0"/>
  <w:captions>
    <w:caption w:name="Таблица" w:pos="below" w:numFmt="decimal"/>
    <w:caption w:name="Рисунок" w:pos="below" w:numFmt="decimal"/>
    <w:caption w:name="Изображение" w:pos="below" w:numFmt="decimal"/>
  </w:captions>
  <w:drawingGridHorizontalSpacing w:val="110"/>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20"/>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12"/>
    <w:tmLastPosCaret>
      <w:tmLastPosPgfIdx w:val="0"/>
      <w:tmLastPosIdx w:val="4"/>
    </w:tmLastPosCaret>
    <w:tmLastPosAnchor>
      <w:tmLastPosPgfIdx w:val="0"/>
      <w:tmLastPosIdx w:val="0"/>
    </w:tmLastPosAnchor>
    <w:tmLastPosTblRect w:left="0" w:top="0" w:right="0" w:bottom="0"/>
  </w:tmLastPos>
  <w:tmAppRevision w:date="1784723194" w:val="1068" w:fileVer="342" w:fileVerOS="4"/>
  <w:guidesAndGrid showGuides="1" lockGuides="0" snapToGuides="1" snapToPageMargins="0" tolerance="8" gridDistanceHorizontal="110"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2"/>
        <w:szCs w:val="22"/>
        <w:lang w:val="ru-ru" w:eastAsia="en-us" w:bidi="ar-sa"/>
      </w:rPr>
    </w:rPrDefault>
    <w:pPrDefault>
      <w:pPr>
        <w:spacing w:after="160" w:line="254"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240" w:after="60" w:line="259" w:lineRule="auto"/>
      <w:keepNext/>
      <w:outlineLvl w:val="0"/>
    </w:pPr>
    <w:rPr>
      <w:rFonts w:ascii="Cambria" w:hAnsi="Cambria" w:eastAsia="Times New Roman" w:cs="Times New Roman"/>
      <w:b/>
      <w:bCs/>
      <w:kern w:val="1"/>
      <w:sz w:val="32"/>
      <w:szCs w:val="32"/>
    </w:rPr>
  </w:style>
  <w:style w:type="paragraph" w:styleId="para2">
    <w:name w:val="List Paragraph"/>
    <w:qFormat/>
    <w:basedOn w:val="para0"/>
    <w:pPr>
      <w:ind w:left="720"/>
      <w:contextualSpacing/>
    </w:pPr>
  </w:style>
  <w:style w:type="paragraph" w:styleId="para3">
    <w:name w:val="Balloon Text"/>
    <w:qFormat/>
    <w:basedOn w:val="para0"/>
    <w:pPr>
      <w:spacing w:after="0" w:line="240" w:lineRule="auto"/>
    </w:pPr>
    <w:rPr>
      <w:rFonts w:ascii="Tahoma" w:hAnsi="Tahoma" w:cs="Tahoma"/>
      <w:sz w:val="16"/>
      <w:szCs w:val="16"/>
    </w:rPr>
  </w:style>
  <w:style w:type="paragraph" w:styleId="para4">
    <w:name w:val="Normal (Web)"/>
    <w:qFormat/>
    <w:basedOn w:val="para0"/>
    <w:pPr>
      <w:spacing w:before="100" w:after="100" w:beforeAutospacing="1" w:afterAutospacing="1" w:line="240" w:lineRule="auto"/>
    </w:pPr>
    <w:rPr>
      <w:rFonts w:ascii="Times New Roman" w:hAnsi="Times New Roman" w:eastAsia="Times New Roman" w:cs="Times New Roman"/>
      <w:sz w:val="24"/>
      <w:szCs w:val="24"/>
      <w:lang w:eastAsia="ru-ru"/>
    </w:rPr>
  </w:style>
  <w:style w:type="paragraph" w:styleId="para5">
    <w:name w:val="No Spacing"/>
    <w:qFormat/>
    <w:pPr>
      <w:spacing w:after="0" w:line="240" w:lineRule="auto"/>
    </w:pPr>
    <w:rPr>
      <w:rFonts w:ascii="Calibri" w:hAnsi="Calibri" w:eastAsia="Calibri" w:cs="Calibri"/>
      <w:sz w:val="22"/>
      <w:szCs w:val="22"/>
      <w:lang w:val="ru-ru" w:eastAsia="ru-ru" w:bidi="ar-sa"/>
    </w:rPr>
  </w:style>
  <w:style w:type="paragraph" w:styleId="para6" w:customStyle="1">
    <w:name w:val="Без интервала1"/>
    <w:qFormat/>
    <w:pPr>
      <w:spacing w:after="0" w:line="240" w:lineRule="auto"/>
    </w:pPr>
    <w:rPr>
      <w:rFonts w:ascii="Calibri" w:hAnsi="Calibri" w:eastAsia="Calibri" w:cs="Calibri"/>
      <w:sz w:val="22"/>
      <w:szCs w:val="22"/>
      <w:lang w:val="ru-ru" w:eastAsia="ru-ru" w:bidi="ar-sa"/>
    </w:rPr>
  </w:style>
  <w:style w:type="paragraph" w:styleId="para7" w:customStyle="1">
    <w:name w:val="Обычный1"/>
    <w:qFormat/>
    <w:pPr>
      <w:spacing w:after="0" w:line="276" w:lineRule="auto"/>
    </w:pPr>
    <w:rPr>
      <w:rFonts w:ascii="Arial" w:hAnsi="Arial" w:eastAsia="Arial" w:cs="Arial"/>
      <w:sz w:val="22"/>
      <w:szCs w:val="22"/>
      <w:lang w:val="ru-ru" w:eastAsia="ru-ru" w:bidi="ar-sa"/>
    </w:rPr>
  </w:style>
  <w:style w:type="character" w:styleId="char0" w:default="1">
    <w:name w:val="Default Paragraph Font"/>
  </w:style>
  <w:style w:type="character" w:styleId="char1">
    <w:name w:val="Hyperlink"/>
    <w:basedOn w:val="char0"/>
    <w:rPr>
      <w:color w:val="0000ff"/>
      <w:u w:color="auto" w:val="single"/>
    </w:rPr>
  </w:style>
  <w:style w:type="character" w:styleId="char2" w:customStyle="1">
    <w:name w:val="Текст выноски Знак"/>
    <w:basedOn w:val="char0"/>
    <w:rPr>
      <w:rFonts w:ascii="Tahoma" w:hAnsi="Tahoma" w:cs="Tahoma"/>
      <w:sz w:val="16"/>
      <w:szCs w:val="16"/>
    </w:rPr>
  </w:style>
  <w:style w:type="character" w:styleId="char3" w:customStyle="1">
    <w:name w:val="Без интервала Знак"/>
    <w:basedOn w:val="char0"/>
    <w:rPr>
      <w:rFonts w:ascii="Times New Roman" w:hAnsi="Times New Roman" w:eastAsia="Calibri" w:cs="Times New Roman"/>
      <w:lang w:eastAsia="ru-ru"/>
    </w:rPr>
  </w:style>
  <w:style w:type="character" w:styleId="char4" w:customStyle="1">
    <w:name w:val="_reachbanner_"/>
    <w:basedOn w:val="char0"/>
  </w:style>
  <w:style w:type="character" w:styleId="char5" w:customStyle="1">
    <w:name w:val="Заголовок 1 Знак"/>
    <w:basedOn w:val="char0"/>
    <w:rPr>
      <w:rFonts w:ascii="Cambria" w:hAnsi="Cambria" w:eastAsia="Times New Roman" w:cs="Times New Roman"/>
      <w:b/>
      <w:bCs/>
      <w:kern w:val="1"/>
      <w:sz w:val="32"/>
      <w:szCs w:val="32"/>
    </w:rPr>
  </w:style>
  <w:style w:type="character" w:styleId="char6" w:customStyle="1">
    <w:name w:val="bumpedfont15"/>
    <w:basedOn w:val="char0"/>
  </w:style>
  <w:style w:type="character" w:styleId="char7">
    <w:name w:val="FollowedHyperlink"/>
    <w:basedOn w:val="char0"/>
    <w:rPr>
      <w:color w:val="800080"/>
      <w:u w:color="auto" w:val="single"/>
    </w:rPr>
  </w:style>
  <w:style w:type="character" w:styleId="char8">
    <w:name w:val="Strong"/>
    <w:basedOn w:val="char0"/>
    <w:rPr>
      <w:b/>
      <w:bCs/>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styleId="7">
    <w:name w:val="Сетка таблицы7"/>
    <w:basedOn w:val="NormalTable"/>
    <w:pPr>
      <w:spacing w:after="0" w:line="240" w:lineRule="auto"/>
    </w:pPr>
    <w:rPr>
      <w:lang w:eastAsia="ru-ru"/>
    </w:r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leGrid">
    <w:name w:val="Сетка таблицы"/>
    <w:basedOn w:val="NormalTable"/>
    <w:pPr>
      <w:spacing w:after="0" w:line="240" w:lineRule="auto"/>
    </w:p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ru-ru" w:eastAsia="en-us" w:bidi="ar-sa"/>
      </w:rPr>
    </w:rPrDefault>
    <w:pPrDefault>
      <w:pPr>
        <w:spacing w:after="160" w:line="254"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240" w:after="60" w:line="259" w:lineRule="auto"/>
      <w:keepNext/>
      <w:outlineLvl w:val="0"/>
    </w:pPr>
    <w:rPr>
      <w:rFonts w:ascii="Cambria" w:hAnsi="Cambria" w:eastAsia="Times New Roman" w:cs="Times New Roman"/>
      <w:b/>
      <w:bCs/>
      <w:kern w:val="1"/>
      <w:sz w:val="32"/>
      <w:szCs w:val="32"/>
    </w:rPr>
  </w:style>
  <w:style w:type="paragraph" w:styleId="para2">
    <w:name w:val="List Paragraph"/>
    <w:qFormat/>
    <w:basedOn w:val="para0"/>
    <w:pPr>
      <w:ind w:left="720"/>
      <w:contextualSpacing/>
    </w:pPr>
  </w:style>
  <w:style w:type="paragraph" w:styleId="para3">
    <w:name w:val="Balloon Text"/>
    <w:qFormat/>
    <w:basedOn w:val="para0"/>
    <w:pPr>
      <w:spacing w:after="0" w:line="240" w:lineRule="auto"/>
    </w:pPr>
    <w:rPr>
      <w:rFonts w:ascii="Tahoma" w:hAnsi="Tahoma" w:cs="Tahoma"/>
      <w:sz w:val="16"/>
      <w:szCs w:val="16"/>
    </w:rPr>
  </w:style>
  <w:style w:type="paragraph" w:styleId="para4">
    <w:name w:val="Normal (Web)"/>
    <w:qFormat/>
    <w:basedOn w:val="para0"/>
    <w:pPr>
      <w:spacing w:before="100" w:after="100" w:beforeAutospacing="1" w:afterAutospacing="1" w:line="240" w:lineRule="auto"/>
    </w:pPr>
    <w:rPr>
      <w:rFonts w:ascii="Times New Roman" w:hAnsi="Times New Roman" w:eastAsia="Times New Roman" w:cs="Times New Roman"/>
      <w:sz w:val="24"/>
      <w:szCs w:val="24"/>
      <w:lang w:eastAsia="ru-ru"/>
    </w:rPr>
  </w:style>
  <w:style w:type="paragraph" w:styleId="para5">
    <w:name w:val="No Spacing"/>
    <w:qFormat/>
    <w:pPr>
      <w:spacing w:after="0" w:line="240" w:lineRule="auto"/>
    </w:pPr>
    <w:rPr>
      <w:rFonts w:ascii="Calibri" w:hAnsi="Calibri" w:eastAsia="Calibri" w:cs="Calibri"/>
      <w:sz w:val="22"/>
      <w:szCs w:val="22"/>
      <w:lang w:val="ru-ru" w:eastAsia="ru-ru" w:bidi="ar-sa"/>
    </w:rPr>
  </w:style>
  <w:style w:type="paragraph" w:styleId="para6" w:customStyle="1">
    <w:name w:val="Без интервала1"/>
    <w:qFormat/>
    <w:pPr>
      <w:spacing w:after="0" w:line="240" w:lineRule="auto"/>
    </w:pPr>
    <w:rPr>
      <w:rFonts w:ascii="Calibri" w:hAnsi="Calibri" w:eastAsia="Calibri" w:cs="Calibri"/>
      <w:sz w:val="22"/>
      <w:szCs w:val="22"/>
      <w:lang w:val="ru-ru" w:eastAsia="ru-ru" w:bidi="ar-sa"/>
    </w:rPr>
  </w:style>
  <w:style w:type="paragraph" w:styleId="para7" w:customStyle="1">
    <w:name w:val="Обычный1"/>
    <w:qFormat/>
    <w:pPr>
      <w:spacing w:after="0" w:line="276" w:lineRule="auto"/>
    </w:pPr>
    <w:rPr>
      <w:rFonts w:ascii="Arial" w:hAnsi="Arial" w:eastAsia="Arial" w:cs="Arial"/>
      <w:sz w:val="22"/>
      <w:szCs w:val="22"/>
      <w:lang w:val="ru-ru" w:eastAsia="ru-ru" w:bidi="ar-sa"/>
    </w:rPr>
  </w:style>
  <w:style w:type="character" w:styleId="char0" w:default="1">
    <w:name w:val="Default Paragraph Font"/>
  </w:style>
  <w:style w:type="character" w:styleId="char1">
    <w:name w:val="Hyperlink"/>
    <w:basedOn w:val="char0"/>
    <w:rPr>
      <w:color w:val="0000ff"/>
      <w:u w:color="auto" w:val="single"/>
    </w:rPr>
  </w:style>
  <w:style w:type="character" w:styleId="char2" w:customStyle="1">
    <w:name w:val="Текст выноски Знак"/>
    <w:basedOn w:val="char0"/>
    <w:rPr>
      <w:rFonts w:ascii="Tahoma" w:hAnsi="Tahoma" w:cs="Tahoma"/>
      <w:sz w:val="16"/>
      <w:szCs w:val="16"/>
    </w:rPr>
  </w:style>
  <w:style w:type="character" w:styleId="char3" w:customStyle="1">
    <w:name w:val="Без интервала Знак"/>
    <w:basedOn w:val="char0"/>
    <w:rPr>
      <w:rFonts w:ascii="Times New Roman" w:hAnsi="Times New Roman" w:eastAsia="Calibri" w:cs="Times New Roman"/>
      <w:lang w:eastAsia="ru-ru"/>
    </w:rPr>
  </w:style>
  <w:style w:type="character" w:styleId="char4" w:customStyle="1">
    <w:name w:val="_reachbanner_"/>
    <w:basedOn w:val="char0"/>
  </w:style>
  <w:style w:type="character" w:styleId="char5" w:customStyle="1">
    <w:name w:val="Заголовок 1 Знак"/>
    <w:basedOn w:val="char0"/>
    <w:rPr>
      <w:rFonts w:ascii="Cambria" w:hAnsi="Cambria" w:eastAsia="Times New Roman" w:cs="Times New Roman"/>
      <w:b/>
      <w:bCs/>
      <w:kern w:val="1"/>
      <w:sz w:val="32"/>
      <w:szCs w:val="32"/>
    </w:rPr>
  </w:style>
  <w:style w:type="character" w:styleId="char6" w:customStyle="1">
    <w:name w:val="bumpedfont15"/>
    <w:basedOn w:val="char0"/>
  </w:style>
  <w:style w:type="character" w:styleId="char7">
    <w:name w:val="FollowedHyperlink"/>
    <w:basedOn w:val="char0"/>
    <w:rPr>
      <w:color w:val="800080"/>
      <w:u w:color="auto" w:val="single"/>
    </w:rPr>
  </w:style>
  <w:style w:type="character" w:styleId="char8">
    <w:name w:val="Strong"/>
    <w:basedOn w:val="char0"/>
    <w:rPr>
      <w:b/>
      <w:bCs/>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styleId="7">
    <w:name w:val="Сетка таблицы7"/>
    <w:basedOn w:val="NormalTable"/>
    <w:pPr>
      <w:spacing w:after="0" w:line="240" w:lineRule="auto"/>
    </w:pPr>
    <w:rPr>
      <w:lang w:eastAsia="ru-ru"/>
    </w:r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leGrid">
    <w:name w:val="Сетка таблицы"/>
    <w:basedOn w:val="NormalTable"/>
    <w:pPr>
      <w:spacing w:after="0" w:line="240" w:lineRule="auto"/>
    </w:p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jpeg"/><Relationship Id="rId9" Type="http://schemas.openxmlformats.org/officeDocument/2006/relationships/hyperlink" Target="https://max.ru/id2346014219_gos/AZ9-iY_dBFw" TargetMode="External"/><Relationship Id="rId10" Type="http://schemas.openxmlformats.org/officeDocument/2006/relationships/image" Target="media/image2.jpeg"/><Relationship Id="rId1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Times New Roman"/>
        <a:cs typeface="Times New Roman"/>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
  <cp:revision>20</cp:revision>
  <cp:lastPrinted>2023-08-15T05:48:00Z</cp:lastPrinted>
  <dcterms:created xsi:type="dcterms:W3CDTF">2025-04-07T07:19:00Z</dcterms:created>
  <dcterms:modified xsi:type="dcterms:W3CDTF">2026-07-22T12:26:34Z</dcterms:modified>
</cp:coreProperties>
</file>