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7E25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Default="005D7120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CFDE68">
            <wp:extent cx="6480810" cy="89128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A7E25" w:rsidRPr="00EA378B" w:rsidRDefault="00DA7E25" w:rsidP="00DA7E2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lastRenderedPageBreak/>
        <w:t>- рассмотрение отчета органами коллегиального управления дошкольного образовательного учреждения, к компетенции которого относится решение данного вопроса.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1.6.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Сроки, форма проведения самообследования, состав лиц, привлекаемых для его проведения, определяются дошкольным образовательным учреждением в порядке, установленном настоящим Положением.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1.7.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Результаты самообследования Учреждения оформляются в виде отчета, включающего аналитическую часть и результата анализа показателей деятельности Учреждения, подлежащей самообследованию по состоянию на 1 августа текущего года.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1.8.Размещение отчета на официальном сайте Учреждения в сети «Интернет», и направление ею Учредителю осуществляется не позднее 1 сентября текущего года, отчет подписывается руководителем Учреждения и заверяется печатью.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 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2.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Планирование и подготовка работ по самообследованию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2.1. Руководитель дошкольного образовательного учреждения издает приказ о порядке, сроках проведения самообследования и составе комиссии по проведению самообследования (далее Комиссии).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2.2.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Председателем Комиссии является руководитель дошкольного образовательного учреждения, заместителем председателя Комиссии является заместитель руководителя по воспитательной работе.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2.3.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Для проведения самообследования в состав Комиссии включаются: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представители администрации учреждения;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представители Педагогического совета учреждения;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при необходимости представители профсоюзной  организации.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2.4. При  подготовке к проведению самообследования председатель Комиссии проводит организационное подготовительное совещание с членами Комиссии, на котором: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  рассматривается и утверждается план проведения самообследования;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за каждым членом Комиссии закрепляется направление работы дошкольного образовательного учреждения, подлежащее изучению и оценке в процессе самообследования;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уточняются вопросы, подлежащие изучению и оценке в ходе самообследования;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 xml:space="preserve">- председателем Комиссии, или уполномоченным им лицом, даётся развёрнутая информация о нормативно-правовой базе, используемой в ходе самообследования, о </w:t>
      </w:r>
      <w:r w:rsidRPr="00EA378B">
        <w:rPr>
          <w:rFonts w:ascii="Times New Roman" w:hAnsi="Times New Roman" w:cs="Times New Roman"/>
          <w:sz w:val="28"/>
          <w:szCs w:val="28"/>
        </w:rPr>
        <w:lastRenderedPageBreak/>
        <w:t>месте(ах) и времени предоставления членам Комиссии необходимых документов и материалов для проведения самообследования, о контактных лицах;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определяются сроки предварительного и окончательного рассмотрения на Комиссии результатов самообследования;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издается приказ по дошкольному учреждению.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2.5. Председатель Комиссии на организационном подготовительном совещании определяет: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порядок взаимодействия между членами Комиссии и сотрудниками дошкольного образовательного учреждения в ходе самообследования;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ответственное лицо из числа членов Комиссии, которое будет обеспечивать координацию работы  по направлениям самообследования, способствующее оперативному решению  вопросов, возникающих у членов Комиссии при проведении самообследования;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ответственное лицо за свод и оформление результатов самообследования дошкольного образовательного учреждения в виде отчета, включающего аналитическую часть и результаты анализа показателей деятельности учреждения, подлежащего самообследованию.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2.6. В план проведения самообследования в обязательном порядке включается: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2.6.1. Проведение оценки: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системы управления дошкольного образовательного учреждения,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организации образовательной деятельности,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содержания и качества подготовки воспитанников,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организации учебного процесса,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качества кадрового, учебно-методического, библиотечно-информационного обеспечения, материально-технической базы,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медицинского обеспечения дошкольного образовательного учреждения, системы охраны здоровья воспитанников;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организации питания.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2.6.2.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Анализ показателей деятельности дошкольного образовательного учреждения, подлежащего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выполняется по форме  по форме и в соответствии с требованиями,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 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3.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Организация и проведение самообследования в дошкольном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образовательном учреждении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Организация самообследования в дошкольном образовательном учреждении осуществляется в соответствии с планом по его проведению, принимаемом решением Комиссии. При проведении самообследования даётся развёрнутая характеристика и оценка  включённых в план самообследования направлений и вопросов: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РАЗДЕЛ 1. Организационно – правовое обеспечение образовательной деятельности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1.1. Даётся общая характеристика дошкольного образовательного учреждения: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-полное наименование дошкольного образовательного учреждения, адрес, год ввода в эксплуатацию, с какого года находится на балансе Учредителя, режим работы образовательного учреждения;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-цель деятельности ДОУ;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-мощность дошкольного образовательного учреждения: плановая/фактическая.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1.2.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 xml:space="preserve">Комплектование групп: количество групп, в них воспитанников; порядок приёма и отчисления воспитанников, </w:t>
      </w:r>
      <w:proofErr w:type="gramStart"/>
      <w:r w:rsidRPr="00EA378B">
        <w:rPr>
          <w:rFonts w:ascii="Times New Roman" w:hAnsi="Times New Roman" w:cs="Times New Roman"/>
          <w:sz w:val="28"/>
          <w:szCs w:val="28"/>
        </w:rPr>
        <w:t>комплектования  групп</w:t>
      </w:r>
      <w:proofErr w:type="gramEnd"/>
      <w:r w:rsidRPr="00EA378B">
        <w:rPr>
          <w:rFonts w:ascii="Times New Roman" w:hAnsi="Times New Roman" w:cs="Times New Roman"/>
          <w:sz w:val="28"/>
          <w:szCs w:val="28"/>
        </w:rPr>
        <w:t xml:space="preserve"> (книга движения воспитанников).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1.3. Представляется информация о наличии правоустанавливающих документов: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лицензия на правоведения образовательной деятельности (соблюдение сроков действия и контрольных нормативов);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свидетельство о внесении записи в Единый государственный реестр юридических лиц;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свидетельство о постановке на учет в налоговом органе;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Устав дошкольного образовательного учреждения;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локальные акты, определённые Уставом дошкольного образовательного учреждения (соответствие перечня и содержания Уставу учреждения и законодательству РФ, полнота, целесообразность);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свидетельство о государственной регистрации права оперативного управления муниципальным имуществом;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 свидетельство о государственной регистрации права безвозмездного пользования на земельный участок;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 - наличие санитарно-эпидемиологического заключения на образовательную деятельность;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договор о взаимоотношениях между дошкольным образовательным учреждением и Учредителем.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1.4. Представляется информация о документации дошкольного образовательного учреждения: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наличие основных федеральных, региональных и муниципальных  нормативно-правовых актов, регламентирующих работу дошкольного образовательного учреждения;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договоры дошкольного образовательного учреждения с родителями (законными представителями);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личные дела воспитанников, Книги движения воспитанников, учёта будущих воспитанников дошкольного образовательного учреждения;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образовательные программы;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годовой план работы дошкольного образовательного учреждения;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рабочие программы (планы воспитательно-образовательной работы) педагогов дошкольного образовательного учреждения (их соответствие основной образовательной программе);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расписание непосредственной образовательной деятельности, режим дня;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отчёты по итогам деятельности дошкольного образовательного учреждения за прошедшие годы;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акты готовности дошкольного образовательного учреждения к новому учебному году;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номенклатура дел дошкольного образовательного учреждения;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журнал учета проверок должностными лицами органов государственного контроля;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документы, регламентирующие предоставление платных услуг, их соответствие установленным требованиям (если таковые оказываются в Учреждении).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1.5. Представляется информация о документации дошкольного образовательного учреждения, касающейся трудовых отношений: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книга учёта трудовых книжек работников, личные дела работников;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-приказы по личному составу, книга регистрации приказов по личному составу;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-трудовые договоры с работниками и дополнительные соглашения к трудовым договорам;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коллективный договор (в т.ч. приложения к коллективному договору);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правила внутреннего трудового распорядка;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штатное расписание дошкольного образовательного учреждения (соответствие штата работников установленным требованиям, структура и штатная численность в соответствии с Уставом);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должностные инструкции работников;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журналы проведения инструктажа.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 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Раздел 2. Структура   и  система управления дошкольным учреждением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 2.1. Дается характеристика сложившейся в дошкольном образовательном учреждении системы управления.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2.2.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Режим управления дошкольным образовательным учреждением (в режиме функционирования, в режиме развития, опережающее управление, проектное управление и т.п.).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2.3.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Даётся оценка результативности и эффективности действующей в учреждении системы управления, а именно: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как организована система контроля со стороны руководства дошкольного образовательного учреждения и насколько она эффективна; является ли система контроля понятной всем участникам образовательных отношений;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как организована система взаимодействия с организациями-партнерами (наличие договоров об аренде, сотрудничестве, о взаимодействии, об оказании услуг и т.д.) для обеспечения образовательной деятельности;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lastRenderedPageBreak/>
        <w:t>- какие инновационные методы и технологии управления применяются  в дошкольном образовательном учреждении;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использование современных информационно-коммуникативных технологий в управлении дошкольным образовательным учреждением;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оценивается  эффективность влияния системы управления на повышение качества образования.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2.4.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Оценивается защита прав ребенка.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2.5.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Даётся оценка обеспечению координации деятельности педагогической и медицинской служб дошкольного образовательного учреждения.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2.6.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Даётся оценка наличия, качество и оценка полноты реализации плана работы с неблагополучными семьями; социальный паспорт дошкольного образовательного учреждения, в т.ч. количество воспитанников из социально незащищённых семей.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2.7.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Оценивается состояние коррекционной работы в группах компенсирующей направленности дошкольного образовательного учреждения.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2.8. Даётся оценка организации взаимодействия семьи и дошкольного образовательного учреждения: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организация работы Попечительского совета;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-организация информирования родителей (законных представителей) воспитанников о правах и обязанностях воспитанников, о правах, обязанностях и ответственности родителей (законных представителей) в сфере образования;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наличие, качество и реализация планов работы и протоколов   Попечительского совета, родительского комитета групп; общих и групповых родительских собраний;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обеспечение доступности для родителей локальных нормативных актов и иных нормативных документов;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содержание и организация работы сайта дошкольного образовательного учреждения.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 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Раздел 3. Организация и содержание образовательного процесса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3.1. Анализируются и оцениваются: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образовательные программы; характеристика, структура образовательных программ: аналитическое обоснование программ, основные концептуальные подходы и приоритеты, цели и задачи; принципы построения образовательного процесса; прогнозируемый педагогический результат; анализ реализации образовательных программ;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 - планирование и анализ учебно-воспитательной работы;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-состояние педагогического анализа: анализ выполнения образовательной программы  дошкольного образовательного учреждения, рабочих программ педагогов (планов воспитательно-образовательной работы), рекомендации и их реализация;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3.2. Даётся характеристика системы  методической работы дошкольного образовательного учреждения (даётся её характеристика);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оценивается соответствие содержания методической работы задачам, стоящим перед дошкольным образовательным учреждением, в том числе в образовательной программе;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вопросы методической работы, которые ставятся и рассматриваются руководством дошкольного образовательного учреждения, педагогическим советом, в других структурных подразделениях;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наличие Педагогического совета и документов, регламентирующих его деятельность (положение, перспективные и годовые планы работы, анализ их выполнения);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формы организации методической работы;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содержание экспериментальной и инновационной деятельности (протоколы заседаний, решения экспертного совета) документация, связанная с этим направлением работы;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влияние осуществляемой методической работы на качество образования, рост методического мастерства педагогических работников;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работа по обобщению и распространению передового опыта;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использование и совершенствование образовательных технологий, в т. ч. дистанционных (оказание практической помощи педагогическим работникам по внедрению новых технологий и методик в учебный процесс);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-количество педагогических работников дошкольного образовательного учреждения, разработавших авторские программы, утверждённые на федеральном и региональном уровнях.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введение федерального государственного образовательного стандарта;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дополнительное образование;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работа с родителями;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преемственность со школой;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мероприятия, направленные на повышение эффективности воспитательного процесса, проводимые дошкольным образовательным учреждением совместно с учреждениями культуры;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создание развивающей среды в дошкольном образовательном учреждении: наличие игровых уголков и уголков природы в соответствии с требованиями программ дошкольного образования;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обеспеченность игрушками, дидактическим материалом;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механизмы определения списка методической литературы, пособий, материалов в соответствии с утвержденными федеральными перечнями учебной и методической литературы, рекомендованных или допущенных к использованию в образовательном процессе;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 xml:space="preserve">наличие и соответствие требованиям СанПиН музыкального и спортивного зала, спортивной площадки, групповых участков: физкультурной площадки; </w:t>
      </w:r>
      <w:proofErr w:type="gramStart"/>
      <w:r w:rsidRPr="00EA378B">
        <w:rPr>
          <w:rFonts w:ascii="Times New Roman" w:hAnsi="Times New Roman" w:cs="Times New Roman"/>
          <w:sz w:val="28"/>
          <w:szCs w:val="28"/>
        </w:rPr>
        <w:t>цветника;  состояние</w:t>
      </w:r>
      <w:proofErr w:type="gramEnd"/>
      <w:r w:rsidRPr="00EA378B">
        <w:rPr>
          <w:rFonts w:ascii="Times New Roman" w:hAnsi="Times New Roman" w:cs="Times New Roman"/>
          <w:sz w:val="28"/>
          <w:szCs w:val="28"/>
        </w:rPr>
        <w:t xml:space="preserve"> групповых площадок, веранд, теневых навесов и игрового оборудования;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результативность системы воспитательной работы.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Раздел 4. Кадровое обеспечение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При проведении оценки качества кадрового обеспечения анализируется и оценивается: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профессиональный уровень кадров: количество педагогических работников, имеющих высшее (среднее специальное) образование, без педагогического образования; количество педагогических работников с высшей, первой квалификационной категорией, не имеющих квалификационной категории; стаж работы (до 5 лет, 10 лет, 15 лет, свыше 15 лет, от 50 до 55 лет, старше 55 лет); своевременность прохождения повышения квалификации;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количество педагогических работников, обучающихся в ВУЗах, имеющих учёную степень, учёное звание, государственные и отраслевые награды;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доля педагогических работников (%), работающих на штатной основе;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-доля педагогических работников, имеющих базовое специальное (дошкольное) образование;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движение кадров за последние пять лет;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возрастной состав;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работа с молодыми специалистами (наличие нормативных и отчетных документов);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творческие достижения педагогов;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система работы по повышению квалификации и переподготовке педагогических работников и ее результативность; формы повышения профессионального мастерства.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 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 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Раздел 5. Информационно-техническое обеспечение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5.1. При проведении оценки качества материально-технической базы анализируется и оценивается: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состояние и использование материально-технической базы, в том числе: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уровень социально-психологической комфортности образовательной среды;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-площади, используемых для образовательного процесса (даётся их характеристика);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сведения о наличии зданий и помещений для организации образовательной деятельности; состоянии и назначение зданий и помещений, их площадь;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 xml:space="preserve">- сведения о количестве и структуре технических средств обучения и </w:t>
      </w:r>
      <w:proofErr w:type="spellStart"/>
      <w:r w:rsidRPr="00EA378B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EA378B">
        <w:rPr>
          <w:rFonts w:ascii="Times New Roman" w:hAnsi="Times New Roman" w:cs="Times New Roman"/>
          <w:sz w:val="28"/>
          <w:szCs w:val="28"/>
        </w:rPr>
        <w:t>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сведения об обеспеченности мебелью, инвентарём, посудой;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данные о проведении ремонтных работ в дошкольном образовательном учреждении (сколько запланировано и освоено бюджетных (внебюджетных) средств);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-сведения об основных позитивных и негативных характеристиках в материально-техническом оснащении образовательного процесса;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меры по обеспечению развития материально-технической базы;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  мероприятия по улучшение условий труда и быта педагогов.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5.2.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Соблюдение в общеобразовательном учреждении мер противопожарной и антитеррористической безопасности, в том числе: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lastRenderedPageBreak/>
        <w:t>- наличие автоматической пожарной сигнализации, средств пожаротушения, договоров на обслуживание с соответствующими организациями;- акты о состоянии пожарной безопасности;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проведение учебно-тренировочных мероприятий по вопросам безопасности.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5.3. Состояние территории дошкольного образовательного учреждения, в том числе: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состояние ограждения и освещение участка;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оборудование хозяйственной площадки, состояние мусоросборника.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5.4.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Система охраны здоровья воспитанников анализируется и оценивается: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медицинское обслуживание, условия для оздоровительной работы (наличие в образовательном учреждении лицензированного медицинского кабинета; договор с территориальным лечебно-профилактическим учреждением о порядке медицинского обслуживания воспитанников и сотрудников);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наличие медицинского кабинета, соответствие его СанПиН;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регулярность прохождения сотрудниками дошкольного образовательного учреждения медицинских осмотров;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анализ заболеваемости воспитанников;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-сведения о случаях травматизма, пищевых отравлений среди воспитанников;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выполнение предписаний надзорных органов;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</w:t>
      </w:r>
      <w:r w:rsidR="00AC180C">
        <w:rPr>
          <w:rFonts w:ascii="Times New Roman" w:hAnsi="Times New Roman" w:cs="Times New Roman"/>
          <w:sz w:val="28"/>
          <w:szCs w:val="28"/>
        </w:rPr>
        <w:t xml:space="preserve"> </w:t>
      </w:r>
      <w:r w:rsidRPr="00EA378B">
        <w:rPr>
          <w:rFonts w:ascii="Times New Roman" w:hAnsi="Times New Roman" w:cs="Times New Roman"/>
          <w:sz w:val="28"/>
          <w:szCs w:val="28"/>
        </w:rPr>
        <w:t>соблюдение санитарно-гигиенического режима (состояние помещений, режим проветривания, температурный режим, водоснабжение и т.д.);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защита воспитанников от перегрузок, работа по созданию условий для сохранения и укрепления здоровья воспитанников (какими нормативными и методическими документами руководствуется дошкольное образовательное учреждение в работе по данному направлению);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сбалансированность расписания с точки зрения соблюдения санитарных норм организации образовательной деятельности с детьми, обеспечивающих смену характера деятельности воспитанников;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 xml:space="preserve">- использование </w:t>
      </w:r>
      <w:proofErr w:type="spellStart"/>
      <w:r w:rsidRPr="00EA378B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EA378B">
        <w:rPr>
          <w:rFonts w:ascii="Times New Roman" w:hAnsi="Times New Roman" w:cs="Times New Roman"/>
          <w:sz w:val="28"/>
          <w:szCs w:val="28"/>
        </w:rPr>
        <w:t xml:space="preserve"> технологий, отслеживание их эффективности (показать результативность, в т.ч. динамику состояния здоровья);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система работы по воспитанию здорового образа жизни;- динамика распределения  воспитанников по группам здоровья;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понимание и соблюдение воспитанниками здорового образа жизни (наличие мероприятий, программ, обеспечивающих формирование у воспитанников навыков здорового образа жизни, работа по гигиеническому воспитанию).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 5.5. При оценке качества организации питания  анализируется и оценивается: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наличие пищеблока;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работа администрации по контролю за качеством приготовления пищи;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договоры с различными организациями о порядке обеспечения питанием воспитанников и сотрудников (с кем, на какой срок, реквизиты правомочных документов);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 xml:space="preserve">- качество питания: калорийность, сбалансированность (соотношение белков/жиров/углеводов), соблюдение норм питания; разнообразие ассортимента </w:t>
      </w:r>
      <w:r w:rsidRPr="00EA378B">
        <w:rPr>
          <w:rFonts w:ascii="Times New Roman" w:hAnsi="Times New Roman" w:cs="Times New Roman"/>
          <w:sz w:val="28"/>
          <w:szCs w:val="28"/>
        </w:rPr>
        <w:lastRenderedPageBreak/>
        <w:t>продуктов; витаминизация, объём порций, наличие контрольного блюда; хранение проб (</w:t>
      </w:r>
      <w:proofErr w:type="gramStart"/>
      <w:r w:rsidRPr="00EA378B">
        <w:rPr>
          <w:rFonts w:ascii="Times New Roman" w:hAnsi="Times New Roman" w:cs="Times New Roman"/>
          <w:sz w:val="28"/>
          <w:szCs w:val="28"/>
        </w:rPr>
        <w:t>48 часовое</w:t>
      </w:r>
      <w:proofErr w:type="gramEnd"/>
      <w:r w:rsidRPr="00EA378B">
        <w:rPr>
          <w:rFonts w:ascii="Times New Roman" w:hAnsi="Times New Roman" w:cs="Times New Roman"/>
          <w:sz w:val="28"/>
          <w:szCs w:val="28"/>
        </w:rPr>
        <w:t>); объём порций; использование йодированной соли; соблюдение питьевого режима;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наличие необходимой документации: приказы по организации питания, наличие графика получения питания, накопительная ведомость, журналы бракеража сырой и готовой продукции; 10-ти дневное меню, картотека блюд; таблицы: запрещённых продуктов, норм питания; список обучающихся, имеющих пищевую аллергию;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создание условий соблюдения правил техники безопасности на пищеблоке;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выполнение предписаний надзорных органов.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5.6. При проведении оценки качества библиотечно-информационного обеспечения анализируется и оценивается: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обеспеченность учебно-методической и художественной литературой;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общее количество единиц хранения фонда библиотеки;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обеспечено ли дошкольное образовательное учреждение современной информационной базой (локальная сеть, выход в Интернет, электронная почта, электронный каталог, медиатека, электронные учебники и т.д.);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востребованность библиотечного фонда и информационной базы;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- обеспечение открытости и доступности информации о деятельности дошкольного образовательного учреждения для заинтересованных лиц (наличие информации в СМИ, на сайте образовательного учреждения, информационные стенды (уголки), выставки, презентации и т.д.).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 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4.Обобщение полученных результатов и формирование отчета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 xml:space="preserve">4.1. Информация, полученная в результате сбора сведений в соответствии с утверждённым планом самообследования, </w:t>
      </w:r>
      <w:r w:rsidR="00AC180C">
        <w:rPr>
          <w:rFonts w:ascii="Times New Roman" w:hAnsi="Times New Roman" w:cs="Times New Roman"/>
          <w:sz w:val="28"/>
          <w:szCs w:val="28"/>
        </w:rPr>
        <w:t xml:space="preserve">передается </w:t>
      </w:r>
      <w:r w:rsidRPr="00EA378B">
        <w:rPr>
          <w:rFonts w:ascii="Times New Roman" w:hAnsi="Times New Roman" w:cs="Times New Roman"/>
          <w:sz w:val="28"/>
          <w:szCs w:val="28"/>
        </w:rPr>
        <w:t>членами Комиссии лицу, ответственному за свод и оформление результатов самообследования дошкольного образовательного учреждения, не позднее чем за три дня до предварительного рассмотрения на Комиссии результатов самообследования.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4.2. Лицо ответственное, за свод и оформление результатов самообследования дошкольного образовательного учреждения, обобщает полученные данные и оформляет их в виде отчёта, включающего аналитическую часть и результаты анализа показателей деятельности учреждения, подлежащего самообследованию  (далее Отчёт).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4.3. Председатель Комиссии проводит заседание Комиссии, на котором происходит предварительное рассмотрение Отчёта: уточняются отдельные вопросы, высказываются мнения о необходимости сбора дополнительной информации, обсуждаются выводы и предложения по итогам самообследования.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4.4. С учётом поступивших от членов Комиссии предложений, рекомендаций и замечаний по Отчёту председатель Комиссии назначает срок для окончательного рассмотрения Отчёта.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4.5. После окончательного рассмотрения результатов самообследования итоговая форма Отчёта направляется на рассмотрение Педагогического совета дошкольного учреждения.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 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5. Ответственность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 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5.1. Заведующий дошкольного образовательного учреждения, педагогические работники несут ответственность за выполнение данного Положения в соответствии требованиями законодательства.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78B">
        <w:rPr>
          <w:rFonts w:ascii="Times New Roman" w:hAnsi="Times New Roman" w:cs="Times New Roman"/>
          <w:sz w:val="28"/>
          <w:szCs w:val="28"/>
        </w:rPr>
        <w:t>5.2. Ответственным лицом за организацию работы по данному Положению является руководитель дошкольного образовательного учреждения или уполномоченное им лицо.</w:t>
      </w:r>
    </w:p>
    <w:p w:rsidR="00DA7E25" w:rsidRPr="00EA378B" w:rsidRDefault="00DA7E25" w:rsidP="00DA7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7C67" w:rsidRDefault="00FB7C67"/>
    <w:sectPr w:rsidR="00FB7C67" w:rsidSect="00DA7E2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E25"/>
    <w:rsid w:val="002D5A55"/>
    <w:rsid w:val="00315A28"/>
    <w:rsid w:val="005D7120"/>
    <w:rsid w:val="009546DE"/>
    <w:rsid w:val="00AC180C"/>
    <w:rsid w:val="00DA7E25"/>
    <w:rsid w:val="00FB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7F748"/>
  <w15:docId w15:val="{DBE4ADB3-21B1-4ECA-BAAC-6E82951F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7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spacing"/>
    <w:basedOn w:val="a"/>
    <w:rsid w:val="00DA7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DA7E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A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3211</Words>
  <Characters>18308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марина бояркина</cp:lastModifiedBy>
  <cp:revision>10</cp:revision>
  <cp:lastPrinted>2019-06-04T05:06:00Z</cp:lastPrinted>
  <dcterms:created xsi:type="dcterms:W3CDTF">2019-06-04T03:29:00Z</dcterms:created>
  <dcterms:modified xsi:type="dcterms:W3CDTF">2019-07-15T23:48:00Z</dcterms:modified>
</cp:coreProperties>
</file>