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BB" w:rsidRDefault="001C09BB">
      <w:r>
        <w:rPr>
          <w:noProof/>
          <w:lang w:eastAsia="ru-RU"/>
        </w:rPr>
        <w:drawing>
          <wp:inline distT="0" distB="0" distL="0" distR="0">
            <wp:extent cx="6010275" cy="3343217"/>
            <wp:effectExtent l="0" t="0" r="0" b="0"/>
            <wp:docPr id="1" name="Рисунок 1" descr="Береги своё 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реги своё сердц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391" cy="334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9BB" w:rsidRDefault="001C09BB" w:rsidP="001C09BB"/>
    <w:p w:rsidR="001C09BB" w:rsidRPr="001C09BB" w:rsidRDefault="001C09BB" w:rsidP="001C09BB">
      <w:pPr>
        <w:pStyle w:val="2"/>
        <w:spacing w:after="0" w:afterAutospacing="0"/>
        <w:rPr>
          <w:b w:val="0"/>
          <w:bCs w:val="0"/>
          <w:color w:val="333333"/>
          <w:sz w:val="33"/>
          <w:szCs w:val="33"/>
        </w:rPr>
      </w:pPr>
      <w:r>
        <w:tab/>
      </w:r>
      <w:r w:rsidRPr="001C09BB">
        <w:rPr>
          <w:b w:val="0"/>
          <w:bCs w:val="0"/>
          <w:color w:val="333333"/>
          <w:sz w:val="33"/>
          <w:szCs w:val="33"/>
        </w:rPr>
        <w:t xml:space="preserve">Сердце – важнейший орган нашего тела. От состояния </w:t>
      </w:r>
      <w:proofErr w:type="gramStart"/>
      <w:r w:rsidRPr="001C09BB">
        <w:rPr>
          <w:b w:val="0"/>
          <w:bCs w:val="0"/>
          <w:color w:val="333333"/>
          <w:sz w:val="33"/>
          <w:szCs w:val="33"/>
        </w:rPr>
        <w:t>сердечно-сосудистой</w:t>
      </w:r>
      <w:proofErr w:type="gramEnd"/>
      <w:r w:rsidRPr="001C09BB">
        <w:rPr>
          <w:b w:val="0"/>
          <w:bCs w:val="0"/>
          <w:color w:val="333333"/>
          <w:sz w:val="33"/>
          <w:szCs w:val="33"/>
        </w:rPr>
        <w:t xml:space="preserve"> системы напрямую зависит здоровье и продолжительность жизни человека.</w:t>
      </w:r>
    </w:p>
    <w:p w:rsidR="001C09BB" w:rsidRPr="001C09BB" w:rsidRDefault="001C09BB" w:rsidP="001C09BB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Беречь сердце необходимо смолоду. 7 основных факторов — здоровое питание, физическая активность, отказ от курения, нормальные показатели массы тела, артериального давления, общего холестерина и уровня глюкозы крови    —  в совокупности способствуют  поддержанию здоровья </w:t>
      </w:r>
      <w:proofErr w:type="gram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сердечно-сосудистой</w:t>
      </w:r>
      <w:proofErr w:type="gramEnd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системы.  Соблюдение этих правил в молодом возрасте связаны с заметным снижением   риска развития </w:t>
      </w:r>
      <w:proofErr w:type="gram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сердечно-сосудистых</w:t>
      </w:r>
      <w:proofErr w:type="gramEnd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заболеваний и смертности в более позднем возрасте.  Соответственно, наличие  факторов риска в молодом возрасте ассоциировано с преждевременной смертностью от </w:t>
      </w:r>
      <w:proofErr w:type="gram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сердечно-сосудистых</w:t>
      </w:r>
      <w:proofErr w:type="gramEnd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заболеваний.</w:t>
      </w:r>
    </w:p>
    <w:p w:rsidR="001C09BB" w:rsidRPr="001C09BB" w:rsidRDefault="001C09BB" w:rsidP="001C09BB">
      <w:pPr>
        <w:shd w:val="clear" w:color="auto" w:fill="D9EDF7"/>
        <w:spacing w:line="240" w:lineRule="auto"/>
        <w:rPr>
          <w:rFonts w:ascii="inherit" w:eastAsia="Times New Roman" w:hAnsi="inherit" w:cs="Times New Roman"/>
          <w:color w:val="31708F"/>
          <w:sz w:val="24"/>
          <w:szCs w:val="24"/>
          <w:lang w:eastAsia="ru-RU"/>
        </w:rPr>
      </w:pPr>
      <w:r w:rsidRPr="001C09BB">
        <w:rPr>
          <w:rFonts w:ascii="inherit" w:eastAsia="Times New Roman" w:hAnsi="inherit" w:cs="Times New Roman"/>
          <w:b/>
          <w:bCs/>
          <w:color w:val="31708F"/>
          <w:sz w:val="20"/>
          <w:szCs w:val="20"/>
          <w:bdr w:val="none" w:sz="0" w:space="0" w:color="auto" w:frame="1"/>
          <w:lang w:eastAsia="ru-RU"/>
        </w:rPr>
        <w:t>Согласно исследованию шведских ученых, бессимптомный метаболический синдром, при котором незначительно повышается окружность талии, уровень артериального давления, холестерина и глюкозы, оказался связан с повышенным риском развития инсульта и инфаркта у людей в возрасте 40-50 лет.</w:t>
      </w:r>
    </w:p>
    <w:p w:rsidR="001C09BB" w:rsidRPr="001C09BB" w:rsidRDefault="001C09BB" w:rsidP="001C09B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Диагноз бессимптомного метаболического синдрома выставляли при наличии трех или более признаков: окружность талии более 102 см для мужчин и более 88 см для женщин, общий холестерин выше 6,1 </w:t>
      </w:r>
      <w:proofErr w:type="spell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ммоль</w:t>
      </w:r>
      <w:proofErr w:type="spellEnd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/л, систолическое артериальное давление выше 130 мм </w:t>
      </w:r>
      <w:proofErr w:type="spell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рт.ст</w:t>
      </w:r>
      <w:proofErr w:type="spellEnd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и/или диастолическое артериальное давление более 85 мм </w:t>
      </w:r>
      <w:proofErr w:type="spell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рт.ст</w:t>
      </w:r>
      <w:proofErr w:type="spellEnd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., глюкоза в плазме крови натощак &gt;5,6 </w:t>
      </w:r>
      <w:proofErr w:type="spell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ммоль</w:t>
      </w:r>
      <w:proofErr w:type="spellEnd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/л.</w:t>
      </w:r>
      <w:proofErr w:type="gramEnd"/>
    </w:p>
    <w:p w:rsidR="001C09BB" w:rsidRPr="001C09BB" w:rsidRDefault="001C09BB" w:rsidP="001C09B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Многие люди живут с незначительно повышенными показателями, хорошо себя чувствуют и не спешат обращаться за медицинской помощью. Однако</w:t>
      </w:r>
      <w:proofErr w:type="gramStart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proofErr w:type="gramEnd"/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исследовании продемонстрировано, что взрослые люди среднего возраста с метаболическим синдромом перенесли сердечный приступ или инсульт в среднем  на 2,3 года раньше, чем те, у кого не было набора факторов риска.</w:t>
      </w:r>
    </w:p>
    <w:p w:rsidR="001C09BB" w:rsidRPr="001C09BB" w:rsidRDefault="001C09BB" w:rsidP="001C09B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C09BB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Результаты этой работы еще раз подчеркивают важность раннего выявления факторов риска для своевременного профилактического вмешательства с целью </w:t>
      </w:r>
      <w:r w:rsidRPr="001C09BB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предотвращения инфаркта миокарда, инсульта и преждевременной смерти. Сделать это можно во время диспансеризации и профилактического медицинского осмотра.</w:t>
      </w:r>
    </w:p>
    <w:p w:rsidR="001C09BB" w:rsidRPr="001C09BB" w:rsidRDefault="001C09BB" w:rsidP="001C09B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09BB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поддержания здоровья сердца и сосудов, даже если вы чувствуете себя хорошо, </w:t>
      </w:r>
      <w:r w:rsidRPr="001C09BB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старайтесь в любом возрасте придерживаться следующих правил:</w:t>
      </w:r>
    </w:p>
    <w:p w:rsidR="001C09BB" w:rsidRPr="001C09BB" w:rsidRDefault="001C09BB" w:rsidP="001C09BB">
      <w:pPr>
        <w:numPr>
          <w:ilvl w:val="0"/>
          <w:numId w:val="1"/>
        </w:numPr>
        <w:spacing w:after="0" w:line="240" w:lineRule="auto"/>
        <w:ind w:left="-150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C09B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ru-RU"/>
        </w:rPr>
        <w:t>измеряйте свое артериальное давление хотя бы раз в год;</w:t>
      </w:r>
    </w:p>
    <w:p w:rsidR="001C09BB" w:rsidRPr="001C09BB" w:rsidRDefault="001C09BB" w:rsidP="001C09BB">
      <w:pPr>
        <w:numPr>
          <w:ilvl w:val="0"/>
          <w:numId w:val="1"/>
        </w:numPr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C09B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ru-RU"/>
        </w:rPr>
        <w:t>ежегодно контролируйте уровень холестерина и глюкозы крови;</w:t>
      </w:r>
    </w:p>
    <w:p w:rsidR="001C09BB" w:rsidRPr="001C09BB" w:rsidRDefault="001C09BB" w:rsidP="001C09BB">
      <w:pPr>
        <w:numPr>
          <w:ilvl w:val="0"/>
          <w:numId w:val="1"/>
        </w:numPr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C09B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ru-RU"/>
        </w:rPr>
        <w:t>избегайте курения;</w:t>
      </w:r>
    </w:p>
    <w:p w:rsidR="001C09BB" w:rsidRPr="001C09BB" w:rsidRDefault="001C09BB" w:rsidP="001C09BB">
      <w:pPr>
        <w:numPr>
          <w:ilvl w:val="0"/>
          <w:numId w:val="1"/>
        </w:numPr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C09B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ru-RU"/>
        </w:rPr>
        <w:t>следите за окружностью талии;</w:t>
      </w:r>
    </w:p>
    <w:p w:rsidR="001C09BB" w:rsidRPr="001C09BB" w:rsidRDefault="001C09BB" w:rsidP="001C09BB">
      <w:pPr>
        <w:numPr>
          <w:ilvl w:val="0"/>
          <w:numId w:val="1"/>
        </w:numPr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C09B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ru-RU"/>
        </w:rPr>
        <w:t>будьте физически активны каждый день.</w:t>
      </w:r>
    </w:p>
    <w:p w:rsidR="00407346" w:rsidRPr="001C09BB" w:rsidRDefault="00407346" w:rsidP="001C09BB">
      <w:pPr>
        <w:tabs>
          <w:tab w:val="left" w:pos="2175"/>
        </w:tabs>
      </w:pPr>
      <w:bookmarkStart w:id="0" w:name="_GoBack"/>
      <w:bookmarkEnd w:id="0"/>
    </w:p>
    <w:sectPr w:rsidR="00407346" w:rsidRPr="001C09BB" w:rsidSect="0091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81D2B"/>
    <w:multiLevelType w:val="multilevel"/>
    <w:tmpl w:val="714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9BB"/>
    <w:rsid w:val="001C09BB"/>
    <w:rsid w:val="00407346"/>
    <w:rsid w:val="00916D6D"/>
    <w:rsid w:val="00BB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6D"/>
  </w:style>
  <w:style w:type="paragraph" w:styleId="2">
    <w:name w:val="heading 2"/>
    <w:basedOn w:val="a"/>
    <w:link w:val="20"/>
    <w:uiPriority w:val="9"/>
    <w:qFormat/>
    <w:rsid w:val="001C0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9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9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0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9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C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alert-title">
    <w:name w:val="elementor-alert-title"/>
    <w:basedOn w:val="a0"/>
    <w:rsid w:val="001C09BB"/>
  </w:style>
  <w:style w:type="character" w:styleId="a6">
    <w:name w:val="Strong"/>
    <w:basedOn w:val="a0"/>
    <w:uiPriority w:val="22"/>
    <w:qFormat/>
    <w:rsid w:val="001C09BB"/>
    <w:rPr>
      <w:b/>
      <w:bCs/>
    </w:rPr>
  </w:style>
  <w:style w:type="character" w:customStyle="1" w:styleId="elementor-icon-list-text">
    <w:name w:val="elementor-icon-list-text"/>
    <w:basedOn w:val="a0"/>
    <w:rsid w:val="001C0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9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9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0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9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C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alert-title">
    <w:name w:val="elementor-alert-title"/>
    <w:basedOn w:val="a0"/>
    <w:rsid w:val="001C09BB"/>
  </w:style>
  <w:style w:type="character" w:styleId="a6">
    <w:name w:val="Strong"/>
    <w:basedOn w:val="a0"/>
    <w:uiPriority w:val="22"/>
    <w:qFormat/>
    <w:rsid w:val="001C09BB"/>
    <w:rPr>
      <w:b/>
      <w:bCs/>
    </w:rPr>
  </w:style>
  <w:style w:type="character" w:customStyle="1" w:styleId="elementor-icon-list-text">
    <w:name w:val="elementor-icon-list-text"/>
    <w:basedOn w:val="a0"/>
    <w:rsid w:val="001C0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2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1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7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19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1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9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2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22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85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BCDFF1"/>
                                        <w:left w:val="single" w:sz="48" w:space="11" w:color="BCDFF1"/>
                                        <w:bottom w:val="none" w:sz="0" w:space="11" w:color="BCDFF1"/>
                                        <w:right w:val="none" w:sz="0" w:space="11" w:color="BCDF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3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870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3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9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4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52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9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10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3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5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1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25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71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5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62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dcterms:created xsi:type="dcterms:W3CDTF">2023-09-28T06:56:00Z</dcterms:created>
  <dcterms:modified xsi:type="dcterms:W3CDTF">2023-09-28T06:56:00Z</dcterms:modified>
</cp:coreProperties>
</file>