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72" w:rsidRPr="00EE2DA0" w:rsidRDefault="003F3372" w:rsidP="0019094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бюджетное учреждение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детский сад № 12</w:t>
      </w:r>
      <w:r w:rsidR="00E647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«Сказка»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Новокубанска  </w:t>
      </w:r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Новокубанский</w:t>
      </w:r>
      <w:proofErr w:type="spellEnd"/>
      <w:r w:rsidRPr="00EE2D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3F3372" w:rsidRDefault="003F3372" w:rsidP="001950A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1950AE" w:rsidRPr="001950AE" w:rsidRDefault="001950AE" w:rsidP="0019094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950AE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t xml:space="preserve">Сценарий музыкального занятия совместной </w:t>
      </w:r>
      <w:r w:rsidR="00190949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br/>
      </w:r>
      <w:r w:rsidRPr="001950AE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t xml:space="preserve">деятельности педагога с детьми </w:t>
      </w:r>
      <w:r w:rsidR="00190949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br/>
      </w:r>
      <w:r w:rsidRPr="001950AE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t>тема: «Эксперименты со звуками»</w:t>
      </w:r>
    </w:p>
    <w:p w:rsidR="00EE2DA0" w:rsidRPr="00EE2DA0" w:rsidRDefault="001950AE" w:rsidP="00195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454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Подготовительная </w:t>
      </w:r>
      <w:r w:rsidR="00EE2DA0" w:rsidRPr="00EE2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группа.</w:t>
      </w:r>
    </w:p>
    <w:p w:rsidR="00EE2DA0" w:rsidRPr="00EE2DA0" w:rsidRDefault="001950AE" w:rsidP="00EE2DA0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Мыскина Н.Н.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музыкальный руководитель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высшая квалификационная категория</w:t>
      </w:r>
    </w:p>
    <w:p w:rsidR="00EE289C" w:rsidRPr="00EE289C" w:rsidRDefault="00EE289C" w:rsidP="00EE28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289C">
        <w:rPr>
          <w:rStyle w:val="a4"/>
          <w:color w:val="000000" w:themeColor="text1"/>
          <w:sz w:val="28"/>
          <w:szCs w:val="28"/>
        </w:rPr>
        <w:t>Цель:</w:t>
      </w:r>
      <w:r w:rsidRPr="00EE289C">
        <w:rPr>
          <w:color w:val="000000" w:themeColor="text1"/>
          <w:sz w:val="28"/>
          <w:szCs w:val="28"/>
        </w:rPr>
        <w:t xml:space="preserve"> Способствовать развитию у детей познавательной активности, </w:t>
      </w:r>
      <w:r>
        <w:rPr>
          <w:color w:val="000000" w:themeColor="text1"/>
          <w:sz w:val="28"/>
          <w:szCs w:val="28"/>
        </w:rPr>
        <w:br/>
      </w:r>
      <w:r w:rsidRPr="00EE289C">
        <w:rPr>
          <w:color w:val="000000" w:themeColor="text1"/>
          <w:sz w:val="28"/>
          <w:szCs w:val="28"/>
        </w:rPr>
        <w:t>любознательности,</w:t>
      </w:r>
      <w:r>
        <w:rPr>
          <w:color w:val="000000" w:themeColor="text1"/>
          <w:sz w:val="28"/>
          <w:szCs w:val="28"/>
        </w:rPr>
        <w:t xml:space="preserve"> стремления к самостоятельному </w:t>
      </w:r>
      <w:r w:rsidRPr="00EE289C">
        <w:rPr>
          <w:color w:val="000000" w:themeColor="text1"/>
          <w:sz w:val="28"/>
          <w:szCs w:val="28"/>
        </w:rPr>
        <w:t xml:space="preserve">познанию и </w:t>
      </w:r>
      <w:r>
        <w:rPr>
          <w:color w:val="000000" w:themeColor="text1"/>
          <w:sz w:val="28"/>
          <w:szCs w:val="28"/>
        </w:rPr>
        <w:br/>
      </w:r>
      <w:r w:rsidRPr="00EE289C">
        <w:rPr>
          <w:color w:val="000000" w:themeColor="text1"/>
          <w:sz w:val="28"/>
          <w:szCs w:val="28"/>
        </w:rPr>
        <w:t xml:space="preserve">размышлению, умение экспериментировать со звуками, создавая свои </w:t>
      </w:r>
      <w:r>
        <w:rPr>
          <w:color w:val="000000" w:themeColor="text1"/>
          <w:sz w:val="28"/>
          <w:szCs w:val="28"/>
        </w:rPr>
        <w:br/>
      </w:r>
      <w:r w:rsidRPr="00EE289C">
        <w:rPr>
          <w:color w:val="000000" w:themeColor="text1"/>
          <w:sz w:val="28"/>
          <w:szCs w:val="28"/>
        </w:rPr>
        <w:t>собственные мелодии, выработать стойкий интерес к музыке, знать, любить, уметь пользоваться современными музыкальными техническими средствами. </w:t>
      </w:r>
    </w:p>
    <w:p w:rsidR="00EE289C" w:rsidRDefault="00EE289C" w:rsidP="00EE289C">
      <w:pPr>
        <w:pStyle w:val="ab"/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Программные</w:t>
      </w:r>
      <w:r w:rsidRPr="00EE289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задачи:</w:t>
      </w:r>
      <w:r w:rsidRPr="00EE289C">
        <w:t xml:space="preserve"> </w:t>
      </w:r>
    </w:p>
    <w:p w:rsidR="00EE289C" w:rsidRPr="00EE289C" w:rsidRDefault="00EE289C" w:rsidP="00EE289C">
      <w:pPr>
        <w:pStyle w:val="ab"/>
        <w:rPr>
          <w:rFonts w:ascii="Times New Roman" w:hAnsi="Times New Roman" w:cs="Times New Roman"/>
          <w:sz w:val="28"/>
          <w:szCs w:val="28"/>
        </w:rPr>
      </w:pPr>
      <w:r w:rsidRPr="00EE28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EE289C">
        <w:rPr>
          <w:rFonts w:ascii="Times New Roman" w:hAnsi="Times New Roman" w:cs="Times New Roman"/>
          <w:sz w:val="28"/>
          <w:szCs w:val="28"/>
        </w:rPr>
        <w:t xml:space="preserve"> детей о звуке, движении, а также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E289C">
        <w:rPr>
          <w:rFonts w:ascii="Times New Roman" w:hAnsi="Times New Roman" w:cs="Times New Roman"/>
          <w:sz w:val="28"/>
          <w:szCs w:val="28"/>
        </w:rPr>
        <w:t xml:space="preserve">различных комбинациях. </w:t>
      </w:r>
      <w:r>
        <w:rPr>
          <w:rFonts w:ascii="Times New Roman" w:hAnsi="Times New Roman" w:cs="Times New Roman"/>
          <w:sz w:val="28"/>
          <w:szCs w:val="28"/>
        </w:rPr>
        <w:br/>
        <w:t>2.Развивать</w:t>
      </w:r>
      <w:r w:rsidRPr="00EE289C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кое воображение, музыкальность,</w:t>
      </w:r>
      <w:r w:rsidRPr="00EE289C">
        <w:rPr>
          <w:rFonts w:ascii="Times New Roman" w:hAnsi="Times New Roman" w:cs="Times New Roman"/>
          <w:sz w:val="28"/>
          <w:szCs w:val="28"/>
        </w:rPr>
        <w:t xml:space="preserve"> через объединение различных ощущений (зрительных, слуховых, двигательных, тактильных) </w:t>
      </w:r>
      <w:r>
        <w:rPr>
          <w:rFonts w:ascii="Times New Roman" w:hAnsi="Times New Roman" w:cs="Times New Roman"/>
          <w:sz w:val="28"/>
          <w:szCs w:val="28"/>
        </w:rPr>
        <w:br/>
      </w:r>
      <w:r w:rsidRPr="00EE289C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EE289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E289C">
        <w:rPr>
          <w:rFonts w:ascii="Times New Roman" w:hAnsi="Times New Roman" w:cs="Times New Roman"/>
          <w:sz w:val="28"/>
          <w:szCs w:val="28"/>
        </w:rPr>
        <w:t>.</w:t>
      </w:r>
    </w:p>
    <w:p w:rsidR="00EE289C" w:rsidRPr="00EE289C" w:rsidRDefault="00EE289C" w:rsidP="00EE289C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E289C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у детей познавательного интереса.</w:t>
      </w:r>
    </w:p>
    <w:p w:rsidR="00EE289C" w:rsidRDefault="00EE289C" w:rsidP="00EE289C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EE289C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элементарные представления о природе возникновения звуков.</w:t>
      </w:r>
    </w:p>
    <w:p w:rsidR="009724E9" w:rsidRDefault="00190949" w:rsidP="00660514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/>
      </w:r>
      <w:r w:rsidR="00D47364">
        <w:rPr>
          <w:rStyle w:val="a4"/>
          <w:color w:val="000000"/>
          <w:sz w:val="28"/>
          <w:szCs w:val="28"/>
        </w:rPr>
        <w:t>Предварительная работа:</w:t>
      </w:r>
      <w:r w:rsidR="00561047">
        <w:rPr>
          <w:rStyle w:val="a4"/>
          <w:color w:val="000000"/>
          <w:sz w:val="28"/>
          <w:szCs w:val="28"/>
        </w:rPr>
        <w:t xml:space="preserve"> </w:t>
      </w:r>
      <w:r w:rsidR="009724E9">
        <w:rPr>
          <w:rStyle w:val="a4"/>
          <w:b w:val="0"/>
          <w:color w:val="000000"/>
          <w:sz w:val="28"/>
          <w:szCs w:val="28"/>
        </w:rPr>
        <w:t>р</w:t>
      </w:r>
      <w:r w:rsidR="00D47364">
        <w:rPr>
          <w:rStyle w:val="a4"/>
          <w:b w:val="0"/>
          <w:color w:val="000000"/>
          <w:sz w:val="28"/>
          <w:szCs w:val="28"/>
        </w:rPr>
        <w:t xml:space="preserve">азучивание музыкального материала, </w:t>
      </w:r>
      <w:r w:rsidR="00561047">
        <w:rPr>
          <w:rStyle w:val="a4"/>
          <w:b w:val="0"/>
          <w:color w:val="000000"/>
          <w:sz w:val="28"/>
          <w:szCs w:val="28"/>
        </w:rPr>
        <w:t xml:space="preserve">текста, </w:t>
      </w:r>
      <w:r w:rsidR="00D47364">
        <w:rPr>
          <w:rStyle w:val="a4"/>
          <w:b w:val="0"/>
          <w:color w:val="000000"/>
          <w:sz w:val="28"/>
          <w:szCs w:val="28"/>
        </w:rPr>
        <w:t xml:space="preserve">движений, подготовка наглядного материала для экспериментов, наблюдение </w:t>
      </w:r>
      <w:r w:rsidR="009724E9">
        <w:rPr>
          <w:rStyle w:val="a4"/>
          <w:b w:val="0"/>
          <w:color w:val="000000"/>
          <w:sz w:val="28"/>
          <w:szCs w:val="28"/>
        </w:rPr>
        <w:t xml:space="preserve">и </w:t>
      </w:r>
      <w:r w:rsidR="00D47364">
        <w:rPr>
          <w:rStyle w:val="a4"/>
          <w:b w:val="0"/>
          <w:color w:val="000000"/>
          <w:sz w:val="28"/>
          <w:szCs w:val="28"/>
        </w:rPr>
        <w:t>изучение</w:t>
      </w:r>
      <w:r w:rsidR="009724E9">
        <w:rPr>
          <w:rStyle w:val="a4"/>
          <w:b w:val="0"/>
          <w:color w:val="000000"/>
          <w:sz w:val="28"/>
          <w:szCs w:val="28"/>
        </w:rPr>
        <w:t xml:space="preserve"> звуков окружающей среды. </w:t>
      </w:r>
    </w:p>
    <w:p w:rsidR="00660514" w:rsidRPr="009724E9" w:rsidRDefault="009724E9" w:rsidP="0066051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Материал для занятия</w:t>
      </w:r>
      <w:r>
        <w:rPr>
          <w:rStyle w:val="ac"/>
          <w:b/>
          <w:bCs/>
          <w:i w:val="0"/>
          <w:color w:val="000000"/>
          <w:sz w:val="28"/>
          <w:szCs w:val="28"/>
        </w:rPr>
        <w:t xml:space="preserve">: </w:t>
      </w:r>
      <w:r>
        <w:rPr>
          <w:rStyle w:val="ac"/>
          <w:bCs/>
          <w:i w:val="0"/>
          <w:color w:val="000000"/>
          <w:sz w:val="28"/>
          <w:szCs w:val="28"/>
        </w:rPr>
        <w:t xml:space="preserve">музыкальный центр, синтезатор, мультимедийное оборудование, металлофоны, треугольник, бубны, барабаны, колокольчики, </w:t>
      </w:r>
      <w:r w:rsidR="00660514" w:rsidRPr="009724E9">
        <w:rPr>
          <w:color w:val="000000"/>
          <w:sz w:val="28"/>
          <w:szCs w:val="28"/>
        </w:rPr>
        <w:t>деревянные и металлические линейки, детская гитара, стаканы стеклянные, металлические, пластмассовые</w:t>
      </w:r>
      <w:r>
        <w:rPr>
          <w:color w:val="000000"/>
          <w:sz w:val="28"/>
          <w:szCs w:val="28"/>
        </w:rPr>
        <w:t>,</w:t>
      </w:r>
      <w:r w:rsidR="00660514" w:rsidRPr="009724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вода и палочки, карандаши, арфа, аудиозаписи, листы бумаги.</w:t>
      </w:r>
    </w:p>
    <w:p w:rsidR="00EE289C" w:rsidRDefault="00EE289C" w:rsidP="009724E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902" w:rsidRDefault="00C64902" w:rsidP="009724E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902" w:rsidRDefault="00C64902" w:rsidP="009724E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4E9" w:rsidRPr="009724E9" w:rsidRDefault="009724E9" w:rsidP="0019094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"/>
        <w:gridCol w:w="1910"/>
        <w:gridCol w:w="5917"/>
        <w:gridCol w:w="1357"/>
      </w:tblGrid>
      <w:tr w:rsidR="009724E9" w:rsidTr="009724E9">
        <w:tc>
          <w:tcPr>
            <w:tcW w:w="534" w:type="dxa"/>
          </w:tcPr>
          <w:p w:rsidR="009724E9" w:rsidRP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9724E9" w:rsidRP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Этапы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  <w:t>занятия</w:t>
            </w:r>
          </w:p>
        </w:tc>
        <w:tc>
          <w:tcPr>
            <w:tcW w:w="5085" w:type="dxa"/>
          </w:tcPr>
          <w:p w:rsidR="009724E9" w:rsidRPr="00561047" w:rsidRDefault="00561047" w:rsidP="00561047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Содержание, методы, приемы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  <w:t>технологии</w:t>
            </w:r>
          </w:p>
        </w:tc>
        <w:tc>
          <w:tcPr>
            <w:tcW w:w="2393" w:type="dxa"/>
          </w:tcPr>
          <w:p w:rsidR="009724E9" w:rsidRPr="00561047" w:rsidRDefault="0062570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Предмет</w:t>
            </w:r>
            <w:r w:rsidR="00561047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но-развивающая среда</w:t>
            </w:r>
          </w:p>
        </w:tc>
      </w:tr>
      <w:tr w:rsidR="009724E9" w:rsidRPr="00561047" w:rsidTr="009724E9">
        <w:tc>
          <w:tcPr>
            <w:tcW w:w="534" w:type="dxa"/>
          </w:tcPr>
          <w:p w:rsidR="009724E9" w:rsidRPr="00561047" w:rsidRDefault="0062570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724E9" w:rsidRPr="00561047" w:rsidRDefault="00561047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Мотивация игровой деятельности.</w:t>
            </w:r>
          </w:p>
        </w:tc>
        <w:tc>
          <w:tcPr>
            <w:tcW w:w="5085" w:type="dxa"/>
          </w:tcPr>
          <w:p w:rsidR="009724E9" w:rsidRDefault="00561047" w:rsidP="0019094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М.р</w:t>
            </w:r>
            <w:proofErr w:type="spellEnd"/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D803F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Здравствуйте, ребята! У меня для вас сюрприз! </w:t>
            </w:r>
            <w:r w:rsidR="005E63F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Скажите, вы любите путешествовать? (ответы детей). </w:t>
            </w:r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Сегодня мы с вами совершим путешествие в волшебный мир </w:t>
            </w:r>
            <w:r w:rsidRPr="00561047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звуков</w:t>
            </w:r>
            <w:r w:rsidR="005E63F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E63F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r w:rsidR="00D803F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отправимся мы туда на воображаемом</w:t>
            </w:r>
            <w:r w:rsidR="005E63F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музыкальном</w:t>
            </w:r>
            <w:r w:rsidR="00D803F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поезде (гудок поезда). Прошу занять места в нашем музыкальном экспрессе! Пока наш поезд готовится к отправлению с</w:t>
            </w:r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кажите</w:t>
            </w:r>
            <w:r w:rsidR="00D803F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мне</w:t>
            </w:r>
            <w:r w:rsidRPr="005610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D803F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пожалуйста, какие бывают </w:t>
            </w:r>
            <w:r w:rsidR="00D803F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звуки? </w:t>
            </w:r>
            <w:r w:rsidRPr="00561047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(тихие, громкие, ласковые, пугающие, высокие, низкие)</w:t>
            </w:r>
            <w:r w:rsidR="00D803FF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И так, наше путешествие </w:t>
            </w:r>
            <w:proofErr w:type="gramStart"/>
            <w:r w:rsidR="00D803FF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начинается!</w:t>
            </w:r>
            <w:r w:rsidR="00D803FF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="00D803FF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звучит музыка, гудит паровозный гудок, дети двигаются под музыку по залу). </w:t>
            </w:r>
            <w:r w:rsidR="00952D00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Наша первая остановка станция «Шумовая»</w:t>
            </w:r>
          </w:p>
          <w:p w:rsidR="00190949" w:rsidRPr="00190949" w:rsidRDefault="00190949" w:rsidP="00190949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9724E9" w:rsidRPr="00561047" w:rsidRDefault="00561047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Показ различных музыкальных инструментов на интерактивной доске.</w:t>
            </w:r>
          </w:p>
        </w:tc>
      </w:tr>
      <w:tr w:rsidR="009724E9" w:rsidTr="009724E9">
        <w:tc>
          <w:tcPr>
            <w:tcW w:w="534" w:type="dxa"/>
          </w:tcPr>
          <w:p w:rsidR="009724E9" w:rsidRPr="00625705" w:rsidRDefault="0062570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724E9" w:rsidRDefault="0062570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Познавательная ситуация.</w:t>
            </w:r>
          </w:p>
          <w:p w:rsidR="005E63FA" w:rsidRPr="00625705" w:rsidRDefault="005E63F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Станция «Шумовая»</w:t>
            </w:r>
          </w:p>
        </w:tc>
        <w:tc>
          <w:tcPr>
            <w:tcW w:w="5085" w:type="dxa"/>
          </w:tcPr>
          <w:p w:rsidR="00625705" w:rsidRDefault="00952D00" w:rsidP="006257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Ребята, </w:t>
            </w:r>
            <w:r w:rsidR="005E63FA">
              <w:rPr>
                <w:rStyle w:val="c4"/>
                <w:color w:val="000000"/>
                <w:sz w:val="28"/>
                <w:szCs w:val="28"/>
              </w:rPr>
              <w:t xml:space="preserve">мы с вами прибыли на станцию «Шумовая», </w:t>
            </w:r>
            <w:r>
              <w:rPr>
                <w:rStyle w:val="c4"/>
                <w:color w:val="000000"/>
                <w:sz w:val="28"/>
                <w:szCs w:val="28"/>
              </w:rPr>
              <w:t>посмотрите сколько много здесь музыкальных инстру</w:t>
            </w:r>
            <w:r w:rsidR="005E63FA">
              <w:rPr>
                <w:rStyle w:val="c4"/>
                <w:color w:val="000000"/>
                <w:sz w:val="28"/>
                <w:szCs w:val="28"/>
              </w:rPr>
              <w:t xml:space="preserve">ментов, </w:t>
            </w:r>
            <w:r>
              <w:rPr>
                <w:rStyle w:val="c4"/>
                <w:color w:val="000000"/>
                <w:sz w:val="28"/>
                <w:szCs w:val="28"/>
              </w:rPr>
              <w:t>можете ли вы назвать знакомые вам музыкальные инструменты?</w:t>
            </w:r>
            <w:r w:rsidR="00625705">
              <w:rPr>
                <w:rStyle w:val="c4"/>
                <w:color w:val="000000"/>
                <w:sz w:val="28"/>
                <w:szCs w:val="28"/>
              </w:rPr>
              <w:t xml:space="preserve"> (ответы детей). Все музыкальные инструменты можно поделить на несколько групп:</w:t>
            </w:r>
          </w:p>
          <w:p w:rsidR="00625705" w:rsidRDefault="00625705" w:rsidP="006257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Инструменты, в которые бьют или трясут: бубен, барабан, металлофон, ксилофон, фортепиано (инструменты разложены на отдельном столе, продемонстрировать звучание каждого инструмента, предложить нескольким детям поиграть на инструментах).</w:t>
            </w:r>
          </w:p>
          <w:p w:rsidR="00625705" w:rsidRDefault="00625705" w:rsidP="006257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Инструменты, в которые дуют: дудочка, труба, губная гармошка.</w:t>
            </w:r>
          </w:p>
          <w:p w:rsidR="00625705" w:rsidRDefault="00625705" w:rsidP="006257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Инструменты, которые щиплют за струны или водят по ним смычком: скрипка,</w:t>
            </w:r>
            <w:r w:rsidR="00612058">
              <w:rPr>
                <w:rStyle w:val="c4"/>
                <w:color w:val="000000"/>
                <w:sz w:val="28"/>
                <w:szCs w:val="28"/>
              </w:rPr>
              <w:t xml:space="preserve"> гитара, гусли, балалайка, арфа (дети играют на них).</w:t>
            </w:r>
          </w:p>
          <w:p w:rsidR="00625705" w:rsidRDefault="00625705" w:rsidP="006257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Проделав следующие эксперименты, мы поймем, как звучат музыкальные инструменты, почему они производят звуки разной высоты.                                                                                                                  </w:t>
            </w:r>
          </w:p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>Шумовые музыкальные инструменты</w:t>
            </w: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Духовые музыкальные инструменты</w:t>
            </w:r>
          </w:p>
          <w:p w:rsidR="002768EA" w:rsidRP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Струнные музыкальные инструменты</w:t>
            </w:r>
          </w:p>
        </w:tc>
      </w:tr>
      <w:tr w:rsidR="009724E9" w:rsidTr="009724E9">
        <w:tc>
          <w:tcPr>
            <w:tcW w:w="534" w:type="dxa"/>
          </w:tcPr>
          <w:p w:rsidR="009724E9" w:rsidRPr="00E61C72" w:rsidRDefault="00E61C72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9724E9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Иссл</w:t>
            </w:r>
            <w:r w:rsidR="0061205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едовательская ситуация.</w:t>
            </w:r>
            <w:r w:rsidR="0061205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  <w:t>Станция «Экспериментальная»</w:t>
            </w: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Станция «Танцевальная»</w:t>
            </w: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65457F" w:rsidRPr="002768EA" w:rsidRDefault="0065457F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Станция «Стеклянная»</w:t>
            </w:r>
          </w:p>
        </w:tc>
        <w:tc>
          <w:tcPr>
            <w:tcW w:w="5085" w:type="dxa"/>
          </w:tcPr>
          <w:p w:rsidR="00612058" w:rsidRDefault="00612058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 сейчас, ребята, нам пора отправляться дальше (дети под музыку и паровозный гудок двигаются по залу). Следующая станция «Экспериментальная». Ой, ребята, посмотрите, что это такое? Какой-то сундучок! Интересно, что в нем? Откроем? (ответы детей) Что </w:t>
            </w:r>
            <w:proofErr w:type="gramStart"/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это,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ребята</w:t>
            </w:r>
            <w:proofErr w:type="gramEnd"/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? (достает линейку, веревку, резинку).</w:t>
            </w:r>
          </w:p>
          <w:p w:rsidR="00E61C72" w:rsidRDefault="00612058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а вы знаете, что эти предметы тоже могут быть музыкальными и издавать звуки! Сейчас мы с вами это проверим!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61C72" w:rsidRPr="00E61C72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эксперимент - линейка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Возьмем длинную металлическую линейку. Один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конец линейки плотно прижмем к столу, а другой конец подергаем. Чем короче свисающий конец линейк</w:t>
            </w:r>
            <w:r w:rsid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и, чем звук выше. Чем длиннее -звук ниже</w:t>
            </w:r>
            <w:r w:rsidR="008445C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! Кто хочет самостоятельно проделать этот эксперимент?</w:t>
            </w:r>
            <w:r w:rsid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редложить одному-двум детям проделать эксперимент).</w:t>
            </w:r>
          </w:p>
          <w:p w:rsidR="008445CE" w:rsidRPr="00E61C72" w:rsidRDefault="008445CE" w:rsidP="00E61C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Переходим дальше ко второму эксперименту!</w:t>
            </w:r>
          </w:p>
          <w:p w:rsidR="00E61C72" w:rsidRDefault="00E61C72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C72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эксперимент - веревка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 (д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эксперимента вызвать в помощники одного ребенка). Привяжем </w:t>
            </w:r>
            <w:proofErr w:type="gramStart"/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 ручке</w:t>
            </w:r>
            <w:proofErr w:type="gramEnd"/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запертой двери веревку. Изо всех сил натянем короткий отрезок веревки и дернем его как струну. Потом изо всех сил натянем длинный отрезок и де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рнем его как струну.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короткого отрезка звук выше, у длинного - ниже.</w:t>
            </w:r>
            <w:r w:rsidR="0084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 на арфу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 У этого музыкального инструмента струны разной длинны. Как будет звучать длинная струна, как вы думаете? (Низк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о). А короткая струна? (Высоко) (п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редложить одному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ребенку извлечь звуки на арфе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8445C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 как, нравятся вам наши эксперименты? (ответы детей). Тогда переходим к третьему!</w:t>
            </w:r>
          </w:p>
          <w:p w:rsidR="008445CE" w:rsidRDefault="00E61C72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EA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эксперимент - резинка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 Для эксперимента возь</w:t>
            </w:r>
            <w:r w:rsidR="008445C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мем канцелярскую резинку, е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сли натянуть резинку и дернуть ее как струну, мы услышим звук. Причем, если резинку натягивать с разной силой, будут получаться разные звуки. Слабо натянутая резинка издаст низкий звук, сильно натянутая</w:t>
            </w:r>
            <w:r w:rsidR="002768E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высокий. 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Теперь возьмем игрушечную гитару. Зажимая пальцем струну 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разных местах, мы услышим разные звуки. Чем короче становится струна, тем выше она звучит. Кроме того, на звучание струны влияет то, как она натянута. Струна одной и той же длинны будет звучать по-разному: слабо натянутая струна звучит </w:t>
            </w:r>
            <w:r w:rsidR="008445C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ниже, сильно натянутая – выше. </w:t>
            </w: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помощи линейки, веревки и резинки мы попытались разобраться, как устроены струнные инструменты. </w:t>
            </w:r>
            <w:r w:rsidR="008445C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Что ж, нам пора в путь! Садитесь на наш музыкальный поезд, отправляемся дальше! (звучит музыка, паровозный гудок, дети двигаются по залу). Стоп, остановка! Станция «Танцевальная»</w:t>
            </w:r>
          </w:p>
          <w:p w:rsidR="008445CE" w:rsidRDefault="008445CE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Исполняется свободная пляска детей по показу музыкального руководителя.</w:t>
            </w:r>
            <w:r w:rsidR="0065457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Какая веселая была остановка! Но наш поезд снова нас зовет в путь! (звучит паровозный гудок, дети под музыку двигаются по залу).</w:t>
            </w:r>
          </w:p>
          <w:p w:rsidR="0065457F" w:rsidRDefault="0065457F" w:rsidP="00E61C72">
            <w:pPr>
              <w:pStyle w:val="ab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А вот и новая остановка! Станция «Стеклянная». Наш следующий эксперимент четвертый,</w:t>
            </w:r>
          </w:p>
          <w:p w:rsidR="00E61C72" w:rsidRPr="00E61C72" w:rsidRDefault="00E61C72" w:rsidP="00E61C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поговорим об инструментах, в которые бьют.</w:t>
            </w:r>
          </w:p>
          <w:p w:rsidR="00E61C72" w:rsidRPr="00E61C72" w:rsidRDefault="002768EA" w:rsidP="00E61C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768EA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э</w:t>
            </w:r>
            <w:r w:rsidR="00E61C72" w:rsidRPr="002768EA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кс</w:t>
            </w:r>
            <w:r w:rsidRPr="002768EA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перимент - </w:t>
            </w:r>
            <w:r w:rsidR="00E61C72" w:rsidRPr="002768EA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банка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 Для эксперимента нам понадобится обычная стеклянная банка среднего размера и чайная ложка или карандаш. Сначала постучим по краю пустой банки. Затем по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пробуем пропеть услышанный звук.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Медленно нальем воду в банку, продолжая постукивать и прислушиваться, как меняется звук. С наполнением банки звук будет понижатьс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Взяв несколько банок или стек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лянных стаканов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 разным количеством воды, можно сыграть на них мелодию, извлекая звуки ра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зной высоты.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Подобно тому, как меняется звук в банке с водой, устроен, к примеру, металлофон и ксилофон. Мы знаем, что все пластинки у металлофона и ксилофона разной длинны. Самая длинная пластинка издает низкий звук. Чем пластинка короче, тем выше звук. Дети, вы помните, чем отлича</w:t>
            </w:r>
            <w:r w:rsidR="0065457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ются металлофон от ксилофона? (у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металлофона металлические пластинки, звук звонкий, у ксилофона деревянные пластинки, звук глухой, мягкий).</w:t>
            </w:r>
            <w:r w:rsidR="0019094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Продолжаем наши эксперименты!</w:t>
            </w:r>
          </w:p>
          <w:p w:rsidR="00E61C72" w:rsidRPr="00E61C72" w:rsidRDefault="00767F15" w:rsidP="00E61C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5 эксперимент - </w:t>
            </w:r>
            <w:r w:rsidR="00E61C72" w:rsidRPr="00767F1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бутылка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 Для эксперимента можно взять любую бутылку с узким горлышком. Причем бутылка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может быть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стеклянной, так и пластиковой, на звук это не влияет, лучше, если это будет бутылка побольше. Сначала подуем поверх горлышка пустой бутылки (для детей этот экспери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мент самый сложный). Мы услышим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довольно громкий низкий звук. Затем нальем в бутылку немного воды и подуем снова. Удивительно, чем больше в бутылке воды, тем выше звук! Экспериментируя с водой было наоборот. На этот раз звук важно не количество воды, а сколько в бутылке воздуха. Чем больше в бутылке воды, тем меньше воздуха, тем выше звук!</w:t>
            </w:r>
            <w:r w:rsidR="0019094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И, наконец, последний наш эксперимент!</w:t>
            </w:r>
          </w:p>
          <w:p w:rsidR="00E61C72" w:rsidRPr="00E61C72" w:rsidRDefault="00767F15" w:rsidP="00E61C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эксперимент - </w:t>
            </w:r>
            <w:r w:rsidR="00E61C72" w:rsidRPr="00767F1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поющий бокал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 Для эксперимента возьмем большой стеклянный бокал, чем больше, тем </w:t>
            </w:r>
            <w:r w:rsidR="0065457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лучше. Нужно взять одной рукой бокал за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ножку, </w:t>
            </w:r>
            <w:proofErr w:type="gramStart"/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другой  рукой</w:t>
            </w:r>
            <w:proofErr w:type="gramEnd"/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слегка</w:t>
            </w:r>
            <w:r w:rsidR="001508C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намочив водой  палец,  водить 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  краю  бокала.  Что вы слышите? «Поющий» звук. Наливая воду в бокал, звук будет понижа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ться, выливая воду – повышаться (д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ети проводят эксперимент с бокалом). На что похож звук «поющего» бокала? (Завывание ветра за окном, гудение в трубе). Показать другой способ извлечения звука, водить пальцем прерывистыми движениями, таким образом, чтобы звуки напоминали скрип снега.  </w:t>
            </w:r>
          </w:p>
          <w:p w:rsidR="00190949" w:rsidRPr="00190949" w:rsidRDefault="00767F15" w:rsidP="00E61C7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Музыка на стеклянных бокалах</w:t>
            </w:r>
            <w:r w:rsidR="00E61C72" w:rsidRPr="00E61C7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очень интересное необычное зрелище. На бокалах можно сыграть все, что угодно. В завершении нашего занятия мы послушаем музыку, сыгранную на бокалах.</w:t>
            </w:r>
            <w:r w:rsidR="001508C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так, наше путешествие подходит к концу. Садитесь скорее на наш поезд, следующая станция «Детский сад» (звучит музыка, гудит гудок, дети двигаются по залу)</w:t>
            </w:r>
            <w:bookmarkStart w:id="0" w:name="_GoBack"/>
            <w:bookmarkEnd w:id="0"/>
          </w:p>
          <w:p w:rsidR="009724E9" w:rsidRPr="00E61C72" w:rsidRDefault="009724E9" w:rsidP="00E61C72">
            <w:pPr>
              <w:pStyle w:val="ab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bookmarkStart w:id="1" w:name="h.gjdgxs"/>
            <w:bookmarkEnd w:id="1"/>
          </w:p>
        </w:tc>
        <w:tc>
          <w:tcPr>
            <w:tcW w:w="2393" w:type="dxa"/>
          </w:tcPr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9724E9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Линейка</w:t>
            </w: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Веревка, арфа</w:t>
            </w: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2768EA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8445CE" w:rsidRDefault="008445CE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2768EA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Канцелярская резинка, детская гитара</w:t>
            </w: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Стеклянная банка, чайная ложка, карандаш, металлофон, ксилофон</w:t>
            </w: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Бутылка, вода.</w:t>
            </w: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767F15" w:rsidRDefault="00767F15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Бокалы, вода</w:t>
            </w:r>
            <w:r w:rsidR="002765D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765DB" w:rsidRDefault="002765DB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190949" w:rsidRDefault="0019094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:rsidR="00CC7278" w:rsidRPr="00CC7278" w:rsidRDefault="002765DB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Просмотр видеоролика, музыка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В.Косма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из к/ф «Игрушка» на бокалах играет А.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Лемешев:</w:t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://</w:t>
            </w:r>
            <w:proofErr w:type="spellStart"/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vk</w:t>
            </w:r>
            <w:proofErr w:type="spellEnd"/>
            <w:r w:rsidR="00CC7278" w:rsidRP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CC7278" w:rsidRP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com</w:t>
            </w:r>
            <w:proofErr w:type="gramEnd"/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/</w:t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br/>
            </w:r>
            <w:r w:rsidR="00CC7278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videos</w:t>
            </w:r>
            <w:r w:rsidR="00CC7278" w:rsidRPr="00CC727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-49695827</w:t>
            </w:r>
          </w:p>
        </w:tc>
      </w:tr>
      <w:tr w:rsidR="009724E9" w:rsidTr="009724E9">
        <w:tc>
          <w:tcPr>
            <w:tcW w:w="534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24E9" w:rsidRPr="002765DB" w:rsidRDefault="002765DB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Итог занятия, рефлексия</w:t>
            </w:r>
          </w:p>
        </w:tc>
        <w:tc>
          <w:tcPr>
            <w:tcW w:w="5085" w:type="dxa"/>
          </w:tcPr>
          <w:p w:rsidR="002765DB" w:rsidRPr="006C0451" w:rsidRDefault="001508C1" w:rsidP="002765D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мы и вернулись в наш детский сад! Скажите, ребята, что мы с вами сегодня делали? (ответы детей) А что нового вы узнали? (ответы детей). Теперь вы можете дома показать свои знания и умения своим родителям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устроить настоящее представление. Мне очень понравилось путешествовать вместе с вами на нашем музыкальном поезде, в следующий раз мы отправимся в еще более увлекательное путешествие в мире музыки.</w:t>
            </w:r>
          </w:p>
          <w:p w:rsidR="009724E9" w:rsidRPr="00E61C72" w:rsidRDefault="002765DB" w:rsidP="00E647E7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6C045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 прощается с детьми. Дети уходят в группу.</w:t>
            </w:r>
            <w:r w:rsidRPr="00126212">
              <w:rPr>
                <w:rFonts w:ascii="Georgia" w:eastAsia="Times New Roman" w:hAnsi="Georgia"/>
                <w:color w:val="5A5A5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9724E9" w:rsidTr="009724E9">
        <w:tc>
          <w:tcPr>
            <w:tcW w:w="534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4E9" w:rsidRDefault="009724E9" w:rsidP="00EE2DA0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89C" w:rsidRPr="00E647E7" w:rsidRDefault="00E647E7" w:rsidP="00EE2DA0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Дата проведения:                                                                                                         </w:t>
      </w:r>
    </w:p>
    <w:p w:rsidR="00EE289C" w:rsidRDefault="00EE289C" w:rsidP="00EE2DA0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EE289C" w:rsidRDefault="00EE289C" w:rsidP="00EE2DA0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4543C2">
      <w:pPr>
        <w:pStyle w:val="a3"/>
        <w:jc w:val="center"/>
        <w:rPr>
          <w:rStyle w:val="a4"/>
          <w:sz w:val="28"/>
          <w:szCs w:val="28"/>
        </w:rPr>
      </w:pPr>
    </w:p>
    <w:p w:rsidR="009724E9" w:rsidRDefault="009724E9" w:rsidP="009724E9">
      <w:pPr>
        <w:pStyle w:val="a3"/>
        <w:rPr>
          <w:rStyle w:val="a4"/>
          <w:sz w:val="28"/>
          <w:szCs w:val="28"/>
        </w:rPr>
      </w:pPr>
    </w:p>
    <w:p w:rsidR="00625705" w:rsidRDefault="00625705" w:rsidP="004543C2">
      <w:pPr>
        <w:pStyle w:val="a3"/>
        <w:jc w:val="center"/>
        <w:rPr>
          <w:rStyle w:val="a4"/>
          <w:sz w:val="28"/>
          <w:szCs w:val="28"/>
        </w:rPr>
      </w:pPr>
    </w:p>
    <w:p w:rsidR="00625705" w:rsidRDefault="00625705" w:rsidP="004543C2">
      <w:pPr>
        <w:pStyle w:val="a3"/>
        <w:jc w:val="center"/>
        <w:rPr>
          <w:rStyle w:val="a4"/>
          <w:sz w:val="28"/>
          <w:szCs w:val="28"/>
        </w:rPr>
      </w:pPr>
    </w:p>
    <w:p w:rsidR="00625705" w:rsidRDefault="00625705" w:rsidP="004543C2">
      <w:pPr>
        <w:pStyle w:val="a3"/>
        <w:jc w:val="center"/>
        <w:rPr>
          <w:rStyle w:val="a4"/>
          <w:sz w:val="28"/>
          <w:szCs w:val="28"/>
        </w:rPr>
      </w:pPr>
    </w:p>
    <w:sectPr w:rsidR="006257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ED" w:rsidRDefault="004C0CED" w:rsidP="00062A47">
      <w:pPr>
        <w:spacing w:after="0" w:line="240" w:lineRule="auto"/>
      </w:pPr>
      <w:r>
        <w:separator/>
      </w:r>
    </w:p>
  </w:endnote>
  <w:endnote w:type="continuationSeparator" w:id="0">
    <w:p w:rsidR="004C0CED" w:rsidRDefault="004C0CED" w:rsidP="0006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556450"/>
      <w:docPartObj>
        <w:docPartGallery w:val="Page Numbers (Bottom of Page)"/>
        <w:docPartUnique/>
      </w:docPartObj>
    </w:sdtPr>
    <w:sdtEndPr/>
    <w:sdtContent>
      <w:p w:rsidR="00062A47" w:rsidRDefault="00062A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75">
          <w:rPr>
            <w:noProof/>
          </w:rPr>
          <w:t>6</w:t>
        </w:r>
        <w:r>
          <w:fldChar w:fldCharType="end"/>
        </w:r>
      </w:p>
    </w:sdtContent>
  </w:sdt>
  <w:p w:rsidR="00062A47" w:rsidRDefault="00062A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ED" w:rsidRDefault="004C0CED" w:rsidP="00062A47">
      <w:pPr>
        <w:spacing w:after="0" w:line="240" w:lineRule="auto"/>
      </w:pPr>
      <w:r>
        <w:separator/>
      </w:r>
    </w:p>
  </w:footnote>
  <w:footnote w:type="continuationSeparator" w:id="0">
    <w:p w:rsidR="004C0CED" w:rsidRDefault="004C0CED" w:rsidP="0006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7DCF"/>
    <w:multiLevelType w:val="hybridMultilevel"/>
    <w:tmpl w:val="87763412"/>
    <w:lvl w:ilvl="0" w:tplc="C3A2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2"/>
    <w:rsid w:val="00062A47"/>
    <w:rsid w:val="001508C1"/>
    <w:rsid w:val="00190949"/>
    <w:rsid w:val="001950AE"/>
    <w:rsid w:val="002765DB"/>
    <w:rsid w:val="002768EA"/>
    <w:rsid w:val="00297FF7"/>
    <w:rsid w:val="003F3372"/>
    <w:rsid w:val="004543C2"/>
    <w:rsid w:val="004C0CED"/>
    <w:rsid w:val="00561047"/>
    <w:rsid w:val="005E63FA"/>
    <w:rsid w:val="00612058"/>
    <w:rsid w:val="00625705"/>
    <w:rsid w:val="006357E2"/>
    <w:rsid w:val="0065457F"/>
    <w:rsid w:val="00660514"/>
    <w:rsid w:val="00676875"/>
    <w:rsid w:val="00720236"/>
    <w:rsid w:val="00767F15"/>
    <w:rsid w:val="00835ADC"/>
    <w:rsid w:val="008445CE"/>
    <w:rsid w:val="00874E54"/>
    <w:rsid w:val="00952D00"/>
    <w:rsid w:val="009724E9"/>
    <w:rsid w:val="0097443C"/>
    <w:rsid w:val="009A3E03"/>
    <w:rsid w:val="009F4673"/>
    <w:rsid w:val="00B1225E"/>
    <w:rsid w:val="00B13099"/>
    <w:rsid w:val="00BD5D52"/>
    <w:rsid w:val="00C433B5"/>
    <w:rsid w:val="00C64902"/>
    <w:rsid w:val="00CC7278"/>
    <w:rsid w:val="00D47364"/>
    <w:rsid w:val="00D803FF"/>
    <w:rsid w:val="00E61C72"/>
    <w:rsid w:val="00E647E7"/>
    <w:rsid w:val="00E77A97"/>
    <w:rsid w:val="00EC4492"/>
    <w:rsid w:val="00EE289C"/>
    <w:rsid w:val="00EE2DA0"/>
    <w:rsid w:val="00EE7E40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59FB0-7CF6-4AF2-80B9-81678F4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2DA0"/>
    <w:rPr>
      <w:b/>
      <w:bCs/>
    </w:rPr>
  </w:style>
  <w:style w:type="paragraph" w:styleId="a5">
    <w:name w:val="List Paragraph"/>
    <w:basedOn w:val="a"/>
    <w:uiPriority w:val="34"/>
    <w:qFormat/>
    <w:rsid w:val="00062A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A4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A4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5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950AE"/>
    <w:pPr>
      <w:spacing w:after="0" w:line="240" w:lineRule="auto"/>
    </w:pPr>
  </w:style>
  <w:style w:type="character" w:styleId="ac">
    <w:name w:val="Emphasis"/>
    <w:basedOn w:val="a0"/>
    <w:uiPriority w:val="20"/>
    <w:qFormat/>
    <w:rsid w:val="001950AE"/>
    <w:rPr>
      <w:i/>
      <w:iCs/>
    </w:rPr>
  </w:style>
  <w:style w:type="character" w:customStyle="1" w:styleId="c4">
    <w:name w:val="c4"/>
    <w:basedOn w:val="a0"/>
    <w:rsid w:val="00625705"/>
  </w:style>
  <w:style w:type="paragraph" w:customStyle="1" w:styleId="c0">
    <w:name w:val="c0"/>
    <w:basedOn w:val="a"/>
    <w:rsid w:val="0062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6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47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and</cp:lastModifiedBy>
  <cp:revision>16</cp:revision>
  <cp:lastPrinted>2018-01-15T12:19:00Z</cp:lastPrinted>
  <dcterms:created xsi:type="dcterms:W3CDTF">2016-07-04T10:53:00Z</dcterms:created>
  <dcterms:modified xsi:type="dcterms:W3CDTF">2018-01-15T12:20:00Z</dcterms:modified>
</cp:coreProperties>
</file>