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A1" w:rsidRDefault="00F747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8255</wp:posOffset>
            </wp:positionV>
            <wp:extent cx="3056890" cy="2865120"/>
            <wp:effectExtent l="190500" t="152400" r="162560" b="125730"/>
            <wp:wrapThrough wrapText="bothSides">
              <wp:wrapPolygon edited="0">
                <wp:start x="0" y="-1149"/>
                <wp:lineTo x="-808" y="-718"/>
                <wp:lineTo x="-1346" y="144"/>
                <wp:lineTo x="-1077" y="21830"/>
                <wp:lineTo x="-135" y="22548"/>
                <wp:lineTo x="0" y="22548"/>
                <wp:lineTo x="21403" y="22548"/>
                <wp:lineTo x="21537" y="22548"/>
                <wp:lineTo x="22479" y="21830"/>
                <wp:lineTo x="22749" y="19676"/>
                <wp:lineTo x="22749" y="431"/>
                <wp:lineTo x="22076" y="-862"/>
                <wp:lineTo x="21403" y="-1149"/>
                <wp:lineTo x="0" y="-1149"/>
              </wp:wrapPolygon>
            </wp:wrapThrough>
            <wp:docPr id="1" name="Рисунок 1" descr="hello_html_76bf19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6bf19e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39" r="4094" b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86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747A1" w:rsidRDefault="00F747A1"/>
    <w:p w:rsidR="00F747A1" w:rsidRDefault="00F747A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.35pt;margin-top:4.7pt;width:3in;height:51pt;z-index:-251655168" wrapcoords="750 -318 0 4765 -75 5718 -75 10482 600 14929 600 21600 1575 22235 3375 22235 21000 22235 21225 22235 21750 20012 21900 15882 21900 953 21375 0 18975 -318 750 -318" fillcolor="red" strokecolor="black [3213]" strokeweight="1pt">
            <v:fill opacity=".5"/>
            <v:shadow on="t" color="#99f" offset="3pt"/>
            <v:textpath style="font-family:&quot;Arial Black&quot;;v-text-kern:t" trim="t" fitpath="t" string="1941 -1945"/>
            <w10:wrap type="through"/>
          </v:shape>
        </w:pict>
      </w:r>
    </w:p>
    <w:p w:rsidR="00F747A1" w:rsidRDefault="00F747A1"/>
    <w:p w:rsidR="00F747A1" w:rsidRDefault="00F747A1"/>
    <w:p w:rsidR="00F747A1" w:rsidRDefault="00F747A1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59.35pt;margin-top:10.3pt;width:467.25pt;height:65.25pt;z-index:251659264" adj="6924" fillcolor="#002060" strokecolor="#c9f">
            <v:fill color2="#c0c"/>
            <v:shadow on="t" color="#99f" opacity="52429f" offset="3pt,3pt"/>
            <v:textpath style="font-family:&quot;Impact&quot;;v-text-kern:t" trim="t" fitpath="t" string="&quot;Цикл бесед о Великой Отечественной войне&quot;"/>
          </v:shape>
        </w:pict>
      </w:r>
    </w:p>
    <w:p w:rsidR="00F747A1" w:rsidRDefault="00F747A1"/>
    <w:p w:rsidR="00F747A1" w:rsidRDefault="00F747A1"/>
    <w:p w:rsidR="00F747A1" w:rsidRPr="00F747A1" w:rsidRDefault="00F747A1" w:rsidP="00F747A1">
      <w:pPr>
        <w:pStyle w:val="a5"/>
        <w:rPr>
          <w:sz w:val="32"/>
          <w:szCs w:val="32"/>
        </w:rPr>
      </w:pPr>
      <w:r>
        <w:rPr>
          <w:noProof/>
        </w:rPr>
        <w:pict>
          <v:shape id="_x0000_s1028" type="#_x0000_t136" style="position:absolute;margin-left:142.95pt;margin-top:3.4pt;width:129pt;height:45pt;z-index:-251653120" wrapcoords="3391 0 0 0 -126 5040 628 11520 628 19440 10549 22320 17958 22320 21977 22320 21851 3600 11051 0 4647 0 3391 0" fillcolor="red" stroked="f">
            <v:fill color2="#f93"/>
            <v:shadow on="t" color="silver" opacity="52429f"/>
            <v:textpath style="font-family:&quot;Impact&quot;;v-text-kern:t" trim="t" fitpath="t" string="1941 год"/>
            <w10:wrap type="through"/>
          </v:shape>
        </w:pict>
      </w:r>
    </w:p>
    <w:p w:rsidR="00F747A1" w:rsidRDefault="00F747A1"/>
    <w:p w:rsidR="00F747A1" w:rsidRDefault="00F747A1">
      <w:pPr>
        <w:rPr>
          <w:rStyle w:val="c2"/>
        </w:rPr>
      </w:pPr>
    </w:p>
    <w:p w:rsidR="000F2B5E" w:rsidRDefault="00F747A1" w:rsidP="00F747A1">
      <w:pPr>
        <w:pStyle w:val="a5"/>
        <w:jc w:val="both"/>
        <w:rPr>
          <w:rStyle w:val="c2"/>
          <w:i/>
          <w:color w:val="002060"/>
          <w:sz w:val="32"/>
          <w:szCs w:val="32"/>
        </w:rPr>
      </w:pPr>
      <w:r w:rsidRPr="00F747A1">
        <w:rPr>
          <w:rStyle w:val="c2"/>
          <w:i/>
          <w:color w:val="002060"/>
          <w:sz w:val="32"/>
          <w:szCs w:val="32"/>
        </w:rPr>
        <w:t>Дорогие ребята,  вы родились и живете в мирное время и не знаете, что такое война. Но не все могут испытывать такое счастье. Во многих местах нашей Земли происходят военные конфликты, в которых погибают люди, разрушаются жилые дома, промышленные здания и т.д. Но это не идет ни в какое сравнение с тем, какой была Вторая мировая война.</w:t>
      </w:r>
    </w:p>
    <w:p w:rsidR="00F747A1" w:rsidRDefault="00F747A1" w:rsidP="00F747A1">
      <w:pPr>
        <w:pStyle w:val="a5"/>
        <w:rPr>
          <w:b/>
          <w:color w:val="C00000"/>
          <w:sz w:val="32"/>
          <w:szCs w:val="32"/>
        </w:rPr>
      </w:pPr>
      <w:r w:rsidRPr="00F747A1">
        <w:rPr>
          <w:b/>
          <w:color w:val="C00000"/>
          <w:sz w:val="32"/>
          <w:szCs w:val="32"/>
        </w:rPr>
        <w:t>Июнь 41-ого – горькая дата</w:t>
      </w:r>
      <w:r w:rsidRPr="00F747A1">
        <w:rPr>
          <w:b/>
          <w:color w:val="C00000"/>
          <w:sz w:val="32"/>
          <w:szCs w:val="32"/>
        </w:rPr>
        <w:br/>
        <w:t>Для всех Россиян, кто в сердце хранит</w:t>
      </w:r>
      <w:r w:rsidRPr="00F747A1">
        <w:rPr>
          <w:b/>
          <w:color w:val="C00000"/>
          <w:sz w:val="32"/>
          <w:szCs w:val="32"/>
        </w:rPr>
        <w:br/>
        <w:t>Память о том, как наши солдаты</w:t>
      </w:r>
      <w:r w:rsidRPr="00F747A1">
        <w:rPr>
          <w:b/>
          <w:color w:val="C00000"/>
          <w:sz w:val="32"/>
          <w:szCs w:val="32"/>
        </w:rPr>
        <w:br/>
        <w:t>Жизни сложили под «мерзлый гранит».</w:t>
      </w:r>
      <w:r w:rsidRPr="00F747A1">
        <w:rPr>
          <w:b/>
          <w:color w:val="C00000"/>
          <w:sz w:val="32"/>
          <w:szCs w:val="32"/>
        </w:rPr>
        <w:br/>
        <w:t>Июнь 41-ого – страшная дата</w:t>
      </w:r>
      <w:r w:rsidR="00DE1F56">
        <w:rPr>
          <w:b/>
          <w:color w:val="C00000"/>
          <w:sz w:val="32"/>
          <w:szCs w:val="32"/>
        </w:rPr>
        <w:t>.</w:t>
      </w:r>
    </w:p>
    <w:p w:rsidR="00DE1F56" w:rsidRDefault="00DE1F56" w:rsidP="00DE1F56">
      <w:pPr>
        <w:pStyle w:val="a5"/>
        <w:jc w:val="both"/>
        <w:rPr>
          <w:color w:val="002060"/>
          <w:sz w:val="32"/>
          <w:szCs w:val="32"/>
        </w:rPr>
      </w:pPr>
      <w:r w:rsidRPr="00DE1F56">
        <w:rPr>
          <w:color w:val="002060"/>
          <w:sz w:val="32"/>
          <w:szCs w:val="32"/>
        </w:rPr>
        <w:t xml:space="preserve">Призыв: «Отечество в опасности» был брошен 22 июня 1941 года. В 4 часа утра без объявления войны фашистские войска напали на нашу землю. За первый час войны немцы разбомбили многие наши аэродромы и воинские части. На земле сгорели 1200 самолетов и 1000 танков. Красноармейцам не хватало оружия, командиры дивизий не имели связи с полками, полки теряли целые батальоны и роты. Гремели бои, пылали города и села. За сутки немцы вторглись в глубь нашей страны на 50 километров. Гитлер ликовал. </w:t>
      </w:r>
      <w:r w:rsidRPr="00DE1F56">
        <w:rPr>
          <w:color w:val="002060"/>
          <w:sz w:val="32"/>
          <w:szCs w:val="32"/>
        </w:rPr>
        <w:lastRenderedPageBreak/>
        <w:t xml:space="preserve">По разработанному им плану «Барбаросса» пройти Россию до Архангельска на севере, до Каспийского моря на юге, до Москвы на востоке немцы должны за 6 – 8 недель. Полтора месяца отвел он на завоевание и покорение России. Разве может русский солдат - лапотник, крестьянин, противостоять немецкому солдату, уже </w:t>
      </w:r>
      <w:r w:rsidR="00554215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1727835</wp:posOffset>
            </wp:positionV>
            <wp:extent cx="5931535" cy="4014470"/>
            <wp:effectExtent l="190500" t="152400" r="164465" b="138430"/>
            <wp:wrapThrough wrapText="bothSides">
              <wp:wrapPolygon edited="0">
                <wp:start x="0" y="-820"/>
                <wp:lineTo x="-416" y="-512"/>
                <wp:lineTo x="-694" y="102"/>
                <wp:lineTo x="-694" y="20910"/>
                <wp:lineTo x="-416" y="22140"/>
                <wp:lineTo x="0" y="22345"/>
                <wp:lineTo x="21505" y="22345"/>
                <wp:lineTo x="21575" y="22345"/>
                <wp:lineTo x="21852" y="22140"/>
                <wp:lineTo x="21921" y="22140"/>
                <wp:lineTo x="22199" y="20910"/>
                <wp:lineTo x="22199" y="307"/>
                <wp:lineTo x="21852" y="-615"/>
                <wp:lineTo x="21505" y="-820"/>
                <wp:lineTo x="0" y="-820"/>
              </wp:wrapPolygon>
            </wp:wrapThrough>
            <wp:docPr id="10" name="Рисунок 10" descr="https://avatars.mds.yandex.net/get-zen_doc/175962/pub_5d0cf5ebecd5cf00afaf2530_5d0d3d98dc3c7c00b0d629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75962/pub_5d0cf5ebecd5cf00afaf2530_5d0d3d98dc3c7c00b0d6294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1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E1F56">
        <w:rPr>
          <w:color w:val="002060"/>
          <w:sz w:val="32"/>
          <w:szCs w:val="32"/>
        </w:rPr>
        <w:t>покорившему почти всю Европу?</w:t>
      </w:r>
      <w:r w:rsidRPr="00DE1F56">
        <w:rPr>
          <w:color w:val="002060"/>
          <w:sz w:val="32"/>
          <w:szCs w:val="32"/>
        </w:rPr>
        <w:br/>
        <w:t>Может!!! Ценой своей жизни!!!</w:t>
      </w:r>
    </w:p>
    <w:p w:rsidR="00DE1F56" w:rsidRPr="00554215" w:rsidRDefault="007B18A5" w:rsidP="007B18A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54215">
        <w:rPr>
          <w:rFonts w:ascii="Times New Roman" w:hAnsi="Times New Roman" w:cs="Times New Roman"/>
          <w:color w:val="002060"/>
          <w:sz w:val="32"/>
          <w:szCs w:val="32"/>
        </w:rPr>
        <w:t>Застава лейтенанта Алексея Лопатина стояла насмерть 10 дней, до 2 июля 1941 года. Брестская крепость пала на 32-й день сражений. 42 танка уничтожила в одном безнадежном бою батарея младшего лейтенанта Логвиненко. Вот такой отпор получили самоуверенные завоеватели Европы в самом начале страшной войны…</w:t>
      </w:r>
      <w:r w:rsidRPr="00554215">
        <w:rPr>
          <w:rFonts w:ascii="Times New Roman" w:hAnsi="Times New Roman" w:cs="Times New Roman"/>
          <w:color w:val="002060"/>
          <w:sz w:val="32"/>
          <w:szCs w:val="32"/>
        </w:rPr>
        <w:br/>
        <w:t>21 октября 1941 года части 268-й гитлеровской дивизии ворвались в Наро-Фоминск. До Москвы 70 километров. Нельзя пропустить немцев в столицу, нужно перекрыть Варшавское и Киевское шоссе. Несколько корпусов рабочих текстильной фабрики преградили фашистам путь пулеметным и винтовочным огнем. Смело держались в развалинах завода ополченцы-москвичи.</w:t>
      </w:r>
    </w:p>
    <w:p w:rsidR="007B18A5" w:rsidRDefault="007B18A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55421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-24765</wp:posOffset>
            </wp:positionV>
            <wp:extent cx="3028950" cy="2495550"/>
            <wp:effectExtent l="38100" t="57150" r="114300" b="95250"/>
            <wp:wrapThrough wrapText="bothSides">
              <wp:wrapPolygon edited="0">
                <wp:start x="-272" y="-495"/>
                <wp:lineTo x="-272" y="22424"/>
                <wp:lineTo x="22143" y="22424"/>
                <wp:lineTo x="22279" y="22424"/>
                <wp:lineTo x="22415" y="21435"/>
                <wp:lineTo x="22415" y="-165"/>
                <wp:lineTo x="22143" y="-495"/>
                <wp:lineTo x="-272" y="-495"/>
              </wp:wrapPolygon>
            </wp:wrapThrough>
            <wp:docPr id="13" name="Рисунок 13" descr="https://ds05.infourok.ru/uploads/ex/044d/000fbbbc-f1d3432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44d/000fbbbc-f1d3432e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4215" w:rsidRPr="00554215" w:rsidRDefault="00554215" w:rsidP="0055421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55421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36830</wp:posOffset>
            </wp:positionV>
            <wp:extent cx="3228975" cy="2343150"/>
            <wp:effectExtent l="38100" t="57150" r="123825" b="95250"/>
            <wp:wrapThrough wrapText="bothSides">
              <wp:wrapPolygon edited="0">
                <wp:start x="-255" y="-527"/>
                <wp:lineTo x="-255" y="22478"/>
                <wp:lineTo x="22173" y="22478"/>
                <wp:lineTo x="22301" y="22478"/>
                <wp:lineTo x="22428" y="22127"/>
                <wp:lineTo x="22428" y="-176"/>
                <wp:lineTo x="22173" y="-527"/>
                <wp:lineTo x="-255" y="-527"/>
              </wp:wrapPolygon>
            </wp:wrapThrough>
            <wp:docPr id="16" name="Рисунок 16" descr="http://xn----7sbbaazuatxpyidedi7gqh.xn--p1ai/i/tayny/1942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aazuatxpyidedi7gqh.xn--p1ai/i/tayny/1942/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4215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Свое победоносное шествие по России Гитлер планировал укрепить, морально уничтожив противника, пройдя парадом по Красной площади в самый главный для советских людей праздник – 7 ноября. Парад на Красной площади был – НАШ ПАРАД! Наши солдаты прошли под стенами Кремля, свидетеля всех русских побед, всех несчастий русской земли, всего величия истории нашего Отечества.</w:t>
      </w:r>
    </w:p>
    <w:p w:rsidR="00554215" w:rsidRPr="00554215" w:rsidRDefault="00554215" w:rsidP="00554215">
      <w:pPr>
        <w:pStyle w:val="a5"/>
        <w:jc w:val="both"/>
        <w:rPr>
          <w:color w:val="002060"/>
          <w:sz w:val="32"/>
          <w:szCs w:val="32"/>
          <w:lang w:eastAsia="ru-RU"/>
        </w:rPr>
      </w:pPr>
      <w:r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168275</wp:posOffset>
            </wp:positionV>
            <wp:extent cx="3867150" cy="2171700"/>
            <wp:effectExtent l="190500" t="152400" r="171450" b="133350"/>
            <wp:wrapThrough wrapText="bothSides">
              <wp:wrapPolygon edited="0">
                <wp:start x="0" y="-1516"/>
                <wp:lineTo x="-638" y="-947"/>
                <wp:lineTo x="-1064" y="189"/>
                <wp:lineTo x="-1064" y="20463"/>
                <wp:lineTo x="-532" y="22737"/>
                <wp:lineTo x="0" y="22926"/>
                <wp:lineTo x="21494" y="22926"/>
                <wp:lineTo x="21600" y="22926"/>
                <wp:lineTo x="21813" y="22737"/>
                <wp:lineTo x="22026" y="22737"/>
                <wp:lineTo x="22558" y="20463"/>
                <wp:lineTo x="22558" y="568"/>
                <wp:lineTo x="22026" y="-1137"/>
                <wp:lineTo x="21494" y="-1516"/>
                <wp:lineTo x="0" y="-1516"/>
              </wp:wrapPolygon>
            </wp:wrapThrough>
            <wp:docPr id="21" name="Рисунок 21" descr="https://www.mccvu.ru/upload/medialibrary/f4b/f4bbef5ab1f3236d09d0be2aa85ce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ccvu.ru/upload/medialibrary/f4b/f4bbef5ab1f3236d09d0be2aa85ced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4215" w:rsidRPr="00554215" w:rsidRDefault="00554215" w:rsidP="00554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8A5" w:rsidRDefault="007B18A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7B18A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554215">
      <w:pPr>
        <w:pStyle w:val="a5"/>
        <w:jc w:val="both"/>
        <w:rPr>
          <w:color w:val="002060"/>
          <w:sz w:val="32"/>
          <w:szCs w:val="32"/>
        </w:rPr>
      </w:pPr>
    </w:p>
    <w:p w:rsidR="00554215" w:rsidRDefault="00554215" w:rsidP="0055421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54215">
        <w:rPr>
          <w:rFonts w:ascii="Times New Roman" w:hAnsi="Times New Roman" w:cs="Times New Roman"/>
          <w:color w:val="002060"/>
          <w:sz w:val="32"/>
          <w:szCs w:val="32"/>
        </w:rPr>
        <w:t xml:space="preserve">В великих войнах побеждают не полководцы, побеждает великий духом народ! </w:t>
      </w:r>
      <w:r w:rsidRPr="00554215">
        <w:rPr>
          <w:rFonts w:ascii="Times New Roman" w:hAnsi="Times New Roman" w:cs="Times New Roman"/>
          <w:color w:val="002060"/>
          <w:sz w:val="32"/>
          <w:szCs w:val="32"/>
        </w:rPr>
        <w:br/>
        <w:t xml:space="preserve">Целый месяц с 8 ноября по 9 декабря 1941 года велись бои за город Тихвин. Каждую деревеньку немцы превратили в свой опорный пункт. Гитлер прислал дивизию из Франции. Враги превосходят нас численностью, мощью вооружения. Но прочность нашего народа крепка. Призвали в армию местных мужчин, вооружили одними гранатами, даже винтовок на всех не хватало. Но приказ Сталина звучал однозначно: «Тихвин должен быть взят!». Начали </w:t>
      </w:r>
      <w:r w:rsidRPr="00554215">
        <w:rPr>
          <w:rFonts w:ascii="Times New Roman" w:hAnsi="Times New Roman" w:cs="Times New Roman"/>
          <w:color w:val="002060"/>
          <w:sz w:val="32"/>
          <w:szCs w:val="32"/>
        </w:rPr>
        <w:lastRenderedPageBreak/>
        <w:t>артподготовку. Бой шел всю ночь. По городу ударили три дивизии: с севера, с юга, с запада. В пять часов утра 9 декабря 1941 года город Тихвин снова был нашим.</w:t>
      </w:r>
    </w:p>
    <w:p w:rsidR="001B3329" w:rsidRDefault="001B3329" w:rsidP="0055421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3329">
        <w:rPr>
          <w:rFonts w:ascii="Times New Roman" w:hAnsi="Times New Roman" w:cs="Times New Roman"/>
          <w:color w:val="002060"/>
          <w:sz w:val="32"/>
          <w:szCs w:val="32"/>
        </w:rPr>
        <w:t>В сентябре 1941 года Ленинград был окружен противником со всех четырех сторон. Не сумев захватить город в бою, немцы решили убить людей голодом. К голоду привыкнуть не возможно, но они жили. Бойцам на передовой выдавали в сутки 500 граммов хлеба, рабочим у станков – 250 граммов, старикам и детям – 125 граммов на целый день, и больше ничего. Единственная ниточка, связывающая Ленинград с Большой землей – ледяная дорога по озеру Ладога. Она стала для выживших ленинградцев «дорогой жизни». Несмотря на постоянные бомбежки, жуткий холод, изнуряющий голод, обстрелы, тысячи смертей, рабочие Ленинграда – женщины и дети – увеличили производство боеприпасов. За время блокады они дали фронту 713 танков, 480 бронемашин, 58 бронепоездов, 2600 огнеметов, 3 миллиона снарядов и мин. Ленинград не сдался! Те, кто выдержал блокаду, видел немцев только пленными.</w:t>
      </w:r>
    </w:p>
    <w:p w:rsidR="001B3329" w:rsidRDefault="001B3329" w:rsidP="00554215">
      <w:pPr>
        <w:pStyle w:val="a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B3329">
        <w:rPr>
          <w:rFonts w:ascii="Times New Roman" w:hAnsi="Times New Roman" w:cs="Times New Roman"/>
          <w:color w:val="002060"/>
          <w:sz w:val="32"/>
          <w:szCs w:val="32"/>
        </w:rPr>
        <w:t xml:space="preserve">Гитлер понимал, чтобы покорить русских, надо растоптать историческую славу русского народа. </w:t>
      </w:r>
      <w:r w:rsidRPr="001B3329">
        <w:rPr>
          <w:rFonts w:ascii="Times New Roman" w:hAnsi="Times New Roman" w:cs="Times New Roman"/>
          <w:color w:val="002060"/>
          <w:sz w:val="32"/>
          <w:szCs w:val="32"/>
        </w:rPr>
        <w:br/>
        <w:t xml:space="preserve">30 октября 1941 года началась осада Севастополя. На подступах к городу немцы потеряли 800 солдат и 16 танков. Двое суток курсанты военно–морского училища, совсем еще мальчишки, защищали высоту. Бутылками с горючей смесью забрасывали танки противника, со связкой гранат, не думая о смерти, ползли на вражеские танки. Но высоту не отдали. Не смогли «покорители Европы» сломить победный дух пятерых курсантов. </w:t>
      </w:r>
      <w:r w:rsidRPr="001B3329">
        <w:rPr>
          <w:rFonts w:ascii="Times New Roman" w:hAnsi="Times New Roman" w:cs="Times New Roman"/>
          <w:color w:val="002060"/>
          <w:sz w:val="32"/>
          <w:szCs w:val="32"/>
        </w:rPr>
        <w:br/>
        <w:t>Война шла уже год. Положение Севастополя становилось трагическим. Кончились боеприпасы. 30 июня 1942 года началась эвакуация войск из Севастополя, немцы прорвались в центр города. До 9 июля 1942 года держались последние защитники города. 250 дней сражался Севастополь. В этих боях немцы потеряли 400 танков, 900 самолетов. 39 тысяч матросов, бойцов и командиров получили медаль «За оборону Севастополя</w:t>
      </w:r>
      <w:r>
        <w:rPr>
          <w:rFonts w:ascii="Times New Roman" w:hAnsi="Times New Roman" w:cs="Times New Roman"/>
          <w:color w:val="002060"/>
          <w:sz w:val="32"/>
          <w:szCs w:val="32"/>
        </w:rPr>
        <w:t>».</w:t>
      </w:r>
    </w:p>
    <w:p w:rsidR="001B3329" w:rsidRDefault="001B3329" w:rsidP="00554215">
      <w:pPr>
        <w:pStyle w:val="a5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Это был 1941 год!</w:t>
      </w:r>
    </w:p>
    <w:p w:rsidR="001B3329" w:rsidRDefault="001B3329" w:rsidP="00554215">
      <w:pPr>
        <w:pStyle w:val="a5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Это первая тема наших бесед о Великой Отечественной войне.</w:t>
      </w:r>
    </w:p>
    <w:p w:rsidR="001B3329" w:rsidRPr="001B3329" w:rsidRDefault="001B3329" w:rsidP="00554215">
      <w:pPr>
        <w:pStyle w:val="a5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До новых встреч! </w:t>
      </w:r>
    </w:p>
    <w:sectPr w:rsidR="001B3329" w:rsidRPr="001B3329" w:rsidSect="001B3329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747A1"/>
    <w:rsid w:val="000F2B5E"/>
    <w:rsid w:val="001B3329"/>
    <w:rsid w:val="00554215"/>
    <w:rsid w:val="007B18A5"/>
    <w:rsid w:val="00DE1F56"/>
    <w:rsid w:val="00F74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47A1"/>
    <w:pPr>
      <w:spacing w:after="0" w:line="240" w:lineRule="auto"/>
    </w:pPr>
  </w:style>
  <w:style w:type="character" w:customStyle="1" w:styleId="c2">
    <w:name w:val="c2"/>
    <w:basedOn w:val="a0"/>
    <w:rsid w:val="00F747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6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Кущь</dc:creator>
  <cp:lastModifiedBy>Кущь</cp:lastModifiedBy>
  <cp:revision>3</cp:revision>
  <dcterms:created xsi:type="dcterms:W3CDTF">2020-05-25T15:14:00Z</dcterms:created>
  <dcterms:modified xsi:type="dcterms:W3CDTF">2020-05-25T15:51:00Z</dcterms:modified>
</cp:coreProperties>
</file>